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7829321"/>
        <w:docPartObj>
          <w:docPartGallery w:val="Cover Pages"/>
          <w:docPartUnique/>
        </w:docPartObj>
      </w:sdtPr>
      <w:sdtEndPr>
        <w:rPr>
          <w:rFonts w:ascii="Bookman Old Style" w:hAnsi="Bookman Old Style" w:cs="Arial"/>
          <w:b/>
          <w:sz w:val="28"/>
          <w:szCs w:val="24"/>
        </w:rPr>
      </w:sdtEndPr>
      <w:sdtContent>
        <w:p w:rsidR="00544224" w:rsidRDefault="00C2536C">
          <w:r>
            <w:rPr>
              <w:noProof/>
            </w:rPr>
            <w:pict>
              <v:group id="_x0000_s1026" style="position:absolute;margin-left:15.7pt;margin-top:0;width:237.8pt;height:841.2pt;z-index:251660288;mso-width-percent:400;mso-position-horizontal:right;mso-position-horizontal-relative:page;mso-position-vertical:top;mso-position-vertical-relative:page;mso-width-percent:400" coordorigin="7329" coordsize="4911,15840" o:allowincell="f">
                <v:group id="_x0000_s1027" style="position:absolute;left:7344;width:4896;height:15840;mso-width-percent:400;mso-height-percent:1000;mso-position-horizontal:right;mso-position-horizontal-relative:page;mso-position-vertical:top;mso-position-vertical-relative:page;mso-width-percent:400;mso-height-percent:1000" coordorigin="7560" coordsize="4700,15840" o:allowincell="f">
                  <v:rect id="_x0000_s1028" style="position:absolute;left:7755;width:4505;height:15840;mso-height-percent:1000;mso-position-vertical:top;mso-position-vertical-relative:page;mso-height-percent:1000" fillcolor="#9bbb59 [3206]" stroked="f" strokecolor="#d8d8d8 [2732]">
                    <v:fill color2="#bfbfbf [2412]" rotate="t"/>
                  </v:rect>
                  <v:rect id="_x0000_s1029" style="position:absolute;left:7560;top:8;width:195;height:15825;mso-height-percent:1000;mso-position-vertical-relative:page;mso-height-percent:1000;mso-width-relative:margin;v-text-anchor:middle" fillcolor="#9bbb59 [3206]" stroked="f" strokecolor="white [3212]" strokeweight="1pt">
                    <v:fill r:id="rId8" o:title="Light vertical" opacity="52429f" o:opacity2="52429f" type="pattern"/>
                    <v:shadow color="#d8d8d8 [2732]" offset="3pt,3pt" offset2="2pt,2pt"/>
                  </v:rect>
                </v:group>
                <v:rect id="_x0000_s1030" style="position:absolute;left:7344;width:4896;height:3958;mso-width-percent:400;mso-height-percent:250;mso-position-horizontal:right;mso-position-horizontal-relative:page;mso-position-vertical:top;mso-position-vertical-relative:page;mso-width-percent:400;mso-height-percent:250;v-text-anchor:bottom" o:allowincell="f" filled="f" fillcolor="white [3212]" stroked="f" strokecolor="white [3212]" strokeweight="1pt">
                  <v:fill opacity="52429f"/>
                  <v:shadow color="#d8d8d8 [2732]" offset="3pt,3pt" offset2="2pt,2pt"/>
                  <v:textbox style="mso-next-textbox:#_x0000_s1030" inset="28.8pt,14.4pt,14.4pt,14.4pt">
                    <w:txbxContent>
                      <w:p w:rsidR="00C2536C" w:rsidRDefault="00C2536C">
                        <w:pPr>
                          <w:pStyle w:val="NoSpacing"/>
                          <w:rPr>
                            <w:rFonts w:asciiTheme="majorHAnsi" w:eastAsiaTheme="majorEastAsia" w:hAnsiTheme="majorHAnsi" w:cstheme="majorBidi"/>
                            <w:b/>
                            <w:bCs/>
                            <w:color w:val="FFFFFF" w:themeColor="background1"/>
                            <w:sz w:val="96"/>
                            <w:szCs w:val="96"/>
                          </w:rPr>
                        </w:pPr>
                      </w:p>
                    </w:txbxContent>
                  </v:textbox>
                </v:rect>
                <v:rect id="_x0000_s1031" style="position:absolute;left:7329;top:10658;width:4889;height:4462;mso-width-percent:400;mso-position-horizontal-relative:page;mso-position-vertical-relative:margin;mso-width-percent:400;v-text-anchor:bottom" o:allowincell="f" filled="f" fillcolor="white [3212]" stroked="f" strokecolor="white [3212]" strokeweight="1pt">
                  <v:fill opacity="52429f"/>
                  <v:shadow color="#d8d8d8 [2732]" offset="3pt,3pt" offset2="2pt,2pt"/>
                  <v:textbox style="mso-next-textbox:#_x0000_s1031" inset="28.8pt,14.4pt,14.4pt,14.4pt">
                    <w:txbxContent>
                      <w:sdt>
                        <w:sdtPr>
                          <w:rPr>
                            <w:color w:val="FFFFFF" w:themeColor="background1"/>
                          </w:rPr>
                          <w:alias w:val="Author"/>
                          <w:id w:val="103676095"/>
                          <w:dataBinding w:prefixMappings="xmlns:ns0='http://schemas.openxmlformats.org/package/2006/metadata/core-properties' xmlns:ns1='http://purl.org/dc/elements/1.1/'" w:xpath="/ns0:coreProperties[1]/ns1:creator[1]" w:storeItemID="{6C3C8BC8-F283-45AE-878A-BAB7291924A1}"/>
                          <w:text/>
                        </w:sdtPr>
                        <w:sdtContent>
                          <w:p w:rsidR="00C2536C" w:rsidRDefault="00C2536C">
                            <w:pPr>
                              <w:pStyle w:val="NoSpacing"/>
                              <w:spacing w:line="360" w:lineRule="auto"/>
                              <w:rPr>
                                <w:color w:val="FFFFFF" w:themeColor="background1"/>
                              </w:rPr>
                            </w:pPr>
                            <w:r>
                              <w:rPr>
                                <w:color w:val="FFFFFF" w:themeColor="background1"/>
                              </w:rPr>
                              <w:t>DELL</w:t>
                            </w:r>
                          </w:p>
                        </w:sdtContent>
                      </w:sdt>
                      <w:sdt>
                        <w:sdtPr>
                          <w:rPr>
                            <w:color w:val="FFFFFF" w:themeColor="background1"/>
                          </w:rPr>
                          <w:alias w:val="Company"/>
                          <w:id w:val="103676099"/>
                          <w:dataBinding w:prefixMappings="xmlns:ns0='http://schemas.openxmlformats.org/officeDocument/2006/extended-properties'" w:xpath="/ns0:Properties[1]/ns0:Company[1]" w:storeItemID="{6668398D-A668-4E3E-A5EB-62B293D839F1}"/>
                          <w:text/>
                        </w:sdtPr>
                        <w:sdtContent>
                          <w:p w:rsidR="00C2536C" w:rsidRDefault="00C2536C">
                            <w:pPr>
                              <w:pStyle w:val="NoSpacing"/>
                              <w:spacing w:line="360" w:lineRule="auto"/>
                              <w:rPr>
                                <w:color w:val="FFFFFF" w:themeColor="background1"/>
                              </w:rPr>
                            </w:pPr>
                            <w:r>
                              <w:rPr>
                                <w:color w:val="FFFFFF" w:themeColor="background1"/>
                              </w:rPr>
                              <w:t>Microsoft</w:t>
                            </w:r>
                          </w:p>
                        </w:sdtContent>
                      </w:sdt>
                      <w:sdt>
                        <w:sdtPr>
                          <w:rPr>
                            <w:color w:val="FFFFFF" w:themeColor="background1"/>
                          </w:rPr>
                          <w:alias w:val="Date"/>
                          <w:id w:val="103676103"/>
                          <w:showingPlcHdr/>
                          <w:dataBinding w:prefixMappings="xmlns:ns0='http://schemas.microsoft.com/office/2006/coverPageProps'" w:xpath="/ns0:CoverPageProperties[1]/ns0:PublishDate[1]" w:storeItemID="{55AF091B-3C7A-41E3-B477-F2FDAA23CFDA}"/>
                          <w:date>
                            <w:lid w:val="en-US"/>
                            <w:storeMappedDataAs w:val="dateTime"/>
                            <w:calendar w:val="gregorian"/>
                          </w:date>
                        </w:sdtPr>
                        <w:sdtContent>
                          <w:p w:rsidR="00C2536C" w:rsidRDefault="00C2536C">
                            <w:pPr>
                              <w:pStyle w:val="NoSpacing"/>
                              <w:spacing w:line="360" w:lineRule="auto"/>
                              <w:rPr>
                                <w:color w:val="FFFFFF" w:themeColor="background1"/>
                              </w:rPr>
                            </w:pPr>
                            <w:r>
                              <w:rPr>
                                <w:color w:val="FFFFFF" w:themeColor="background1"/>
                              </w:rPr>
                              <w:t>[Pick the date]</w:t>
                            </w:r>
                          </w:p>
                        </w:sdtContent>
                      </w:sdt>
                    </w:txbxContent>
                  </v:textbox>
                </v:rect>
                <w10:wrap anchorx="page" anchory="page"/>
              </v:group>
            </w:pict>
          </w:r>
          <w:r w:rsidR="00544224">
            <w:rPr>
              <w:noProof/>
              <w:lang w:eastAsia="id-ID"/>
            </w:rPr>
            <w:drawing>
              <wp:inline distT="0" distB="0" distL="0" distR="0" wp14:anchorId="389B08B9" wp14:editId="2EAA834A">
                <wp:extent cx="3672205" cy="3710940"/>
                <wp:effectExtent l="0" t="0" r="0" b="0"/>
                <wp:docPr id="4" name="Picture 4" descr="Red and white antenna on blue sk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d and white antenna on blue sky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93252" cy="3732209"/>
                        </a:xfrm>
                        <a:prstGeom prst="rect">
                          <a:avLst/>
                        </a:prstGeom>
                        <a:noFill/>
                        <a:ln>
                          <a:noFill/>
                        </a:ln>
                      </pic:spPr>
                    </pic:pic>
                  </a:graphicData>
                </a:graphic>
              </wp:inline>
            </w:drawing>
          </w:r>
        </w:p>
        <w:p w:rsidR="00544224" w:rsidRDefault="00C2536C">
          <w:r>
            <w:rPr>
              <w:noProof/>
            </w:rPr>
            <w:pict>
              <v:rect id="_x0000_s1032" style="position:absolute;margin-left:-9.75pt;margin-top:328.7pt;width:593.15pt;height:104.35pt;z-index:251662336;mso-height-percent:73;mso-position-horizontal-relative:page;mso-position-vertical-relative:page;mso-height-percent:73;v-text-anchor:middle" o:allowincell="f" fillcolor="#4f81bd [3204]" strokecolor="white [3212]" strokeweight="1pt">
                <v:fill color2="#365f91 [2404]"/>
                <v:shadow color="#d8d8d8 [2732]" offset="3pt,3pt" offset2="2pt,2pt"/>
                <v:textbox style="mso-next-textbox:#_x0000_s1032;mso-fit-shape-to-text:t" inset="14.4pt,,14.4pt">
                  <w:txbxContent>
                    <w:sdt>
                      <w:sdtPr>
                        <w:rPr>
                          <w:rFonts w:asciiTheme="majorHAnsi" w:eastAsiaTheme="majorEastAsia" w:hAnsiTheme="majorHAnsi" w:cstheme="majorBidi"/>
                          <w:color w:val="FFFFFF" w:themeColor="background1"/>
                          <w:sz w:val="56"/>
                          <w:szCs w:val="56"/>
                        </w:rPr>
                        <w:alias w:val="Title"/>
                        <w:id w:val="103676091"/>
                        <w:dataBinding w:prefixMappings="xmlns:ns0='http://schemas.openxmlformats.org/package/2006/metadata/core-properties' xmlns:ns1='http://purl.org/dc/elements/1.1/'" w:xpath="/ns0:coreProperties[1]/ns1:title[1]" w:storeItemID="{6C3C8BC8-F283-45AE-878A-BAB7291924A1}"/>
                        <w:text/>
                      </w:sdtPr>
                      <w:sdtContent>
                        <w:p w:rsidR="00C2536C" w:rsidRDefault="00C2536C" w:rsidP="00A12B18">
                          <w:pPr>
                            <w:pStyle w:val="NoSpacing"/>
                            <w:jc w:val="right"/>
                            <w:rPr>
                              <w:rFonts w:asciiTheme="majorHAnsi" w:eastAsiaTheme="majorEastAsia" w:hAnsiTheme="majorHAnsi" w:cstheme="majorBidi"/>
                              <w:color w:val="FFFFFF" w:themeColor="background1"/>
                              <w:sz w:val="72"/>
                              <w:szCs w:val="72"/>
                            </w:rPr>
                          </w:pPr>
                          <w:r w:rsidRPr="00A12B18">
                            <w:rPr>
                              <w:rFonts w:asciiTheme="majorHAnsi" w:eastAsiaTheme="majorEastAsia" w:hAnsiTheme="majorHAnsi" w:cstheme="majorBidi"/>
                              <w:color w:val="FFFFFF" w:themeColor="background1"/>
                              <w:sz w:val="56"/>
                              <w:szCs w:val="56"/>
                            </w:rPr>
                            <w:t>LPPD Di</w:t>
                          </w:r>
                          <w:r w:rsidRPr="00A12B18">
                            <w:rPr>
                              <w:rFonts w:asciiTheme="majorHAnsi" w:eastAsiaTheme="majorEastAsia" w:hAnsiTheme="majorHAnsi" w:cstheme="majorBidi"/>
                              <w:color w:val="FFFFFF" w:themeColor="background1"/>
                              <w:sz w:val="56"/>
                              <w:szCs w:val="56"/>
                              <w:lang w:val="en-US"/>
                            </w:rPr>
                            <w:t>nas Komunikasi dan Informatika                                    Provinsi</w:t>
                          </w:r>
                          <w:r w:rsidRPr="00A12B18">
                            <w:rPr>
                              <w:rFonts w:asciiTheme="majorHAnsi" w:eastAsiaTheme="majorEastAsia" w:hAnsiTheme="majorHAnsi" w:cstheme="majorBidi"/>
                              <w:color w:val="FFFFFF" w:themeColor="background1"/>
                              <w:sz w:val="56"/>
                              <w:szCs w:val="56"/>
                            </w:rPr>
                            <w:t xml:space="preserve"> Sumatera Barat</w:t>
                          </w:r>
                        </w:p>
                      </w:sdtContent>
                    </w:sdt>
                    <w:p w:rsidR="00C2536C" w:rsidRPr="00A12B18" w:rsidRDefault="00C2536C" w:rsidP="00A12B18">
                      <w:pPr>
                        <w:pStyle w:val="NoSpacing"/>
                        <w:jc w:val="right"/>
                        <w:rPr>
                          <w:rFonts w:asciiTheme="majorHAnsi" w:eastAsiaTheme="majorEastAsia" w:hAnsiTheme="majorHAnsi" w:cstheme="majorBidi"/>
                          <w:color w:val="FFFFFF" w:themeColor="background1"/>
                          <w:sz w:val="52"/>
                          <w:szCs w:val="52"/>
                          <w:lang w:val="en-US"/>
                        </w:rPr>
                      </w:pPr>
                      <w:proofErr w:type="gramStart"/>
                      <w:r w:rsidRPr="00A12B18">
                        <w:rPr>
                          <w:rFonts w:asciiTheme="majorHAnsi" w:eastAsiaTheme="majorEastAsia" w:hAnsiTheme="majorHAnsi" w:cstheme="majorBidi"/>
                          <w:color w:val="FFFFFF" w:themeColor="background1"/>
                          <w:sz w:val="52"/>
                          <w:szCs w:val="52"/>
                          <w:lang w:val="en-US"/>
                        </w:rPr>
                        <w:t>TAHUN  2017</w:t>
                      </w:r>
                      <w:proofErr w:type="gramEnd"/>
                    </w:p>
                  </w:txbxContent>
                </v:textbox>
                <w10:wrap anchorx="page" anchory="page"/>
              </v:rect>
            </w:pict>
          </w:r>
        </w:p>
        <w:p w:rsidR="00544224" w:rsidRDefault="00544224"/>
        <w:p w:rsidR="00544224" w:rsidRDefault="00544224"/>
        <w:p w:rsidR="00584662" w:rsidRDefault="00584662"/>
        <w:p w:rsidR="00584662" w:rsidRDefault="00544224">
          <w:pPr>
            <w:rPr>
              <w:rFonts w:ascii="Bookman Old Style" w:hAnsi="Bookman Old Style" w:cs="Arial"/>
              <w:b/>
              <w:sz w:val="28"/>
              <w:szCs w:val="24"/>
            </w:rPr>
          </w:pPr>
          <w:r w:rsidRPr="00002A1D">
            <w:rPr>
              <w:noProof/>
              <w:shd w:val="clear" w:color="auto" w:fill="00B0F0"/>
              <w:lang w:eastAsia="id-ID"/>
            </w:rPr>
            <w:drawing>
              <wp:inline distT="0" distB="0" distL="0" distR="0" wp14:anchorId="41CB647A" wp14:editId="05123C7C">
                <wp:extent cx="3282044" cy="3566160"/>
                <wp:effectExtent l="57150" t="0" r="33020" b="91440"/>
                <wp:docPr id="3" name="Picture 3" descr="Cell Tower, Transmitter, Waves, Signal, 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ell Tower, Transmitter, Waves, Signal, Network"/>
                        <pic:cNvPicPr>
                          <a:picLocks noChangeAspect="1" noChangeArrowheads="1"/>
                        </pic:cNvPicPr>
                      </pic:nvPicPr>
                      <pic:blipFill>
                        <a:blip r:embed="rId10">
                          <a:extLst>
                            <a:ext uri="{BEBA8EAE-BF5A-486C-A8C5-ECC9F3942E4B}">
                              <a14:imgProps xmlns:a14="http://schemas.microsoft.com/office/drawing/2010/main">
                                <a14:imgLayer r:embed="rId11">
                                  <a14:imgEffect>
                                    <a14:artisticMosiaicBubbles/>
                                  </a14:imgEffect>
                                </a14:imgLayer>
                              </a14:imgProps>
                            </a:ext>
                            <a:ext uri="{28A0092B-C50C-407E-A947-70E740481C1C}">
                              <a14:useLocalDpi xmlns:a14="http://schemas.microsoft.com/office/drawing/2010/main" val="0"/>
                            </a:ext>
                          </a:extLst>
                        </a:blip>
                        <a:srcRect/>
                        <a:stretch>
                          <a:fillRect/>
                        </a:stretch>
                      </pic:blipFill>
                      <pic:spPr bwMode="auto">
                        <a:xfrm>
                          <a:off x="0" y="0"/>
                          <a:ext cx="3285320" cy="3569720"/>
                        </a:xfrm>
                        <a:prstGeom prst="rect">
                          <a:avLst/>
                        </a:prstGeom>
                        <a:noFill/>
                        <a:ln>
                          <a:noFill/>
                        </a:ln>
                        <a:effectLst>
                          <a:outerShdw blurRad="50800" dist="50800" dir="5400000" algn="ctr" rotWithShape="0">
                            <a:schemeClr val="tx2">
                              <a:lumMod val="40000"/>
                              <a:lumOff val="60000"/>
                            </a:schemeClr>
                          </a:outerShdw>
                        </a:effectLst>
                      </pic:spPr>
                    </pic:pic>
                  </a:graphicData>
                </a:graphic>
              </wp:inline>
            </w:drawing>
          </w:r>
          <w:r w:rsidR="00584662">
            <w:rPr>
              <w:rFonts w:ascii="Bookman Old Style" w:hAnsi="Bookman Old Style" w:cs="Arial"/>
              <w:b/>
              <w:sz w:val="28"/>
              <w:szCs w:val="24"/>
            </w:rPr>
            <w:br w:type="page"/>
          </w:r>
        </w:p>
      </w:sdtContent>
    </w:sdt>
    <w:p w:rsidR="00D66227" w:rsidRDefault="00D66227" w:rsidP="00D66227">
      <w:pPr>
        <w:spacing w:after="0"/>
        <w:jc w:val="center"/>
        <w:rPr>
          <w:rFonts w:ascii="Bookman Old Style" w:hAnsi="Bookman Old Style" w:cs="Arial"/>
          <w:b/>
          <w:sz w:val="28"/>
          <w:szCs w:val="24"/>
        </w:rPr>
      </w:pPr>
    </w:p>
    <w:p w:rsidR="00D66227" w:rsidRDefault="00D66227" w:rsidP="00D66227">
      <w:pPr>
        <w:spacing w:after="0"/>
        <w:jc w:val="center"/>
        <w:rPr>
          <w:rFonts w:ascii="Bookman Old Style" w:hAnsi="Bookman Old Style" w:cs="Arial"/>
          <w:b/>
          <w:sz w:val="28"/>
          <w:szCs w:val="24"/>
        </w:rPr>
      </w:pPr>
      <w:r>
        <w:rPr>
          <w:rFonts w:ascii="Bookman Old Style" w:hAnsi="Bookman Old Style" w:cs="Arial"/>
          <w:b/>
          <w:noProof/>
          <w:sz w:val="28"/>
          <w:szCs w:val="24"/>
          <w:lang w:eastAsia="id-ID"/>
        </w:rPr>
        <w:drawing>
          <wp:inline distT="0" distB="0" distL="0" distR="0">
            <wp:extent cx="1114425" cy="1304925"/>
            <wp:effectExtent l="19050" t="0" r="9525" b="0"/>
            <wp:docPr id="1" name="Picture 1" descr="D:\Hendra_Z=\LOGO TUAH SAKAT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Hendra_Z=\LOGO TUAH SAKATO.png"/>
                    <pic:cNvPicPr>
                      <a:picLocks noChangeAspect="1" noChangeArrowheads="1"/>
                    </pic:cNvPicPr>
                  </pic:nvPicPr>
                  <pic:blipFill>
                    <a:blip r:embed="rId12" cstate="print"/>
                    <a:srcRect/>
                    <a:stretch>
                      <a:fillRect/>
                    </a:stretch>
                  </pic:blipFill>
                  <pic:spPr bwMode="auto">
                    <a:xfrm>
                      <a:off x="0" y="0"/>
                      <a:ext cx="1114425" cy="1304925"/>
                    </a:xfrm>
                    <a:prstGeom prst="rect">
                      <a:avLst/>
                    </a:prstGeom>
                    <a:noFill/>
                    <a:ln w="9525">
                      <a:noFill/>
                      <a:miter lim="800000"/>
                      <a:headEnd/>
                      <a:tailEnd/>
                    </a:ln>
                  </pic:spPr>
                </pic:pic>
              </a:graphicData>
            </a:graphic>
          </wp:inline>
        </w:drawing>
      </w:r>
    </w:p>
    <w:p w:rsidR="00D66227" w:rsidRDefault="00D66227" w:rsidP="00D66227">
      <w:pPr>
        <w:spacing w:after="0"/>
        <w:jc w:val="center"/>
        <w:rPr>
          <w:rFonts w:ascii="Bookman Old Style" w:hAnsi="Bookman Old Style" w:cs="Arial"/>
          <w:b/>
          <w:sz w:val="28"/>
          <w:szCs w:val="24"/>
        </w:rPr>
      </w:pPr>
    </w:p>
    <w:p w:rsidR="00D66227" w:rsidRDefault="00D66227" w:rsidP="00D66227">
      <w:pPr>
        <w:spacing w:after="0"/>
        <w:jc w:val="center"/>
        <w:rPr>
          <w:rFonts w:ascii="Bookman Old Style" w:hAnsi="Bookman Old Style" w:cs="Arial"/>
          <w:b/>
          <w:sz w:val="28"/>
          <w:szCs w:val="24"/>
        </w:rPr>
      </w:pPr>
    </w:p>
    <w:p w:rsidR="00D66227" w:rsidRDefault="00D66227" w:rsidP="00D66227">
      <w:pPr>
        <w:spacing w:after="0"/>
        <w:jc w:val="center"/>
        <w:rPr>
          <w:rFonts w:ascii="Bookman Old Style" w:hAnsi="Bookman Old Style" w:cs="Arial"/>
          <w:b/>
          <w:sz w:val="28"/>
          <w:szCs w:val="24"/>
        </w:rPr>
      </w:pPr>
    </w:p>
    <w:p w:rsidR="00D66227" w:rsidRDefault="00D66227" w:rsidP="00D66227">
      <w:pPr>
        <w:spacing w:after="0" w:line="240" w:lineRule="auto"/>
        <w:jc w:val="center"/>
        <w:rPr>
          <w:rFonts w:ascii="Bookman Old Style" w:hAnsi="Bookman Old Style" w:cs="Arial"/>
          <w:b/>
          <w:sz w:val="32"/>
          <w:szCs w:val="32"/>
        </w:rPr>
      </w:pPr>
    </w:p>
    <w:p w:rsidR="00D66227" w:rsidRDefault="00D66227" w:rsidP="00D66227">
      <w:pPr>
        <w:spacing w:after="0" w:line="240" w:lineRule="auto"/>
        <w:jc w:val="center"/>
        <w:rPr>
          <w:rFonts w:ascii="Bookman Old Style" w:hAnsi="Bookman Old Style" w:cs="Arial"/>
          <w:b/>
          <w:sz w:val="32"/>
          <w:szCs w:val="32"/>
        </w:rPr>
      </w:pPr>
    </w:p>
    <w:p w:rsidR="00D66227" w:rsidRPr="00E67B05" w:rsidRDefault="00D66227" w:rsidP="00D66227">
      <w:pPr>
        <w:spacing w:after="0" w:line="240" w:lineRule="auto"/>
        <w:jc w:val="center"/>
        <w:rPr>
          <w:rFonts w:ascii="Bookman Old Style" w:hAnsi="Bookman Old Style" w:cs="Arial"/>
          <w:b/>
          <w:sz w:val="32"/>
          <w:szCs w:val="32"/>
        </w:rPr>
      </w:pPr>
    </w:p>
    <w:p w:rsidR="00D66227" w:rsidRDefault="00D66227" w:rsidP="00D66227">
      <w:pPr>
        <w:spacing w:after="0" w:line="240" w:lineRule="auto"/>
        <w:jc w:val="center"/>
        <w:rPr>
          <w:rFonts w:ascii="Bookman Old Style" w:hAnsi="Bookman Old Style" w:cs="Arial"/>
          <w:b/>
          <w:sz w:val="32"/>
          <w:szCs w:val="32"/>
        </w:rPr>
      </w:pPr>
    </w:p>
    <w:p w:rsidR="00D66227" w:rsidRPr="00E67B05" w:rsidRDefault="00D66227" w:rsidP="00D66227">
      <w:pPr>
        <w:spacing w:after="0" w:line="240" w:lineRule="auto"/>
        <w:jc w:val="center"/>
        <w:rPr>
          <w:rFonts w:ascii="Bookman Old Style" w:hAnsi="Bookman Old Style" w:cs="Arial"/>
          <w:b/>
          <w:sz w:val="32"/>
          <w:szCs w:val="32"/>
        </w:rPr>
      </w:pPr>
    </w:p>
    <w:p w:rsidR="00D66227" w:rsidRDefault="00D66227" w:rsidP="00D66227">
      <w:pPr>
        <w:spacing w:after="0" w:line="240" w:lineRule="auto"/>
        <w:jc w:val="center"/>
        <w:rPr>
          <w:rFonts w:ascii="Bookman Old Style" w:hAnsi="Bookman Old Style" w:cs="Arial"/>
          <w:b/>
          <w:sz w:val="32"/>
          <w:szCs w:val="32"/>
          <w:lang w:val="en-US"/>
        </w:rPr>
      </w:pPr>
      <w:r>
        <w:rPr>
          <w:rFonts w:ascii="Bookman Old Style" w:hAnsi="Bookman Old Style" w:cs="Arial"/>
          <w:b/>
          <w:sz w:val="32"/>
          <w:szCs w:val="32"/>
        </w:rPr>
        <w:t>LAPORAN PENYELENGGARAAN PEMERINTAH DAERAH (LPPD) TAHUN</w:t>
      </w:r>
      <w:r w:rsidRPr="00E67B05">
        <w:rPr>
          <w:rFonts w:ascii="Bookman Old Style" w:hAnsi="Bookman Old Style" w:cs="Arial"/>
          <w:b/>
          <w:sz w:val="32"/>
          <w:szCs w:val="32"/>
        </w:rPr>
        <w:t xml:space="preserve"> 201</w:t>
      </w:r>
      <w:r w:rsidR="00497A99">
        <w:rPr>
          <w:rFonts w:ascii="Bookman Old Style" w:hAnsi="Bookman Old Style" w:cs="Arial"/>
          <w:b/>
          <w:sz w:val="32"/>
          <w:szCs w:val="32"/>
          <w:lang w:val="en-US"/>
        </w:rPr>
        <w:t>7</w:t>
      </w:r>
    </w:p>
    <w:p w:rsidR="00D66227" w:rsidRDefault="00D66227" w:rsidP="00D66227">
      <w:pPr>
        <w:jc w:val="center"/>
        <w:rPr>
          <w:rFonts w:ascii="Bookman Old Style" w:hAnsi="Bookman Old Style" w:cs="Arial"/>
          <w:b/>
          <w:sz w:val="32"/>
          <w:szCs w:val="32"/>
          <w:lang w:val="en-US"/>
        </w:rPr>
      </w:pPr>
    </w:p>
    <w:p w:rsidR="00A12B18" w:rsidRDefault="00A12B18" w:rsidP="00D66227">
      <w:pPr>
        <w:jc w:val="center"/>
        <w:rPr>
          <w:rFonts w:ascii="Bookman Old Style" w:hAnsi="Bookman Old Style" w:cs="Arial"/>
          <w:b/>
          <w:sz w:val="32"/>
          <w:szCs w:val="32"/>
          <w:lang w:val="en-US"/>
        </w:rPr>
      </w:pPr>
    </w:p>
    <w:p w:rsidR="00A12B18" w:rsidRDefault="00A12B18" w:rsidP="00D66227">
      <w:pPr>
        <w:jc w:val="center"/>
        <w:rPr>
          <w:rFonts w:ascii="Bookman Old Style" w:hAnsi="Bookman Old Style" w:cs="Arial"/>
          <w:b/>
          <w:sz w:val="32"/>
          <w:szCs w:val="32"/>
          <w:lang w:val="en-US"/>
        </w:rPr>
      </w:pPr>
    </w:p>
    <w:p w:rsidR="00A12B18" w:rsidRPr="00A12B18" w:rsidRDefault="00A12B18" w:rsidP="00D66227">
      <w:pPr>
        <w:jc w:val="center"/>
        <w:rPr>
          <w:rFonts w:ascii="Bookman Old Style" w:hAnsi="Bookman Old Style" w:cs="Arial"/>
          <w:b/>
          <w:sz w:val="32"/>
          <w:szCs w:val="32"/>
          <w:lang w:val="en-US"/>
        </w:rPr>
      </w:pPr>
    </w:p>
    <w:p w:rsidR="00D66227" w:rsidRPr="00E67B05" w:rsidRDefault="00D66227" w:rsidP="00D66227">
      <w:pPr>
        <w:jc w:val="center"/>
        <w:rPr>
          <w:rFonts w:ascii="Bookman Old Style" w:hAnsi="Bookman Old Style" w:cs="Arial"/>
          <w:b/>
          <w:sz w:val="32"/>
          <w:szCs w:val="32"/>
        </w:rPr>
      </w:pPr>
    </w:p>
    <w:p w:rsidR="00D66227" w:rsidRDefault="00D66227" w:rsidP="00D66227">
      <w:pPr>
        <w:jc w:val="center"/>
        <w:rPr>
          <w:rFonts w:ascii="Bookman Old Style" w:hAnsi="Bookman Old Style" w:cs="Arial"/>
          <w:b/>
          <w:sz w:val="24"/>
          <w:szCs w:val="24"/>
        </w:rPr>
      </w:pPr>
    </w:p>
    <w:p w:rsidR="00D66227" w:rsidRDefault="00D66227" w:rsidP="00D66227">
      <w:pPr>
        <w:jc w:val="center"/>
        <w:rPr>
          <w:rFonts w:ascii="Bookman Old Style" w:hAnsi="Bookman Old Style" w:cs="Arial"/>
          <w:b/>
          <w:sz w:val="24"/>
          <w:szCs w:val="24"/>
        </w:rPr>
      </w:pPr>
    </w:p>
    <w:p w:rsidR="00D66227" w:rsidRDefault="00D66227" w:rsidP="00D66227">
      <w:pPr>
        <w:jc w:val="center"/>
        <w:rPr>
          <w:rFonts w:ascii="Bookman Old Style" w:hAnsi="Bookman Old Style" w:cs="Arial"/>
          <w:b/>
          <w:sz w:val="24"/>
          <w:szCs w:val="24"/>
        </w:rPr>
      </w:pPr>
    </w:p>
    <w:p w:rsidR="00D66227" w:rsidRDefault="00D66227" w:rsidP="00D66227">
      <w:pPr>
        <w:jc w:val="center"/>
        <w:rPr>
          <w:rFonts w:ascii="Bookman Old Style" w:hAnsi="Bookman Old Style" w:cs="Arial"/>
          <w:b/>
          <w:sz w:val="24"/>
          <w:szCs w:val="24"/>
        </w:rPr>
      </w:pPr>
    </w:p>
    <w:p w:rsidR="00D66227" w:rsidRDefault="00D66227" w:rsidP="00D66227">
      <w:pPr>
        <w:jc w:val="center"/>
        <w:rPr>
          <w:rFonts w:ascii="Bookman Old Style" w:hAnsi="Bookman Old Style" w:cs="Arial"/>
          <w:b/>
          <w:sz w:val="24"/>
          <w:szCs w:val="24"/>
        </w:rPr>
      </w:pPr>
    </w:p>
    <w:p w:rsidR="00D66227" w:rsidRDefault="00D66227" w:rsidP="00D66227">
      <w:pPr>
        <w:jc w:val="center"/>
        <w:rPr>
          <w:rFonts w:ascii="Bookman Old Style" w:hAnsi="Bookman Old Style" w:cs="Arial"/>
          <w:b/>
          <w:sz w:val="24"/>
          <w:szCs w:val="24"/>
        </w:rPr>
      </w:pPr>
    </w:p>
    <w:p w:rsidR="00D66227" w:rsidRPr="00497A99" w:rsidRDefault="00D66227" w:rsidP="00D66227">
      <w:pPr>
        <w:spacing w:after="0"/>
        <w:jc w:val="center"/>
        <w:rPr>
          <w:rFonts w:ascii="Bookman Old Style" w:hAnsi="Bookman Old Style" w:cs="Arial"/>
          <w:b/>
          <w:sz w:val="28"/>
          <w:szCs w:val="24"/>
          <w:lang w:val="en-US"/>
        </w:rPr>
      </w:pPr>
      <w:r>
        <w:rPr>
          <w:rFonts w:ascii="Bookman Old Style" w:hAnsi="Bookman Old Style" w:cs="Arial"/>
          <w:b/>
          <w:sz w:val="28"/>
          <w:szCs w:val="24"/>
        </w:rPr>
        <w:t xml:space="preserve">DINAS </w:t>
      </w:r>
      <w:r w:rsidR="00497A99">
        <w:rPr>
          <w:rFonts w:ascii="Bookman Old Style" w:hAnsi="Bookman Old Style" w:cs="Arial"/>
          <w:b/>
          <w:sz w:val="28"/>
          <w:szCs w:val="24"/>
          <w:lang w:val="en-US"/>
        </w:rPr>
        <w:t>KOMUNIKASI DAN INFORMATIKA</w:t>
      </w:r>
    </w:p>
    <w:p w:rsidR="00D66227" w:rsidRDefault="00D66227" w:rsidP="00D66227">
      <w:pPr>
        <w:spacing w:after="0"/>
        <w:jc w:val="center"/>
        <w:rPr>
          <w:rFonts w:ascii="Bookman Old Style" w:hAnsi="Bookman Old Style" w:cs="Arial"/>
          <w:b/>
          <w:sz w:val="28"/>
          <w:szCs w:val="24"/>
        </w:rPr>
      </w:pPr>
      <w:r w:rsidRPr="00A90ADC">
        <w:rPr>
          <w:rFonts w:ascii="Bookman Old Style" w:hAnsi="Bookman Old Style" w:cs="Arial"/>
          <w:b/>
          <w:sz w:val="28"/>
          <w:szCs w:val="24"/>
        </w:rPr>
        <w:t xml:space="preserve"> </w:t>
      </w:r>
      <w:r>
        <w:rPr>
          <w:rFonts w:ascii="Bookman Old Style" w:hAnsi="Bookman Old Style" w:cs="Arial"/>
          <w:b/>
          <w:sz w:val="28"/>
          <w:szCs w:val="24"/>
        </w:rPr>
        <w:t>PROVINSI SUMATERA BARAT</w:t>
      </w:r>
    </w:p>
    <w:p w:rsidR="00A12B18" w:rsidRDefault="00A12B18" w:rsidP="00D66227">
      <w:pPr>
        <w:spacing w:after="0"/>
        <w:jc w:val="center"/>
        <w:rPr>
          <w:rFonts w:ascii="Bookman Old Style" w:hAnsi="Bookman Old Style" w:cs="Arial"/>
          <w:b/>
          <w:sz w:val="28"/>
          <w:szCs w:val="24"/>
          <w:lang w:val="en-US"/>
        </w:rPr>
      </w:pPr>
      <w:proofErr w:type="gramStart"/>
      <w:r>
        <w:rPr>
          <w:rFonts w:ascii="Bookman Old Style" w:hAnsi="Bookman Old Style" w:cs="Arial"/>
          <w:b/>
          <w:sz w:val="28"/>
          <w:szCs w:val="24"/>
          <w:lang w:val="en-US"/>
        </w:rPr>
        <w:t>Alamat :</w:t>
      </w:r>
      <w:proofErr w:type="gramEnd"/>
      <w:r>
        <w:rPr>
          <w:rFonts w:ascii="Bookman Old Style" w:hAnsi="Bookman Old Style" w:cs="Arial"/>
          <w:b/>
          <w:sz w:val="28"/>
          <w:szCs w:val="24"/>
          <w:lang w:val="en-US"/>
        </w:rPr>
        <w:t xml:space="preserve"> Jalan Pramuka no.12a Belanti Padang</w:t>
      </w:r>
    </w:p>
    <w:p w:rsidR="00A12B18" w:rsidRPr="00A12B18" w:rsidRDefault="00A12B18" w:rsidP="00D66227">
      <w:pPr>
        <w:spacing w:after="0"/>
        <w:jc w:val="center"/>
        <w:rPr>
          <w:rFonts w:ascii="Bookman Old Style" w:hAnsi="Bookman Old Style" w:cs="Arial"/>
          <w:b/>
          <w:sz w:val="28"/>
          <w:szCs w:val="24"/>
          <w:lang w:val="en-US"/>
        </w:rPr>
      </w:pPr>
      <w:r>
        <w:rPr>
          <w:rFonts w:ascii="Bookman Old Style" w:hAnsi="Bookman Old Style" w:cs="Arial"/>
          <w:b/>
          <w:sz w:val="28"/>
          <w:szCs w:val="24"/>
          <w:lang w:val="en-US"/>
        </w:rPr>
        <w:t>Telp.0751.8971361</w:t>
      </w:r>
    </w:p>
    <w:p w:rsidR="00D66227" w:rsidRDefault="00D66227" w:rsidP="00815429">
      <w:pPr>
        <w:tabs>
          <w:tab w:val="left" w:pos="3000"/>
        </w:tabs>
        <w:jc w:val="center"/>
        <w:rPr>
          <w:rFonts w:ascii="Tahoma" w:hAnsi="Tahoma" w:cs="Tahoma"/>
          <w:sz w:val="28"/>
          <w:szCs w:val="28"/>
        </w:rPr>
      </w:pPr>
    </w:p>
    <w:p w:rsidR="00815429" w:rsidRDefault="00815429" w:rsidP="00815429">
      <w:pPr>
        <w:tabs>
          <w:tab w:val="left" w:pos="3000"/>
        </w:tabs>
        <w:jc w:val="center"/>
        <w:rPr>
          <w:rFonts w:ascii="Tahoma" w:hAnsi="Tahoma" w:cs="Tahoma"/>
          <w:sz w:val="28"/>
          <w:szCs w:val="28"/>
        </w:rPr>
      </w:pPr>
      <w:r w:rsidRPr="00085B98">
        <w:rPr>
          <w:rFonts w:ascii="Tahoma" w:hAnsi="Tahoma" w:cs="Tahoma"/>
          <w:sz w:val="28"/>
          <w:szCs w:val="28"/>
        </w:rPr>
        <w:t>DAFTAR  ISI</w:t>
      </w:r>
    </w:p>
    <w:p w:rsidR="00A12B18" w:rsidRDefault="00A12B18" w:rsidP="00815429">
      <w:pPr>
        <w:tabs>
          <w:tab w:val="left" w:pos="3000"/>
        </w:tabs>
        <w:jc w:val="center"/>
        <w:rPr>
          <w:rFonts w:ascii="Tahoma" w:hAnsi="Tahoma" w:cs="Tahoma"/>
          <w:sz w:val="28"/>
          <w:szCs w:val="28"/>
        </w:rPr>
      </w:pPr>
    </w:p>
    <w:p w:rsidR="00E55294" w:rsidRPr="00EF0C85" w:rsidRDefault="00E55294" w:rsidP="006E457A">
      <w:pPr>
        <w:pStyle w:val="NoSpacing"/>
        <w:spacing w:line="360" w:lineRule="auto"/>
        <w:ind w:left="993" w:hanging="993"/>
        <w:rPr>
          <w:rFonts w:ascii="Tahoma" w:hAnsi="Tahoma" w:cs="Tahoma"/>
          <w:b/>
        </w:rPr>
      </w:pPr>
      <w:r w:rsidRPr="00EF0C85">
        <w:rPr>
          <w:rFonts w:ascii="Tahoma" w:hAnsi="Tahoma" w:cs="Tahoma"/>
          <w:b/>
          <w:lang w:val="en-US"/>
        </w:rPr>
        <w:t>BAB I</w:t>
      </w:r>
      <w:r w:rsidRPr="00EF0C85">
        <w:rPr>
          <w:rFonts w:ascii="Tahoma" w:hAnsi="Tahoma" w:cs="Tahoma"/>
          <w:b/>
        </w:rPr>
        <w:t xml:space="preserve">. </w:t>
      </w:r>
      <w:r w:rsidR="006E457A" w:rsidRPr="00EF0C85">
        <w:rPr>
          <w:rFonts w:ascii="Tahoma" w:hAnsi="Tahoma" w:cs="Tahoma"/>
          <w:b/>
        </w:rPr>
        <w:t xml:space="preserve">  </w:t>
      </w:r>
      <w:r w:rsidRPr="00EF0C85">
        <w:rPr>
          <w:rFonts w:ascii="Tahoma" w:hAnsi="Tahoma" w:cs="Tahoma"/>
          <w:b/>
        </w:rPr>
        <w:t>Pendahuluan ..........................................................</w:t>
      </w:r>
      <w:r w:rsidRPr="00EF0C85">
        <w:rPr>
          <w:rFonts w:ascii="Tahoma" w:hAnsi="Tahoma" w:cs="Tahoma"/>
          <w:b/>
          <w:lang w:val="en-US"/>
        </w:rPr>
        <w:t>…</w:t>
      </w:r>
      <w:r w:rsidRPr="00EF0C85">
        <w:rPr>
          <w:rFonts w:ascii="Tahoma" w:hAnsi="Tahoma" w:cs="Tahoma"/>
          <w:b/>
        </w:rPr>
        <w:t>......</w:t>
      </w:r>
      <w:r w:rsidR="00EF0C85">
        <w:rPr>
          <w:rFonts w:ascii="Tahoma" w:hAnsi="Tahoma" w:cs="Tahoma"/>
          <w:b/>
        </w:rPr>
        <w:t>..</w:t>
      </w:r>
      <w:r w:rsidRPr="00EF0C85">
        <w:rPr>
          <w:rFonts w:ascii="Tahoma" w:hAnsi="Tahoma" w:cs="Tahoma"/>
          <w:b/>
          <w:lang w:val="en-US"/>
        </w:rPr>
        <w:t>…………</w:t>
      </w:r>
      <w:r w:rsidRPr="00EF0C85">
        <w:rPr>
          <w:rFonts w:ascii="Tahoma" w:hAnsi="Tahoma" w:cs="Tahoma"/>
          <w:b/>
        </w:rPr>
        <w:t>...</w:t>
      </w:r>
      <w:r w:rsidRPr="00EF0C85">
        <w:rPr>
          <w:rFonts w:ascii="Tahoma" w:hAnsi="Tahoma" w:cs="Tahoma"/>
          <w:b/>
          <w:lang w:val="en-US"/>
        </w:rPr>
        <w:t xml:space="preserve">…...  </w:t>
      </w:r>
    </w:p>
    <w:p w:rsidR="00E55294" w:rsidRPr="00EF0C85" w:rsidRDefault="00E55294" w:rsidP="0018396A">
      <w:pPr>
        <w:pStyle w:val="NoSpacing"/>
        <w:numPr>
          <w:ilvl w:val="0"/>
          <w:numId w:val="26"/>
        </w:numPr>
        <w:spacing w:line="360" w:lineRule="auto"/>
        <w:ind w:left="1134" w:hanging="283"/>
        <w:rPr>
          <w:rFonts w:ascii="Tahoma" w:hAnsi="Tahoma" w:cs="Tahoma"/>
          <w:b/>
          <w:lang w:val="en-US"/>
        </w:rPr>
      </w:pPr>
      <w:r w:rsidRPr="00EF0C85">
        <w:rPr>
          <w:rFonts w:ascii="Tahoma" w:hAnsi="Tahoma" w:cs="Tahoma"/>
          <w:b/>
        </w:rPr>
        <w:t>Dasar Hukum</w:t>
      </w:r>
      <w:r w:rsidRPr="00EF0C85">
        <w:rPr>
          <w:rFonts w:ascii="Tahoma" w:hAnsi="Tahoma" w:cs="Tahoma"/>
          <w:b/>
          <w:lang w:val="en-US"/>
        </w:rPr>
        <w:t xml:space="preserve">      </w:t>
      </w:r>
      <w:r w:rsidRPr="00EF0C85">
        <w:rPr>
          <w:rFonts w:ascii="Tahoma" w:hAnsi="Tahoma" w:cs="Tahoma"/>
          <w:b/>
        </w:rPr>
        <w:t>...................................................................................</w:t>
      </w:r>
    </w:p>
    <w:p w:rsidR="00E55294" w:rsidRPr="00EF0C85" w:rsidRDefault="00E55294" w:rsidP="00E55294">
      <w:pPr>
        <w:pStyle w:val="NoSpacing"/>
        <w:spacing w:line="360" w:lineRule="auto"/>
        <w:rPr>
          <w:rFonts w:ascii="Tahoma" w:hAnsi="Tahoma" w:cs="Tahoma"/>
          <w:b/>
        </w:rPr>
      </w:pPr>
      <w:r w:rsidRPr="00EF0C85">
        <w:rPr>
          <w:rFonts w:ascii="Tahoma" w:hAnsi="Tahoma" w:cs="Tahoma"/>
          <w:b/>
          <w:lang w:val="en-US"/>
        </w:rPr>
        <w:t>BAB I</w:t>
      </w:r>
      <w:r w:rsidR="006E457A" w:rsidRPr="00EF0C85">
        <w:rPr>
          <w:rFonts w:ascii="Tahoma" w:hAnsi="Tahoma" w:cs="Tahoma"/>
          <w:b/>
        </w:rPr>
        <w:t>I</w:t>
      </w:r>
      <w:r w:rsidRPr="00EF0C85">
        <w:rPr>
          <w:rFonts w:ascii="Tahoma" w:hAnsi="Tahoma" w:cs="Tahoma"/>
          <w:b/>
        </w:rPr>
        <w:t xml:space="preserve">. </w:t>
      </w:r>
      <w:r w:rsidRPr="00EF0C85">
        <w:rPr>
          <w:rFonts w:ascii="Tahoma" w:hAnsi="Tahoma" w:cs="Tahoma"/>
          <w:b/>
          <w:lang w:val="en-US"/>
        </w:rPr>
        <w:t xml:space="preserve"> </w:t>
      </w:r>
      <w:r w:rsidRPr="00EF0C85">
        <w:rPr>
          <w:rFonts w:ascii="Tahoma" w:hAnsi="Tahoma" w:cs="Tahoma"/>
          <w:b/>
        </w:rPr>
        <w:t>Rencana Pembangunan Jangka Menengah Daerah (RPJMD).</w:t>
      </w:r>
      <w:r w:rsidR="00EF0C85">
        <w:rPr>
          <w:rFonts w:ascii="Tahoma" w:hAnsi="Tahoma" w:cs="Tahoma"/>
          <w:b/>
          <w:lang w:val="en-US"/>
        </w:rPr>
        <w:t>………</w:t>
      </w:r>
      <w:r w:rsidR="00EF0C85">
        <w:rPr>
          <w:rFonts w:ascii="Tahoma" w:hAnsi="Tahoma" w:cs="Tahoma"/>
          <w:b/>
        </w:rPr>
        <w:t>.......</w:t>
      </w:r>
    </w:p>
    <w:p w:rsidR="00E55294" w:rsidRDefault="00E55294" w:rsidP="0018396A">
      <w:pPr>
        <w:pStyle w:val="NoSpacing"/>
        <w:numPr>
          <w:ilvl w:val="0"/>
          <w:numId w:val="32"/>
        </w:numPr>
        <w:spacing w:line="360" w:lineRule="auto"/>
        <w:ind w:left="1134" w:hanging="283"/>
        <w:rPr>
          <w:rFonts w:ascii="Tahoma" w:hAnsi="Tahoma" w:cs="Tahoma"/>
        </w:rPr>
      </w:pPr>
      <w:r>
        <w:rPr>
          <w:rFonts w:ascii="Tahoma" w:hAnsi="Tahoma" w:cs="Tahoma"/>
        </w:rPr>
        <w:t>Visi dan Misi ...............................................................................................</w:t>
      </w:r>
    </w:p>
    <w:p w:rsidR="00E55294" w:rsidRDefault="00E55294" w:rsidP="0018396A">
      <w:pPr>
        <w:pStyle w:val="NoSpacing"/>
        <w:numPr>
          <w:ilvl w:val="0"/>
          <w:numId w:val="32"/>
        </w:numPr>
        <w:spacing w:line="360" w:lineRule="auto"/>
        <w:ind w:left="1134" w:hanging="283"/>
        <w:rPr>
          <w:rFonts w:ascii="Tahoma" w:hAnsi="Tahoma" w:cs="Tahoma"/>
        </w:rPr>
      </w:pPr>
      <w:r>
        <w:rPr>
          <w:rFonts w:ascii="Tahoma" w:hAnsi="Tahoma" w:cs="Tahoma"/>
        </w:rPr>
        <w:t>Strategi dan Arah Kebijakan ........................................................................</w:t>
      </w:r>
    </w:p>
    <w:p w:rsidR="00E55294" w:rsidRDefault="00E55294" w:rsidP="0018396A">
      <w:pPr>
        <w:pStyle w:val="NoSpacing"/>
        <w:numPr>
          <w:ilvl w:val="0"/>
          <w:numId w:val="32"/>
        </w:numPr>
        <w:spacing w:line="360" w:lineRule="auto"/>
        <w:ind w:left="1134" w:hanging="283"/>
        <w:rPr>
          <w:rFonts w:ascii="Tahoma" w:hAnsi="Tahoma" w:cs="Tahoma"/>
        </w:rPr>
      </w:pPr>
      <w:r>
        <w:rPr>
          <w:rFonts w:ascii="Tahoma" w:hAnsi="Tahoma" w:cs="Tahoma"/>
        </w:rPr>
        <w:t>Prioritas Daerah .........................................................................................</w:t>
      </w:r>
    </w:p>
    <w:p w:rsidR="00E55294" w:rsidRPr="00EF0C85" w:rsidRDefault="00E55294" w:rsidP="00E55294">
      <w:pPr>
        <w:pStyle w:val="NoSpacing"/>
        <w:spacing w:line="360" w:lineRule="auto"/>
        <w:ind w:left="1429" w:hanging="1429"/>
        <w:rPr>
          <w:rFonts w:ascii="Tahoma" w:hAnsi="Tahoma" w:cs="Tahoma"/>
          <w:b/>
        </w:rPr>
      </w:pPr>
      <w:r w:rsidRPr="00EF0C85">
        <w:rPr>
          <w:rFonts w:ascii="Tahoma" w:hAnsi="Tahoma" w:cs="Tahoma"/>
          <w:b/>
          <w:lang w:val="en-US"/>
        </w:rPr>
        <w:t>BAB I</w:t>
      </w:r>
      <w:r w:rsidRPr="00EF0C85">
        <w:rPr>
          <w:rFonts w:ascii="Tahoma" w:hAnsi="Tahoma" w:cs="Tahoma"/>
          <w:b/>
        </w:rPr>
        <w:t>II. Urusan Desentralisasi .</w:t>
      </w:r>
      <w:r w:rsidRPr="00EF0C85">
        <w:rPr>
          <w:rFonts w:ascii="Tahoma" w:hAnsi="Tahoma" w:cs="Tahoma"/>
          <w:b/>
          <w:lang w:val="en-US"/>
        </w:rPr>
        <w:t>………………</w:t>
      </w:r>
      <w:r w:rsidRPr="00EF0C85">
        <w:rPr>
          <w:rFonts w:ascii="Tahoma" w:hAnsi="Tahoma" w:cs="Tahoma"/>
          <w:b/>
        </w:rPr>
        <w:t>...................................................</w:t>
      </w:r>
      <w:r w:rsidR="00EF0C85">
        <w:rPr>
          <w:rFonts w:ascii="Tahoma" w:hAnsi="Tahoma" w:cs="Tahoma"/>
          <w:b/>
        </w:rPr>
        <w:t>.</w:t>
      </w:r>
      <w:r w:rsidRPr="00EF0C85">
        <w:rPr>
          <w:rFonts w:ascii="Tahoma" w:hAnsi="Tahoma" w:cs="Tahoma"/>
          <w:b/>
          <w:lang w:val="en-US"/>
        </w:rPr>
        <w:t>...</w:t>
      </w:r>
      <w:r w:rsidR="00EF0C85">
        <w:rPr>
          <w:rFonts w:ascii="Tahoma" w:hAnsi="Tahoma" w:cs="Tahoma"/>
          <w:b/>
        </w:rPr>
        <w:t>.</w:t>
      </w:r>
      <w:r w:rsidRPr="00EF0C85">
        <w:rPr>
          <w:rFonts w:ascii="Tahoma" w:hAnsi="Tahoma" w:cs="Tahoma"/>
          <w:b/>
          <w:lang w:val="en-US"/>
        </w:rPr>
        <w:t xml:space="preserve">  </w:t>
      </w:r>
    </w:p>
    <w:p w:rsidR="00E55294" w:rsidRPr="00EF0C85" w:rsidRDefault="00611881" w:rsidP="0018396A">
      <w:pPr>
        <w:pStyle w:val="NoSpacing"/>
        <w:numPr>
          <w:ilvl w:val="0"/>
          <w:numId w:val="31"/>
        </w:numPr>
        <w:spacing w:line="360" w:lineRule="auto"/>
        <w:ind w:left="1134" w:hanging="283"/>
        <w:rPr>
          <w:rFonts w:ascii="Tahoma" w:hAnsi="Tahoma" w:cs="Tahoma"/>
          <w:b/>
          <w:lang w:val="en-US"/>
        </w:rPr>
      </w:pPr>
      <w:r w:rsidRPr="00EF0C85">
        <w:rPr>
          <w:rFonts w:ascii="Tahoma" w:hAnsi="Tahoma" w:cs="Tahoma"/>
          <w:b/>
        </w:rPr>
        <w:t>Prioritas Urusan Yang Wajib Dilaksanakan</w:t>
      </w:r>
      <w:r w:rsidR="00E55294" w:rsidRPr="00EF0C85">
        <w:rPr>
          <w:rFonts w:ascii="Tahoma" w:hAnsi="Tahoma" w:cs="Tahoma"/>
          <w:b/>
          <w:lang w:val="en-US"/>
        </w:rPr>
        <w:t>………</w:t>
      </w:r>
      <w:r w:rsidR="00E55294" w:rsidRPr="00EF0C85">
        <w:rPr>
          <w:rFonts w:ascii="Tahoma" w:hAnsi="Tahoma" w:cs="Tahoma"/>
          <w:b/>
        </w:rPr>
        <w:t>.</w:t>
      </w:r>
      <w:r w:rsidRPr="00EF0C85">
        <w:rPr>
          <w:rFonts w:ascii="Tahoma" w:hAnsi="Tahoma" w:cs="Tahoma"/>
          <w:b/>
        </w:rPr>
        <w:t>..</w:t>
      </w:r>
      <w:r w:rsidR="00E55294" w:rsidRPr="00EF0C85">
        <w:rPr>
          <w:rFonts w:ascii="Tahoma" w:hAnsi="Tahoma" w:cs="Tahoma"/>
          <w:b/>
        </w:rPr>
        <w:t>..............</w:t>
      </w:r>
      <w:r w:rsidR="00E55294" w:rsidRPr="00EF0C85">
        <w:rPr>
          <w:rFonts w:ascii="Tahoma" w:hAnsi="Tahoma" w:cs="Tahoma"/>
          <w:b/>
          <w:lang w:val="en-US"/>
        </w:rPr>
        <w:t xml:space="preserve">……………      </w:t>
      </w:r>
    </w:p>
    <w:p w:rsidR="00E55294" w:rsidRPr="00085B98" w:rsidRDefault="00E55294" w:rsidP="0018396A">
      <w:pPr>
        <w:pStyle w:val="NoSpacing"/>
        <w:numPr>
          <w:ilvl w:val="0"/>
          <w:numId w:val="27"/>
        </w:numPr>
        <w:spacing w:line="360" w:lineRule="auto"/>
        <w:ind w:left="1418" w:hanging="284"/>
        <w:rPr>
          <w:rFonts w:ascii="Tahoma" w:hAnsi="Tahoma" w:cs="Tahoma"/>
          <w:lang w:val="en-US"/>
        </w:rPr>
      </w:pPr>
      <w:r w:rsidRPr="00085B98">
        <w:rPr>
          <w:rFonts w:ascii="Tahoma" w:hAnsi="Tahoma" w:cs="Tahoma"/>
        </w:rPr>
        <w:t xml:space="preserve">Program dan Kegiatan        </w:t>
      </w:r>
      <w:r w:rsidRPr="00085B98">
        <w:rPr>
          <w:rFonts w:ascii="Tahoma" w:hAnsi="Tahoma" w:cs="Tahoma"/>
          <w:lang w:val="en-US"/>
        </w:rPr>
        <w:t xml:space="preserve"> ………………</w:t>
      </w:r>
      <w:r w:rsidRPr="00085B98">
        <w:rPr>
          <w:rFonts w:ascii="Tahoma" w:hAnsi="Tahoma" w:cs="Tahoma"/>
        </w:rPr>
        <w:t>.......</w:t>
      </w:r>
      <w:r w:rsidRPr="00085B98">
        <w:rPr>
          <w:rFonts w:ascii="Tahoma" w:hAnsi="Tahoma" w:cs="Tahoma"/>
          <w:lang w:val="en-US"/>
        </w:rPr>
        <w:t>…</w:t>
      </w:r>
      <w:r>
        <w:rPr>
          <w:rFonts w:ascii="Tahoma" w:hAnsi="Tahoma" w:cs="Tahoma"/>
        </w:rPr>
        <w:t>.........</w:t>
      </w:r>
      <w:r w:rsidRPr="00085B98">
        <w:rPr>
          <w:rFonts w:ascii="Tahoma" w:hAnsi="Tahoma" w:cs="Tahoma"/>
          <w:lang w:val="en-US"/>
        </w:rPr>
        <w:t xml:space="preserve">………………………………      </w:t>
      </w:r>
    </w:p>
    <w:p w:rsidR="00E55294" w:rsidRPr="00085B98" w:rsidRDefault="0047759D" w:rsidP="0018396A">
      <w:pPr>
        <w:pStyle w:val="NoSpacing"/>
        <w:numPr>
          <w:ilvl w:val="0"/>
          <w:numId w:val="27"/>
        </w:numPr>
        <w:spacing w:line="360" w:lineRule="auto"/>
        <w:ind w:left="1418" w:hanging="284"/>
        <w:rPr>
          <w:rFonts w:ascii="Tahoma" w:hAnsi="Tahoma" w:cs="Tahoma"/>
        </w:rPr>
      </w:pPr>
      <w:r>
        <w:rPr>
          <w:rFonts w:ascii="Tahoma" w:hAnsi="Tahoma" w:cs="Tahoma"/>
        </w:rPr>
        <w:t xml:space="preserve">Tingkat Pencapaian SPM </w:t>
      </w:r>
      <w:r w:rsidR="00E55294" w:rsidRPr="00085B98">
        <w:rPr>
          <w:rFonts w:ascii="Tahoma" w:hAnsi="Tahoma" w:cs="Tahoma"/>
        </w:rPr>
        <w:t xml:space="preserve"> </w:t>
      </w:r>
      <w:r w:rsidR="00E55294" w:rsidRPr="00085B98">
        <w:rPr>
          <w:rFonts w:ascii="Tahoma" w:hAnsi="Tahoma" w:cs="Tahoma"/>
          <w:lang w:val="en-US"/>
        </w:rPr>
        <w:t>………</w:t>
      </w:r>
      <w:r w:rsidR="00E55294">
        <w:rPr>
          <w:rFonts w:ascii="Tahoma" w:hAnsi="Tahoma" w:cs="Tahoma"/>
        </w:rPr>
        <w:t>.......</w:t>
      </w:r>
      <w:r>
        <w:rPr>
          <w:rFonts w:ascii="Tahoma" w:hAnsi="Tahoma" w:cs="Tahoma"/>
        </w:rPr>
        <w:t>.........................</w:t>
      </w:r>
      <w:r w:rsidR="00E55294">
        <w:rPr>
          <w:rFonts w:ascii="Tahoma" w:hAnsi="Tahoma" w:cs="Tahoma"/>
        </w:rPr>
        <w:t>...</w:t>
      </w:r>
      <w:r w:rsidR="00E55294" w:rsidRPr="00085B98">
        <w:rPr>
          <w:rFonts w:ascii="Tahoma" w:hAnsi="Tahoma" w:cs="Tahoma"/>
          <w:lang w:val="en-US"/>
        </w:rPr>
        <w:t>…………………</w:t>
      </w:r>
      <w:r w:rsidR="00E55294" w:rsidRPr="00085B98">
        <w:rPr>
          <w:rFonts w:ascii="Tahoma" w:hAnsi="Tahoma" w:cs="Tahoma"/>
        </w:rPr>
        <w:t>.</w:t>
      </w:r>
      <w:r w:rsidR="00E55294" w:rsidRPr="00085B98">
        <w:rPr>
          <w:rFonts w:ascii="Tahoma" w:hAnsi="Tahoma" w:cs="Tahoma"/>
          <w:lang w:val="en-US"/>
        </w:rPr>
        <w:t xml:space="preserve">……….      </w:t>
      </w:r>
    </w:p>
    <w:p w:rsidR="00E55294" w:rsidRDefault="0047759D" w:rsidP="0018396A">
      <w:pPr>
        <w:pStyle w:val="NoSpacing"/>
        <w:numPr>
          <w:ilvl w:val="0"/>
          <w:numId w:val="27"/>
        </w:numPr>
        <w:spacing w:line="360" w:lineRule="auto"/>
        <w:ind w:left="1418" w:hanging="284"/>
        <w:rPr>
          <w:rFonts w:ascii="Tahoma" w:hAnsi="Tahoma" w:cs="Tahoma"/>
        </w:rPr>
      </w:pPr>
      <w:r>
        <w:rPr>
          <w:rFonts w:ascii="Tahoma" w:hAnsi="Tahoma" w:cs="Tahoma"/>
        </w:rPr>
        <w:t>SKPD Penyelenggaraan Urusan Wajib</w:t>
      </w:r>
      <w:r w:rsidR="00E55294" w:rsidRPr="00085B98">
        <w:rPr>
          <w:rFonts w:ascii="Tahoma" w:hAnsi="Tahoma" w:cs="Tahoma"/>
        </w:rPr>
        <w:t>........................................................</w:t>
      </w:r>
    </w:p>
    <w:p w:rsidR="0047759D" w:rsidRDefault="0047759D" w:rsidP="0018396A">
      <w:pPr>
        <w:pStyle w:val="NoSpacing"/>
        <w:numPr>
          <w:ilvl w:val="0"/>
          <w:numId w:val="27"/>
        </w:numPr>
        <w:spacing w:line="360" w:lineRule="auto"/>
        <w:ind w:left="1418" w:hanging="284"/>
        <w:rPr>
          <w:rFonts w:ascii="Tahoma" w:hAnsi="Tahoma" w:cs="Tahoma"/>
        </w:rPr>
      </w:pPr>
      <w:r>
        <w:rPr>
          <w:rFonts w:ascii="Tahoma" w:hAnsi="Tahoma" w:cs="Tahoma"/>
        </w:rPr>
        <w:t>Jumlah Pegawai, Kualifikasi Pendidikan, Pangkat dan Gol, Jumlah Pejabat Struktural dan Fungsional .......................................................................</w:t>
      </w:r>
    </w:p>
    <w:p w:rsidR="0047759D" w:rsidRDefault="00606F43" w:rsidP="0018396A">
      <w:pPr>
        <w:pStyle w:val="NoSpacing"/>
        <w:numPr>
          <w:ilvl w:val="0"/>
          <w:numId w:val="27"/>
        </w:numPr>
        <w:spacing w:line="360" w:lineRule="auto"/>
        <w:ind w:left="1418" w:hanging="284"/>
        <w:rPr>
          <w:rFonts w:ascii="Tahoma" w:hAnsi="Tahoma" w:cs="Tahoma"/>
        </w:rPr>
      </w:pPr>
      <w:r>
        <w:rPr>
          <w:rFonts w:ascii="Tahoma" w:hAnsi="Tahoma" w:cs="Tahoma"/>
        </w:rPr>
        <w:t>Alokasi dan Realisasi Anggaran ..............................................................</w:t>
      </w:r>
    </w:p>
    <w:p w:rsidR="00606F43" w:rsidRDefault="00606F43" w:rsidP="0018396A">
      <w:pPr>
        <w:pStyle w:val="NoSpacing"/>
        <w:numPr>
          <w:ilvl w:val="0"/>
          <w:numId w:val="27"/>
        </w:numPr>
        <w:spacing w:line="360" w:lineRule="auto"/>
        <w:ind w:left="1418" w:hanging="284"/>
        <w:rPr>
          <w:rFonts w:ascii="Tahoma" w:hAnsi="Tahoma" w:cs="Tahoma"/>
        </w:rPr>
      </w:pPr>
      <w:r>
        <w:rPr>
          <w:rFonts w:ascii="Tahoma" w:hAnsi="Tahoma" w:cs="Tahoma"/>
        </w:rPr>
        <w:t>Proses Perencanaan Pembangunan Yang Dilaksanakan ............................</w:t>
      </w:r>
    </w:p>
    <w:p w:rsidR="00606F43" w:rsidRPr="00085B98" w:rsidRDefault="00606F43" w:rsidP="0018396A">
      <w:pPr>
        <w:pStyle w:val="NoSpacing"/>
        <w:numPr>
          <w:ilvl w:val="0"/>
          <w:numId w:val="27"/>
        </w:numPr>
        <w:spacing w:line="360" w:lineRule="auto"/>
        <w:ind w:left="1418" w:hanging="284"/>
        <w:rPr>
          <w:rFonts w:ascii="Tahoma" w:hAnsi="Tahoma" w:cs="Tahoma"/>
        </w:rPr>
      </w:pPr>
      <w:r>
        <w:rPr>
          <w:rFonts w:ascii="Tahoma" w:hAnsi="Tahoma" w:cs="Tahoma"/>
        </w:rPr>
        <w:t>Kondisi Sarana dan Prasarana Yang digunakan ........................................</w:t>
      </w:r>
    </w:p>
    <w:p w:rsidR="00E55294" w:rsidRDefault="00E55294" w:rsidP="0018396A">
      <w:pPr>
        <w:pStyle w:val="NoSpacing"/>
        <w:numPr>
          <w:ilvl w:val="0"/>
          <w:numId w:val="27"/>
        </w:numPr>
        <w:spacing w:line="360" w:lineRule="auto"/>
        <w:ind w:left="1418" w:hanging="284"/>
        <w:rPr>
          <w:rFonts w:ascii="Tahoma" w:hAnsi="Tahoma" w:cs="Tahoma"/>
        </w:rPr>
      </w:pPr>
      <w:r w:rsidRPr="00085B98">
        <w:rPr>
          <w:rFonts w:ascii="Tahoma" w:hAnsi="Tahoma" w:cs="Tahoma"/>
        </w:rPr>
        <w:t>Permasalahan dan Solusi ........................................................................</w:t>
      </w:r>
    </w:p>
    <w:p w:rsidR="00606F43" w:rsidRPr="00085B98" w:rsidRDefault="00606F43" w:rsidP="0018396A">
      <w:pPr>
        <w:pStyle w:val="NoSpacing"/>
        <w:numPr>
          <w:ilvl w:val="0"/>
          <w:numId w:val="27"/>
        </w:numPr>
        <w:spacing w:line="360" w:lineRule="auto"/>
        <w:ind w:left="1418" w:hanging="284"/>
        <w:rPr>
          <w:rFonts w:ascii="Tahoma" w:hAnsi="Tahoma" w:cs="Tahoma"/>
        </w:rPr>
      </w:pPr>
      <w:r>
        <w:rPr>
          <w:rFonts w:ascii="Tahoma" w:hAnsi="Tahoma" w:cs="Tahoma"/>
        </w:rPr>
        <w:t>Hal lain yang Dianggap Perlu Untuk Dilaporkan ........................................</w:t>
      </w:r>
    </w:p>
    <w:p w:rsidR="002E324E" w:rsidRPr="00EF0C85" w:rsidRDefault="002E324E" w:rsidP="0018396A">
      <w:pPr>
        <w:pStyle w:val="NoSpacing"/>
        <w:numPr>
          <w:ilvl w:val="0"/>
          <w:numId w:val="31"/>
        </w:numPr>
        <w:spacing w:line="360" w:lineRule="auto"/>
        <w:ind w:left="1134" w:hanging="283"/>
        <w:rPr>
          <w:rFonts w:ascii="Tahoma" w:hAnsi="Tahoma" w:cs="Tahoma"/>
          <w:b/>
          <w:lang w:val="en-US"/>
        </w:rPr>
      </w:pPr>
      <w:r w:rsidRPr="00EF0C85">
        <w:rPr>
          <w:rFonts w:ascii="Tahoma" w:hAnsi="Tahoma" w:cs="Tahoma"/>
          <w:b/>
        </w:rPr>
        <w:t xml:space="preserve">Prioritas Urusan Yang </w:t>
      </w:r>
      <w:r w:rsidR="003C1EB0" w:rsidRPr="00EF0C85">
        <w:rPr>
          <w:rFonts w:ascii="Tahoma" w:hAnsi="Tahoma" w:cs="Tahoma"/>
          <w:b/>
        </w:rPr>
        <w:t xml:space="preserve">Pilihan Yang </w:t>
      </w:r>
      <w:r w:rsidRPr="00EF0C85">
        <w:rPr>
          <w:rFonts w:ascii="Tahoma" w:hAnsi="Tahoma" w:cs="Tahoma"/>
          <w:b/>
        </w:rPr>
        <w:t>Dilaksanakan</w:t>
      </w:r>
      <w:r w:rsidRPr="00EF0C85">
        <w:rPr>
          <w:rFonts w:ascii="Tahoma" w:hAnsi="Tahoma" w:cs="Tahoma"/>
          <w:b/>
          <w:lang w:val="en-US"/>
        </w:rPr>
        <w:t>………</w:t>
      </w:r>
      <w:r w:rsidRPr="00EF0C85">
        <w:rPr>
          <w:rFonts w:ascii="Tahoma" w:hAnsi="Tahoma" w:cs="Tahoma"/>
          <w:b/>
        </w:rPr>
        <w:t>........</w:t>
      </w:r>
      <w:r w:rsidR="00EF0C85">
        <w:rPr>
          <w:rFonts w:ascii="Tahoma" w:hAnsi="Tahoma" w:cs="Tahoma"/>
          <w:b/>
          <w:lang w:val="en-US"/>
        </w:rPr>
        <w:t>………</w:t>
      </w:r>
      <w:r w:rsidR="00EF0C85">
        <w:rPr>
          <w:rFonts w:ascii="Tahoma" w:hAnsi="Tahoma" w:cs="Tahoma"/>
          <w:b/>
        </w:rPr>
        <w:t>....</w:t>
      </w:r>
      <w:r w:rsidRPr="00EF0C85">
        <w:rPr>
          <w:rFonts w:ascii="Tahoma" w:hAnsi="Tahoma" w:cs="Tahoma"/>
          <w:b/>
          <w:lang w:val="en-US"/>
        </w:rPr>
        <w:t xml:space="preserve">      </w:t>
      </w:r>
    </w:p>
    <w:p w:rsidR="003C1EB0" w:rsidRPr="003C1EB0" w:rsidRDefault="002E324E" w:rsidP="0018396A">
      <w:pPr>
        <w:pStyle w:val="NoSpacing"/>
        <w:numPr>
          <w:ilvl w:val="0"/>
          <w:numId w:val="33"/>
        </w:numPr>
        <w:spacing w:line="360" w:lineRule="auto"/>
        <w:ind w:left="1418" w:hanging="284"/>
        <w:rPr>
          <w:rFonts w:ascii="Tahoma" w:hAnsi="Tahoma" w:cs="Tahoma"/>
          <w:lang w:val="en-US"/>
        </w:rPr>
      </w:pPr>
      <w:r w:rsidRPr="00085B98">
        <w:rPr>
          <w:rFonts w:ascii="Tahoma" w:hAnsi="Tahoma" w:cs="Tahoma"/>
        </w:rPr>
        <w:t xml:space="preserve">Program dan Kegiatan        </w:t>
      </w:r>
      <w:r w:rsidRPr="00085B98">
        <w:rPr>
          <w:rFonts w:ascii="Tahoma" w:hAnsi="Tahoma" w:cs="Tahoma"/>
          <w:lang w:val="en-US"/>
        </w:rPr>
        <w:t xml:space="preserve"> …………</w:t>
      </w:r>
      <w:r w:rsidR="003C1EB0">
        <w:rPr>
          <w:rFonts w:ascii="Tahoma" w:hAnsi="Tahoma" w:cs="Tahoma"/>
        </w:rPr>
        <w:t>.</w:t>
      </w:r>
      <w:r w:rsidRPr="00085B98">
        <w:rPr>
          <w:rFonts w:ascii="Tahoma" w:hAnsi="Tahoma" w:cs="Tahoma"/>
          <w:lang w:val="en-US"/>
        </w:rPr>
        <w:t>……</w:t>
      </w:r>
      <w:r w:rsidRPr="00085B98">
        <w:rPr>
          <w:rFonts w:ascii="Tahoma" w:hAnsi="Tahoma" w:cs="Tahoma"/>
        </w:rPr>
        <w:t>.......</w:t>
      </w:r>
      <w:r w:rsidRPr="00085B98">
        <w:rPr>
          <w:rFonts w:ascii="Tahoma" w:hAnsi="Tahoma" w:cs="Tahoma"/>
          <w:lang w:val="en-US"/>
        </w:rPr>
        <w:t>…</w:t>
      </w:r>
      <w:r>
        <w:rPr>
          <w:rFonts w:ascii="Tahoma" w:hAnsi="Tahoma" w:cs="Tahoma"/>
        </w:rPr>
        <w:t>.........</w:t>
      </w:r>
      <w:r w:rsidRPr="00085B98">
        <w:rPr>
          <w:rFonts w:ascii="Tahoma" w:hAnsi="Tahoma" w:cs="Tahoma"/>
          <w:lang w:val="en-US"/>
        </w:rPr>
        <w:t xml:space="preserve">………………………………   </w:t>
      </w:r>
    </w:p>
    <w:p w:rsidR="00C93E71" w:rsidRPr="00C93E71" w:rsidRDefault="00C93E71" w:rsidP="0018396A">
      <w:pPr>
        <w:pStyle w:val="NoSpacing"/>
        <w:numPr>
          <w:ilvl w:val="0"/>
          <w:numId w:val="33"/>
        </w:numPr>
        <w:spacing w:line="360" w:lineRule="auto"/>
        <w:ind w:left="1418" w:hanging="284"/>
        <w:rPr>
          <w:rFonts w:ascii="Tahoma" w:hAnsi="Tahoma" w:cs="Tahoma"/>
          <w:lang w:val="en-US"/>
        </w:rPr>
      </w:pPr>
      <w:r>
        <w:rPr>
          <w:rFonts w:ascii="Tahoma" w:hAnsi="Tahoma" w:cs="Tahoma"/>
        </w:rPr>
        <w:t>Realisasi Program dan Kegiatan .</w:t>
      </w:r>
      <w:r w:rsidR="002E324E" w:rsidRPr="003C1EB0">
        <w:rPr>
          <w:rFonts w:ascii="Tahoma" w:hAnsi="Tahoma" w:cs="Tahoma"/>
        </w:rPr>
        <w:t>.................................</w:t>
      </w:r>
      <w:r w:rsidR="002E324E" w:rsidRPr="003C1EB0">
        <w:rPr>
          <w:rFonts w:ascii="Tahoma" w:hAnsi="Tahoma" w:cs="Tahoma"/>
          <w:lang w:val="en-US"/>
        </w:rPr>
        <w:t>…………………</w:t>
      </w:r>
      <w:r w:rsidR="002E324E" w:rsidRPr="003C1EB0">
        <w:rPr>
          <w:rFonts w:ascii="Tahoma" w:hAnsi="Tahoma" w:cs="Tahoma"/>
        </w:rPr>
        <w:t>.</w:t>
      </w:r>
      <w:r w:rsidR="002E324E" w:rsidRPr="003C1EB0">
        <w:rPr>
          <w:rFonts w:ascii="Tahoma" w:hAnsi="Tahoma" w:cs="Tahoma"/>
          <w:lang w:val="en-US"/>
        </w:rPr>
        <w:t xml:space="preserve">……….  </w:t>
      </w:r>
    </w:p>
    <w:p w:rsidR="002E324E" w:rsidRPr="00C93E71" w:rsidRDefault="002E324E" w:rsidP="0018396A">
      <w:pPr>
        <w:pStyle w:val="NoSpacing"/>
        <w:numPr>
          <w:ilvl w:val="0"/>
          <w:numId w:val="33"/>
        </w:numPr>
        <w:spacing w:line="360" w:lineRule="auto"/>
        <w:ind w:left="1418" w:hanging="284"/>
        <w:rPr>
          <w:rFonts w:ascii="Tahoma" w:hAnsi="Tahoma" w:cs="Tahoma"/>
          <w:lang w:val="en-US"/>
        </w:rPr>
      </w:pPr>
      <w:r w:rsidRPr="00C93E71">
        <w:rPr>
          <w:rFonts w:ascii="Tahoma" w:hAnsi="Tahoma" w:cs="Tahoma"/>
        </w:rPr>
        <w:t>SKPD Penyelenggaraan Urusan Wajib........................................................</w:t>
      </w:r>
    </w:p>
    <w:p w:rsidR="002E324E" w:rsidRPr="00C93E71" w:rsidRDefault="002E324E" w:rsidP="0018396A">
      <w:pPr>
        <w:pStyle w:val="NoSpacing"/>
        <w:numPr>
          <w:ilvl w:val="0"/>
          <w:numId w:val="33"/>
        </w:numPr>
        <w:spacing w:line="360" w:lineRule="auto"/>
        <w:ind w:left="1418" w:hanging="284"/>
        <w:rPr>
          <w:rFonts w:ascii="Tahoma" w:hAnsi="Tahoma" w:cs="Tahoma"/>
          <w:lang w:val="en-US"/>
        </w:rPr>
      </w:pPr>
      <w:r w:rsidRPr="00C93E71">
        <w:rPr>
          <w:rFonts w:ascii="Tahoma" w:hAnsi="Tahoma" w:cs="Tahoma"/>
        </w:rPr>
        <w:t>Jumlah Pegawai, Kualifikasi Pendidikan, Pangkat dan Gol, Jumlah Pejabat Struktural dan Fungsional .......................................................................</w:t>
      </w:r>
    </w:p>
    <w:p w:rsidR="002E324E" w:rsidRPr="00C93E71" w:rsidRDefault="002E324E" w:rsidP="0018396A">
      <w:pPr>
        <w:pStyle w:val="NoSpacing"/>
        <w:numPr>
          <w:ilvl w:val="0"/>
          <w:numId w:val="33"/>
        </w:numPr>
        <w:spacing w:line="360" w:lineRule="auto"/>
        <w:ind w:left="1418" w:hanging="284"/>
        <w:rPr>
          <w:rFonts w:ascii="Tahoma" w:hAnsi="Tahoma" w:cs="Tahoma"/>
          <w:lang w:val="en-US"/>
        </w:rPr>
      </w:pPr>
      <w:r w:rsidRPr="00C93E71">
        <w:rPr>
          <w:rFonts w:ascii="Tahoma" w:hAnsi="Tahoma" w:cs="Tahoma"/>
        </w:rPr>
        <w:t>Alokasi dan Realisasi Anggaran ..............................................................</w:t>
      </w:r>
    </w:p>
    <w:p w:rsidR="002E324E" w:rsidRPr="00C93E71" w:rsidRDefault="002E324E" w:rsidP="0018396A">
      <w:pPr>
        <w:pStyle w:val="NoSpacing"/>
        <w:numPr>
          <w:ilvl w:val="0"/>
          <w:numId w:val="33"/>
        </w:numPr>
        <w:spacing w:line="360" w:lineRule="auto"/>
        <w:ind w:left="1418" w:hanging="284"/>
        <w:rPr>
          <w:rFonts w:ascii="Tahoma" w:hAnsi="Tahoma" w:cs="Tahoma"/>
          <w:lang w:val="en-US"/>
        </w:rPr>
      </w:pPr>
      <w:r w:rsidRPr="00C93E71">
        <w:rPr>
          <w:rFonts w:ascii="Tahoma" w:hAnsi="Tahoma" w:cs="Tahoma"/>
        </w:rPr>
        <w:t>Proses Perencanaan Pembangunan Yang Dilaksanakan ............................</w:t>
      </w:r>
    </w:p>
    <w:p w:rsidR="002E324E" w:rsidRPr="00C93E71" w:rsidRDefault="002E324E" w:rsidP="0018396A">
      <w:pPr>
        <w:pStyle w:val="NoSpacing"/>
        <w:numPr>
          <w:ilvl w:val="0"/>
          <w:numId w:val="33"/>
        </w:numPr>
        <w:spacing w:line="360" w:lineRule="auto"/>
        <w:ind w:left="1418" w:hanging="284"/>
        <w:rPr>
          <w:rFonts w:ascii="Tahoma" w:hAnsi="Tahoma" w:cs="Tahoma"/>
          <w:lang w:val="en-US"/>
        </w:rPr>
      </w:pPr>
      <w:r w:rsidRPr="00C93E71">
        <w:rPr>
          <w:rFonts w:ascii="Tahoma" w:hAnsi="Tahoma" w:cs="Tahoma"/>
        </w:rPr>
        <w:t>Kondisi Sarana dan Prasarana Yang digunakan ........................................</w:t>
      </w:r>
    </w:p>
    <w:p w:rsidR="002E324E" w:rsidRPr="00C93E71" w:rsidRDefault="002E324E" w:rsidP="0018396A">
      <w:pPr>
        <w:pStyle w:val="NoSpacing"/>
        <w:numPr>
          <w:ilvl w:val="0"/>
          <w:numId w:val="33"/>
        </w:numPr>
        <w:spacing w:line="360" w:lineRule="auto"/>
        <w:ind w:left="1418" w:hanging="284"/>
        <w:rPr>
          <w:rFonts w:ascii="Tahoma" w:hAnsi="Tahoma" w:cs="Tahoma"/>
          <w:lang w:val="en-US"/>
        </w:rPr>
      </w:pPr>
      <w:r w:rsidRPr="00C93E71">
        <w:rPr>
          <w:rFonts w:ascii="Tahoma" w:hAnsi="Tahoma" w:cs="Tahoma"/>
        </w:rPr>
        <w:t>Permasalahan dan Solusi ........................................................................</w:t>
      </w:r>
    </w:p>
    <w:p w:rsidR="002E324E" w:rsidRPr="00D66227" w:rsidRDefault="002E324E" w:rsidP="0018396A">
      <w:pPr>
        <w:pStyle w:val="NoSpacing"/>
        <w:numPr>
          <w:ilvl w:val="0"/>
          <w:numId w:val="33"/>
        </w:numPr>
        <w:spacing w:line="360" w:lineRule="auto"/>
        <w:ind w:left="1418" w:hanging="284"/>
        <w:rPr>
          <w:rFonts w:ascii="Tahoma" w:hAnsi="Tahoma" w:cs="Tahoma"/>
          <w:lang w:val="en-US"/>
        </w:rPr>
      </w:pPr>
      <w:r w:rsidRPr="00C93E71">
        <w:rPr>
          <w:rFonts w:ascii="Tahoma" w:hAnsi="Tahoma" w:cs="Tahoma"/>
        </w:rPr>
        <w:t>Hal lain yang Dianggap Perlu Untuk Dilaporkan ........................................</w:t>
      </w:r>
    </w:p>
    <w:p w:rsidR="00D66227" w:rsidRDefault="00D66227" w:rsidP="00D66227">
      <w:pPr>
        <w:pStyle w:val="NoSpacing"/>
        <w:spacing w:line="360" w:lineRule="auto"/>
        <w:rPr>
          <w:rFonts w:ascii="Tahoma" w:hAnsi="Tahoma" w:cs="Tahoma"/>
        </w:rPr>
      </w:pPr>
    </w:p>
    <w:p w:rsidR="00D66227" w:rsidRDefault="00D66227" w:rsidP="00D66227">
      <w:pPr>
        <w:pStyle w:val="NoSpacing"/>
        <w:spacing w:line="360" w:lineRule="auto"/>
        <w:rPr>
          <w:rFonts w:ascii="Tahoma" w:hAnsi="Tahoma" w:cs="Tahoma"/>
        </w:rPr>
      </w:pPr>
    </w:p>
    <w:p w:rsidR="001057FB" w:rsidRDefault="001057FB" w:rsidP="00D66227">
      <w:pPr>
        <w:pStyle w:val="NoSpacing"/>
        <w:spacing w:line="360" w:lineRule="auto"/>
        <w:rPr>
          <w:rFonts w:ascii="Tahoma" w:hAnsi="Tahoma" w:cs="Tahoma"/>
        </w:rPr>
      </w:pPr>
    </w:p>
    <w:p w:rsidR="00E10643" w:rsidRPr="00EF0C85" w:rsidRDefault="00E10643" w:rsidP="00E10643">
      <w:pPr>
        <w:pStyle w:val="NoSpacing"/>
        <w:spacing w:line="360" w:lineRule="auto"/>
        <w:ind w:left="851" w:hanging="851"/>
        <w:rPr>
          <w:rFonts w:ascii="Tahoma" w:hAnsi="Tahoma" w:cs="Tahoma"/>
        </w:rPr>
      </w:pPr>
      <w:r w:rsidRPr="00EF0C85">
        <w:rPr>
          <w:rFonts w:ascii="Tahoma" w:hAnsi="Tahoma" w:cs="Tahoma"/>
          <w:b/>
        </w:rPr>
        <w:t>BAB. IV. Penyelenggaraan Tugas Pembantuan ..................</w:t>
      </w:r>
      <w:r w:rsidRPr="00EF0C85">
        <w:rPr>
          <w:rFonts w:ascii="Tahoma" w:hAnsi="Tahoma" w:cs="Tahoma"/>
          <w:b/>
          <w:lang w:val="en-US"/>
        </w:rPr>
        <w:t xml:space="preserve"> </w:t>
      </w:r>
      <w:r w:rsidRPr="00EF0C85">
        <w:rPr>
          <w:rFonts w:ascii="Tahoma" w:hAnsi="Tahoma" w:cs="Tahoma"/>
          <w:b/>
        </w:rPr>
        <w:t>.............</w:t>
      </w:r>
      <w:r w:rsidR="00EF0C85">
        <w:rPr>
          <w:rFonts w:ascii="Tahoma" w:hAnsi="Tahoma" w:cs="Tahoma"/>
          <w:b/>
          <w:lang w:val="en-US"/>
        </w:rPr>
        <w:t>………………</w:t>
      </w:r>
      <w:r w:rsidRPr="00EF0C85">
        <w:rPr>
          <w:rFonts w:ascii="Tahoma" w:hAnsi="Tahoma" w:cs="Tahoma"/>
          <w:b/>
          <w:lang w:val="en-US"/>
        </w:rPr>
        <w:t xml:space="preserve"> </w:t>
      </w:r>
      <w:r w:rsidRPr="00EF0C85">
        <w:rPr>
          <w:rFonts w:ascii="Tahoma" w:hAnsi="Tahoma" w:cs="Tahoma"/>
        </w:rPr>
        <w:t xml:space="preserve">   </w:t>
      </w:r>
    </w:p>
    <w:p w:rsidR="00E10643" w:rsidRPr="00EF0C85" w:rsidRDefault="00E10643" w:rsidP="0018396A">
      <w:pPr>
        <w:pStyle w:val="NoSpacing"/>
        <w:numPr>
          <w:ilvl w:val="0"/>
          <w:numId w:val="28"/>
        </w:numPr>
        <w:spacing w:line="360" w:lineRule="auto"/>
        <w:ind w:left="1134" w:hanging="283"/>
        <w:rPr>
          <w:rFonts w:ascii="Tahoma" w:hAnsi="Tahoma" w:cs="Tahoma"/>
          <w:b/>
          <w:lang w:val="en-US"/>
        </w:rPr>
      </w:pPr>
      <w:r w:rsidRPr="00EF0C85">
        <w:rPr>
          <w:rFonts w:ascii="Tahoma" w:hAnsi="Tahoma" w:cs="Tahoma"/>
          <w:b/>
        </w:rPr>
        <w:t>Tugas Pembantuan Yang Diterima  .........................</w:t>
      </w:r>
      <w:r w:rsidRPr="00EF0C85">
        <w:rPr>
          <w:rFonts w:ascii="Tahoma" w:hAnsi="Tahoma" w:cs="Tahoma"/>
          <w:b/>
          <w:lang w:val="en-US"/>
        </w:rPr>
        <w:t>…………</w:t>
      </w:r>
      <w:r w:rsidRPr="00EF0C85">
        <w:rPr>
          <w:rFonts w:ascii="Tahoma" w:hAnsi="Tahoma" w:cs="Tahoma"/>
          <w:b/>
        </w:rPr>
        <w:t>...</w:t>
      </w:r>
      <w:r w:rsidRPr="00EF0C85">
        <w:rPr>
          <w:rFonts w:ascii="Tahoma" w:hAnsi="Tahoma" w:cs="Tahoma"/>
          <w:b/>
          <w:lang w:val="en-US"/>
        </w:rPr>
        <w:t xml:space="preserve">…………   </w:t>
      </w:r>
    </w:p>
    <w:p w:rsidR="00E10643" w:rsidRPr="00085B98" w:rsidRDefault="00E10643" w:rsidP="0018396A">
      <w:pPr>
        <w:pStyle w:val="NoSpacing"/>
        <w:numPr>
          <w:ilvl w:val="0"/>
          <w:numId w:val="29"/>
        </w:numPr>
        <w:spacing w:line="360" w:lineRule="auto"/>
        <w:ind w:left="1418" w:hanging="284"/>
        <w:rPr>
          <w:rFonts w:ascii="Tahoma" w:hAnsi="Tahoma" w:cs="Tahoma"/>
        </w:rPr>
      </w:pPr>
      <w:r w:rsidRPr="00085B98">
        <w:rPr>
          <w:rFonts w:ascii="Tahoma" w:hAnsi="Tahoma" w:cs="Tahoma"/>
        </w:rPr>
        <w:t>Dasar Hukum      .....................</w:t>
      </w:r>
      <w:r w:rsidRPr="00085B98">
        <w:rPr>
          <w:rFonts w:ascii="Tahoma" w:hAnsi="Tahoma" w:cs="Tahoma"/>
          <w:lang w:val="en-US"/>
        </w:rPr>
        <w:t>………</w:t>
      </w:r>
      <w:r w:rsidRPr="00085B98">
        <w:rPr>
          <w:rFonts w:ascii="Tahoma" w:hAnsi="Tahoma" w:cs="Tahoma"/>
        </w:rPr>
        <w:t>.</w:t>
      </w:r>
      <w:r>
        <w:rPr>
          <w:rFonts w:ascii="Tahoma" w:hAnsi="Tahoma" w:cs="Tahoma"/>
        </w:rPr>
        <w:t>......</w:t>
      </w:r>
      <w:r w:rsidRPr="00085B98">
        <w:rPr>
          <w:rFonts w:ascii="Tahoma" w:hAnsi="Tahoma" w:cs="Tahoma"/>
        </w:rPr>
        <w:t>.</w:t>
      </w:r>
      <w:r w:rsidRPr="00085B98">
        <w:rPr>
          <w:rFonts w:ascii="Tahoma" w:hAnsi="Tahoma" w:cs="Tahoma"/>
          <w:lang w:val="en-US"/>
        </w:rPr>
        <w:t>………</w:t>
      </w:r>
      <w:r>
        <w:rPr>
          <w:rFonts w:ascii="Tahoma" w:hAnsi="Tahoma" w:cs="Tahoma"/>
        </w:rPr>
        <w:t>.........</w:t>
      </w:r>
      <w:r w:rsidRPr="00085B98">
        <w:rPr>
          <w:rFonts w:ascii="Tahoma" w:hAnsi="Tahoma" w:cs="Tahoma"/>
          <w:lang w:val="en-US"/>
        </w:rPr>
        <w:t>……</w:t>
      </w:r>
      <w:r>
        <w:rPr>
          <w:rFonts w:ascii="Tahoma" w:hAnsi="Tahoma" w:cs="Tahoma"/>
        </w:rPr>
        <w:t>.</w:t>
      </w:r>
      <w:r w:rsidRPr="00085B98">
        <w:rPr>
          <w:rFonts w:ascii="Tahoma" w:hAnsi="Tahoma" w:cs="Tahoma"/>
          <w:lang w:val="en-US"/>
        </w:rPr>
        <w:t xml:space="preserve">……………………    </w:t>
      </w:r>
    </w:p>
    <w:p w:rsidR="00E10643" w:rsidRPr="00085B98" w:rsidRDefault="00E10643" w:rsidP="0018396A">
      <w:pPr>
        <w:pStyle w:val="NoSpacing"/>
        <w:numPr>
          <w:ilvl w:val="0"/>
          <w:numId w:val="29"/>
        </w:numPr>
        <w:spacing w:line="360" w:lineRule="auto"/>
        <w:ind w:left="1418" w:hanging="284"/>
        <w:rPr>
          <w:rFonts w:ascii="Tahoma" w:hAnsi="Tahoma" w:cs="Tahoma"/>
        </w:rPr>
      </w:pPr>
      <w:r w:rsidRPr="00085B98">
        <w:rPr>
          <w:rFonts w:ascii="Tahoma" w:hAnsi="Tahoma" w:cs="Tahoma"/>
        </w:rPr>
        <w:t>Instansi Pemberi Tugas Pembantuan ......................................................</w:t>
      </w:r>
    </w:p>
    <w:p w:rsidR="00E10643" w:rsidRDefault="00E10643" w:rsidP="0018396A">
      <w:pPr>
        <w:pStyle w:val="NoSpacing"/>
        <w:numPr>
          <w:ilvl w:val="0"/>
          <w:numId w:val="29"/>
        </w:numPr>
        <w:spacing w:line="360" w:lineRule="auto"/>
        <w:ind w:left="1418" w:hanging="284"/>
        <w:rPr>
          <w:rFonts w:ascii="Tahoma" w:hAnsi="Tahoma" w:cs="Tahoma"/>
        </w:rPr>
      </w:pPr>
      <w:r w:rsidRPr="00085B98">
        <w:rPr>
          <w:rFonts w:ascii="Tahoma" w:hAnsi="Tahoma" w:cs="Tahoma"/>
        </w:rPr>
        <w:t>Program dan Kegiatan...........</w:t>
      </w:r>
      <w:r>
        <w:rPr>
          <w:rFonts w:ascii="Tahoma" w:hAnsi="Tahoma" w:cs="Tahoma"/>
        </w:rPr>
        <w:t>.................................................</w:t>
      </w:r>
      <w:r w:rsidRPr="00085B98">
        <w:rPr>
          <w:rFonts w:ascii="Tahoma" w:hAnsi="Tahoma" w:cs="Tahoma"/>
        </w:rPr>
        <w:t>...............</w:t>
      </w:r>
    </w:p>
    <w:p w:rsidR="00E10643" w:rsidRPr="00085B98" w:rsidRDefault="00E10643" w:rsidP="0018396A">
      <w:pPr>
        <w:pStyle w:val="NoSpacing"/>
        <w:numPr>
          <w:ilvl w:val="0"/>
          <w:numId w:val="29"/>
        </w:numPr>
        <w:spacing w:line="360" w:lineRule="auto"/>
        <w:ind w:left="1418" w:hanging="284"/>
        <w:rPr>
          <w:rFonts w:ascii="Tahoma" w:hAnsi="Tahoma" w:cs="Tahoma"/>
        </w:rPr>
      </w:pPr>
      <w:r>
        <w:rPr>
          <w:rFonts w:ascii="Tahoma" w:hAnsi="Tahoma" w:cs="Tahoma"/>
        </w:rPr>
        <w:t>Realisasi Pelaksanaan Program .................................................................</w:t>
      </w:r>
    </w:p>
    <w:p w:rsidR="00E10643" w:rsidRDefault="00E10643" w:rsidP="0018396A">
      <w:pPr>
        <w:pStyle w:val="NoSpacing"/>
        <w:numPr>
          <w:ilvl w:val="0"/>
          <w:numId w:val="29"/>
        </w:numPr>
        <w:spacing w:line="360" w:lineRule="auto"/>
        <w:ind w:left="1418" w:hanging="284"/>
        <w:rPr>
          <w:rFonts w:ascii="Tahoma" w:hAnsi="Tahoma" w:cs="Tahoma"/>
        </w:rPr>
      </w:pPr>
      <w:r w:rsidRPr="00085B98">
        <w:rPr>
          <w:rFonts w:ascii="Tahoma" w:hAnsi="Tahoma" w:cs="Tahoma"/>
        </w:rPr>
        <w:t>Sumber dan Jumlah Anggaran</w:t>
      </w:r>
      <w:r>
        <w:rPr>
          <w:rFonts w:ascii="Tahoma" w:hAnsi="Tahoma" w:cs="Tahoma"/>
        </w:rPr>
        <w:t xml:space="preserve"> Yang Digunakan </w:t>
      </w:r>
      <w:r w:rsidRPr="00085B98">
        <w:rPr>
          <w:rFonts w:ascii="Tahoma" w:hAnsi="Tahoma" w:cs="Tahoma"/>
        </w:rPr>
        <w:t>.........................................</w:t>
      </w:r>
    </w:p>
    <w:p w:rsidR="00E10643" w:rsidRDefault="00E10643" w:rsidP="0018396A">
      <w:pPr>
        <w:pStyle w:val="NoSpacing"/>
        <w:numPr>
          <w:ilvl w:val="0"/>
          <w:numId w:val="29"/>
        </w:numPr>
        <w:spacing w:line="360" w:lineRule="auto"/>
        <w:ind w:left="1418" w:hanging="284"/>
        <w:rPr>
          <w:rFonts w:ascii="Tahoma" w:hAnsi="Tahoma" w:cs="Tahoma"/>
        </w:rPr>
      </w:pPr>
      <w:r>
        <w:rPr>
          <w:rFonts w:ascii="Tahoma" w:hAnsi="Tahoma" w:cs="Tahoma"/>
        </w:rPr>
        <w:t>SKPD Yang Melaksanakan Tugas Pembantuan ..........................................</w:t>
      </w:r>
    </w:p>
    <w:p w:rsidR="00141909" w:rsidRDefault="00141909" w:rsidP="0018396A">
      <w:pPr>
        <w:pStyle w:val="NoSpacing"/>
        <w:numPr>
          <w:ilvl w:val="0"/>
          <w:numId w:val="29"/>
        </w:numPr>
        <w:spacing w:line="360" w:lineRule="auto"/>
        <w:ind w:left="1418" w:hanging="284"/>
        <w:rPr>
          <w:rFonts w:ascii="Tahoma" w:hAnsi="Tahoma" w:cs="Tahoma"/>
        </w:rPr>
      </w:pPr>
      <w:r w:rsidRPr="00C93E71">
        <w:rPr>
          <w:rFonts w:ascii="Tahoma" w:hAnsi="Tahoma" w:cs="Tahoma"/>
        </w:rPr>
        <w:t>Jumlah Pegawai, Kualifikasi Pendidikan,</w:t>
      </w:r>
      <w:r>
        <w:rPr>
          <w:rFonts w:ascii="Tahoma" w:hAnsi="Tahoma" w:cs="Tahoma"/>
        </w:rPr>
        <w:t xml:space="preserve"> Pangkat dan Gol ..........................</w:t>
      </w:r>
    </w:p>
    <w:p w:rsidR="00141909" w:rsidRPr="00085B98" w:rsidRDefault="00141909" w:rsidP="0018396A">
      <w:pPr>
        <w:pStyle w:val="NoSpacing"/>
        <w:numPr>
          <w:ilvl w:val="0"/>
          <w:numId w:val="29"/>
        </w:numPr>
        <w:spacing w:line="360" w:lineRule="auto"/>
        <w:ind w:left="1418" w:hanging="284"/>
        <w:rPr>
          <w:rFonts w:ascii="Tahoma" w:hAnsi="Tahoma" w:cs="Tahoma"/>
        </w:rPr>
      </w:pPr>
      <w:r w:rsidRPr="00C93E71">
        <w:rPr>
          <w:rFonts w:ascii="Tahoma" w:hAnsi="Tahoma" w:cs="Tahoma"/>
        </w:rPr>
        <w:t>Kondisi Sarana dan Prasarana Yang digunakan</w:t>
      </w:r>
      <w:r>
        <w:rPr>
          <w:rFonts w:ascii="Tahoma" w:hAnsi="Tahoma" w:cs="Tahoma"/>
        </w:rPr>
        <w:t xml:space="preserve"> .........................................</w:t>
      </w:r>
    </w:p>
    <w:p w:rsidR="00E10643" w:rsidRDefault="00E10643" w:rsidP="0018396A">
      <w:pPr>
        <w:pStyle w:val="NoSpacing"/>
        <w:numPr>
          <w:ilvl w:val="0"/>
          <w:numId w:val="29"/>
        </w:numPr>
        <w:spacing w:line="360" w:lineRule="auto"/>
        <w:ind w:left="1418" w:hanging="284"/>
        <w:rPr>
          <w:rFonts w:ascii="Tahoma" w:hAnsi="Tahoma" w:cs="Tahoma"/>
        </w:rPr>
      </w:pPr>
      <w:r w:rsidRPr="00085B98">
        <w:rPr>
          <w:rFonts w:ascii="Tahoma" w:hAnsi="Tahoma" w:cs="Tahoma"/>
        </w:rPr>
        <w:t>Permasalahan dan Solusi .........................................................................</w:t>
      </w:r>
    </w:p>
    <w:p w:rsidR="00141909" w:rsidRPr="00085B98" w:rsidRDefault="00141909" w:rsidP="0018396A">
      <w:pPr>
        <w:pStyle w:val="NoSpacing"/>
        <w:numPr>
          <w:ilvl w:val="0"/>
          <w:numId w:val="29"/>
        </w:numPr>
        <w:spacing w:line="360" w:lineRule="auto"/>
        <w:ind w:left="1418" w:hanging="425"/>
        <w:rPr>
          <w:rFonts w:ascii="Tahoma" w:hAnsi="Tahoma" w:cs="Tahoma"/>
        </w:rPr>
      </w:pPr>
      <w:r>
        <w:rPr>
          <w:rFonts w:ascii="Tahoma" w:hAnsi="Tahoma" w:cs="Tahoma"/>
        </w:rPr>
        <w:t>Hal Lain Yang Dianggap Perlu Untuk Dilaporkan .......................................</w:t>
      </w:r>
    </w:p>
    <w:p w:rsidR="00E10643" w:rsidRPr="00EF0C85" w:rsidRDefault="00E10643" w:rsidP="0018396A">
      <w:pPr>
        <w:pStyle w:val="NoSpacing"/>
        <w:numPr>
          <w:ilvl w:val="0"/>
          <w:numId w:val="28"/>
        </w:numPr>
        <w:spacing w:line="360" w:lineRule="auto"/>
        <w:ind w:left="1134" w:hanging="425"/>
        <w:rPr>
          <w:rFonts w:ascii="Tahoma" w:hAnsi="Tahoma" w:cs="Tahoma"/>
          <w:b/>
          <w:lang w:val="en-US"/>
        </w:rPr>
      </w:pPr>
      <w:r w:rsidRPr="00EF0C85">
        <w:rPr>
          <w:rFonts w:ascii="Tahoma" w:hAnsi="Tahoma" w:cs="Tahoma"/>
          <w:b/>
        </w:rPr>
        <w:t>Tugas Pembantuan Yang Diberikan  ................................</w:t>
      </w:r>
      <w:r w:rsidRPr="00EF0C85">
        <w:rPr>
          <w:rFonts w:ascii="Tahoma" w:hAnsi="Tahoma" w:cs="Tahoma"/>
          <w:b/>
          <w:lang w:val="en-US"/>
        </w:rPr>
        <w:t>……</w:t>
      </w:r>
      <w:r w:rsidR="00EF0C85">
        <w:rPr>
          <w:rFonts w:ascii="Tahoma" w:hAnsi="Tahoma" w:cs="Tahoma"/>
          <w:b/>
        </w:rPr>
        <w:t>.</w:t>
      </w:r>
      <w:r w:rsidRPr="00EF0C85">
        <w:rPr>
          <w:rFonts w:ascii="Tahoma" w:hAnsi="Tahoma" w:cs="Tahoma"/>
          <w:b/>
          <w:lang w:val="en-US"/>
        </w:rPr>
        <w:t xml:space="preserve">…………   </w:t>
      </w:r>
    </w:p>
    <w:p w:rsidR="00E10643" w:rsidRPr="00085B98" w:rsidRDefault="00E10643" w:rsidP="0018396A">
      <w:pPr>
        <w:pStyle w:val="NoSpacing"/>
        <w:numPr>
          <w:ilvl w:val="0"/>
          <w:numId w:val="30"/>
        </w:numPr>
        <w:spacing w:line="360" w:lineRule="auto"/>
        <w:ind w:left="1418" w:hanging="284"/>
        <w:rPr>
          <w:rFonts w:ascii="Tahoma" w:hAnsi="Tahoma" w:cs="Tahoma"/>
        </w:rPr>
      </w:pPr>
      <w:r w:rsidRPr="00085B98">
        <w:rPr>
          <w:rFonts w:ascii="Tahoma" w:hAnsi="Tahoma" w:cs="Tahoma"/>
        </w:rPr>
        <w:t>Dasar Hukum      .....................</w:t>
      </w:r>
      <w:r w:rsidRPr="00085B98">
        <w:rPr>
          <w:rFonts w:ascii="Tahoma" w:hAnsi="Tahoma" w:cs="Tahoma"/>
          <w:lang w:val="en-US"/>
        </w:rPr>
        <w:t>………………</w:t>
      </w:r>
      <w:r w:rsidRPr="00085B98">
        <w:rPr>
          <w:rFonts w:ascii="Tahoma" w:hAnsi="Tahoma" w:cs="Tahoma"/>
        </w:rPr>
        <w:t>..</w:t>
      </w:r>
      <w:r>
        <w:rPr>
          <w:rFonts w:ascii="Tahoma" w:hAnsi="Tahoma" w:cs="Tahoma"/>
        </w:rPr>
        <w:t>.........</w:t>
      </w:r>
      <w:r w:rsidRPr="00085B98">
        <w:rPr>
          <w:rFonts w:ascii="Tahoma" w:hAnsi="Tahoma" w:cs="Tahoma"/>
        </w:rPr>
        <w:t>....</w:t>
      </w:r>
      <w:r w:rsidRPr="00085B98">
        <w:rPr>
          <w:rFonts w:ascii="Tahoma" w:hAnsi="Tahoma" w:cs="Tahoma"/>
          <w:lang w:val="en-US"/>
        </w:rPr>
        <w:t>…………………………………</w:t>
      </w:r>
    </w:p>
    <w:p w:rsidR="00E10643" w:rsidRPr="00085B98" w:rsidRDefault="00E10643" w:rsidP="0018396A">
      <w:pPr>
        <w:pStyle w:val="NoSpacing"/>
        <w:numPr>
          <w:ilvl w:val="0"/>
          <w:numId w:val="30"/>
        </w:numPr>
        <w:spacing w:line="360" w:lineRule="auto"/>
        <w:ind w:left="1418" w:hanging="284"/>
        <w:rPr>
          <w:rFonts w:ascii="Tahoma" w:hAnsi="Tahoma" w:cs="Tahoma"/>
        </w:rPr>
      </w:pPr>
      <w:r w:rsidRPr="00085B98">
        <w:rPr>
          <w:rFonts w:ascii="Tahoma" w:hAnsi="Tahoma" w:cs="Tahoma"/>
        </w:rPr>
        <w:t>Urusan Pemerintah Yang Ditugaspembantuankan Kepada Kab/Kota dan Desa Untuk Provinsi ..........................................................................................</w:t>
      </w:r>
      <w:r w:rsidRPr="00085B98">
        <w:rPr>
          <w:rFonts w:ascii="Tahoma" w:hAnsi="Tahoma" w:cs="Tahoma"/>
          <w:lang w:val="en-US"/>
        </w:rPr>
        <w:t xml:space="preserve">  </w:t>
      </w:r>
    </w:p>
    <w:p w:rsidR="00E10643" w:rsidRPr="00085B98" w:rsidRDefault="00E10643" w:rsidP="0018396A">
      <w:pPr>
        <w:pStyle w:val="NoSpacing"/>
        <w:numPr>
          <w:ilvl w:val="0"/>
          <w:numId w:val="30"/>
        </w:numPr>
        <w:spacing w:line="360" w:lineRule="auto"/>
        <w:ind w:left="1418" w:hanging="284"/>
        <w:rPr>
          <w:rFonts w:ascii="Tahoma" w:hAnsi="Tahoma" w:cs="Tahoma"/>
        </w:rPr>
      </w:pPr>
      <w:r w:rsidRPr="00085B98">
        <w:rPr>
          <w:rFonts w:ascii="Tahoma" w:hAnsi="Tahoma" w:cs="Tahoma"/>
        </w:rPr>
        <w:t>Sumber dan Jumlah Anggaran ...................................................................</w:t>
      </w:r>
    </w:p>
    <w:p w:rsidR="00E10643" w:rsidRPr="00085B98" w:rsidRDefault="00E10643" w:rsidP="0018396A">
      <w:pPr>
        <w:pStyle w:val="NoSpacing"/>
        <w:numPr>
          <w:ilvl w:val="0"/>
          <w:numId w:val="30"/>
        </w:numPr>
        <w:spacing w:line="360" w:lineRule="auto"/>
        <w:ind w:left="1418" w:hanging="284"/>
        <w:rPr>
          <w:rFonts w:ascii="Tahoma" w:hAnsi="Tahoma" w:cs="Tahoma"/>
        </w:rPr>
      </w:pPr>
      <w:r w:rsidRPr="00085B98">
        <w:rPr>
          <w:rFonts w:ascii="Tahoma" w:hAnsi="Tahoma" w:cs="Tahoma"/>
        </w:rPr>
        <w:t>Sarana dan Prasarana  ..............................................................................</w:t>
      </w:r>
    </w:p>
    <w:p w:rsidR="00E10643" w:rsidRPr="00C93E71" w:rsidRDefault="00E10643" w:rsidP="00E10643">
      <w:pPr>
        <w:pStyle w:val="NoSpacing"/>
        <w:spacing w:line="360" w:lineRule="auto"/>
        <w:ind w:left="1418"/>
        <w:rPr>
          <w:rFonts w:ascii="Tahoma" w:hAnsi="Tahoma" w:cs="Tahoma"/>
          <w:lang w:val="en-US"/>
        </w:rPr>
      </w:pPr>
    </w:p>
    <w:p w:rsidR="00815429" w:rsidRPr="00085B98" w:rsidRDefault="00815429" w:rsidP="007C18AF">
      <w:pPr>
        <w:pStyle w:val="NoSpacing"/>
        <w:spacing w:line="360" w:lineRule="auto"/>
        <w:ind w:left="1418"/>
        <w:rPr>
          <w:rFonts w:ascii="Tahoma" w:hAnsi="Tahoma" w:cs="Tahoma"/>
        </w:rPr>
      </w:pPr>
    </w:p>
    <w:p w:rsidR="00815429" w:rsidRDefault="00815429" w:rsidP="009C7CD8">
      <w:pPr>
        <w:jc w:val="center"/>
        <w:rPr>
          <w:rFonts w:ascii="Tahoma" w:hAnsi="Tahoma" w:cs="Tahoma"/>
          <w:b/>
        </w:rPr>
      </w:pPr>
    </w:p>
    <w:p w:rsidR="00815429" w:rsidRDefault="00815429" w:rsidP="009C7CD8">
      <w:pPr>
        <w:jc w:val="center"/>
        <w:rPr>
          <w:rFonts w:ascii="Tahoma" w:hAnsi="Tahoma" w:cs="Tahoma"/>
          <w:b/>
        </w:rPr>
      </w:pPr>
    </w:p>
    <w:p w:rsidR="00815429" w:rsidRDefault="00815429" w:rsidP="009C7CD8">
      <w:pPr>
        <w:jc w:val="center"/>
        <w:rPr>
          <w:rFonts w:ascii="Tahoma" w:hAnsi="Tahoma" w:cs="Tahoma"/>
          <w:b/>
        </w:rPr>
      </w:pPr>
    </w:p>
    <w:p w:rsidR="00815429" w:rsidRDefault="00815429" w:rsidP="009C7CD8">
      <w:pPr>
        <w:jc w:val="center"/>
        <w:rPr>
          <w:rFonts w:ascii="Tahoma" w:hAnsi="Tahoma" w:cs="Tahoma"/>
          <w:b/>
        </w:rPr>
      </w:pPr>
    </w:p>
    <w:p w:rsidR="007C18AF" w:rsidRDefault="007C18AF" w:rsidP="009C7CD8">
      <w:pPr>
        <w:jc w:val="center"/>
        <w:rPr>
          <w:rFonts w:ascii="Tahoma" w:hAnsi="Tahoma" w:cs="Tahoma"/>
          <w:b/>
        </w:rPr>
      </w:pPr>
    </w:p>
    <w:p w:rsidR="007C18AF" w:rsidRDefault="007C18AF" w:rsidP="009C7CD8">
      <w:pPr>
        <w:jc w:val="center"/>
        <w:rPr>
          <w:rFonts w:ascii="Tahoma" w:hAnsi="Tahoma" w:cs="Tahoma"/>
          <w:b/>
        </w:rPr>
      </w:pPr>
    </w:p>
    <w:p w:rsidR="007C18AF" w:rsidRDefault="007C18AF" w:rsidP="009C7CD8">
      <w:pPr>
        <w:jc w:val="center"/>
        <w:rPr>
          <w:rFonts w:ascii="Tahoma" w:hAnsi="Tahoma" w:cs="Tahoma"/>
          <w:b/>
        </w:rPr>
      </w:pPr>
    </w:p>
    <w:p w:rsidR="007C18AF" w:rsidRDefault="007C18AF" w:rsidP="009C7CD8">
      <w:pPr>
        <w:jc w:val="center"/>
        <w:rPr>
          <w:rFonts w:ascii="Tahoma" w:hAnsi="Tahoma" w:cs="Tahoma"/>
          <w:b/>
        </w:rPr>
      </w:pPr>
    </w:p>
    <w:p w:rsidR="007C18AF" w:rsidRDefault="007C18AF" w:rsidP="009C7CD8">
      <w:pPr>
        <w:jc w:val="center"/>
        <w:rPr>
          <w:rFonts w:ascii="Tahoma" w:hAnsi="Tahoma" w:cs="Tahoma"/>
          <w:b/>
        </w:rPr>
      </w:pPr>
    </w:p>
    <w:p w:rsidR="007C18AF" w:rsidRDefault="007C18AF" w:rsidP="009C7CD8">
      <w:pPr>
        <w:jc w:val="center"/>
        <w:rPr>
          <w:rFonts w:ascii="Tahoma" w:hAnsi="Tahoma" w:cs="Tahoma"/>
          <w:b/>
        </w:rPr>
      </w:pPr>
    </w:p>
    <w:p w:rsidR="007C18AF" w:rsidRDefault="007C18AF" w:rsidP="009C7CD8">
      <w:pPr>
        <w:jc w:val="center"/>
        <w:rPr>
          <w:rFonts w:ascii="Tahoma" w:hAnsi="Tahoma" w:cs="Tahoma"/>
          <w:b/>
        </w:rPr>
      </w:pPr>
    </w:p>
    <w:p w:rsidR="00497A99" w:rsidRDefault="00497A99">
      <w:pPr>
        <w:rPr>
          <w:rFonts w:ascii="Tahoma" w:hAnsi="Tahoma" w:cs="Tahoma"/>
          <w:b/>
        </w:rPr>
      </w:pPr>
      <w:r>
        <w:rPr>
          <w:rFonts w:ascii="Tahoma" w:hAnsi="Tahoma" w:cs="Tahoma"/>
          <w:b/>
        </w:rPr>
        <w:br w:type="page"/>
      </w:r>
    </w:p>
    <w:p w:rsidR="00D4187A" w:rsidRPr="009C7CD8" w:rsidRDefault="00D4187A" w:rsidP="00497A99">
      <w:pPr>
        <w:jc w:val="center"/>
        <w:rPr>
          <w:rFonts w:ascii="Tahoma" w:hAnsi="Tahoma" w:cs="Tahoma"/>
          <w:b/>
        </w:rPr>
      </w:pPr>
      <w:r w:rsidRPr="009C7CD8">
        <w:rPr>
          <w:rFonts w:ascii="Tahoma" w:hAnsi="Tahoma" w:cs="Tahoma"/>
          <w:b/>
        </w:rPr>
        <w:lastRenderedPageBreak/>
        <w:t xml:space="preserve">BAB </w:t>
      </w:r>
      <w:r w:rsidR="008F651D" w:rsidRPr="009C7CD8">
        <w:rPr>
          <w:rFonts w:ascii="Tahoma" w:hAnsi="Tahoma" w:cs="Tahoma"/>
          <w:b/>
        </w:rPr>
        <w:t>I.</w:t>
      </w:r>
    </w:p>
    <w:p w:rsidR="008F651D" w:rsidRDefault="008F651D" w:rsidP="009C7CD8">
      <w:pPr>
        <w:jc w:val="center"/>
        <w:rPr>
          <w:rFonts w:ascii="Tahoma" w:hAnsi="Tahoma" w:cs="Tahoma"/>
          <w:b/>
        </w:rPr>
      </w:pPr>
      <w:r w:rsidRPr="009C7CD8">
        <w:rPr>
          <w:rFonts w:ascii="Tahoma" w:hAnsi="Tahoma" w:cs="Tahoma"/>
          <w:b/>
        </w:rPr>
        <w:t>PENDAHULUAN</w:t>
      </w:r>
    </w:p>
    <w:p w:rsidR="009C7CD8" w:rsidRPr="009C7CD8" w:rsidRDefault="009C7CD8" w:rsidP="009C7CD8">
      <w:pPr>
        <w:jc w:val="center"/>
        <w:rPr>
          <w:rFonts w:ascii="Tahoma" w:hAnsi="Tahoma" w:cs="Tahoma"/>
          <w:b/>
        </w:rPr>
      </w:pPr>
    </w:p>
    <w:p w:rsidR="008F651D" w:rsidRDefault="008F651D" w:rsidP="0018396A">
      <w:pPr>
        <w:pStyle w:val="ListParagraph"/>
        <w:numPr>
          <w:ilvl w:val="0"/>
          <w:numId w:val="15"/>
        </w:numPr>
        <w:jc w:val="both"/>
        <w:rPr>
          <w:rFonts w:ascii="Tahoma" w:hAnsi="Tahoma" w:cs="Tahoma"/>
          <w:b/>
        </w:rPr>
      </w:pPr>
      <w:r w:rsidRPr="009C7CD8">
        <w:rPr>
          <w:rFonts w:ascii="Tahoma" w:hAnsi="Tahoma" w:cs="Tahoma"/>
          <w:b/>
        </w:rPr>
        <w:t xml:space="preserve">Dasar Hukum  </w:t>
      </w:r>
    </w:p>
    <w:p w:rsidR="00696535" w:rsidRPr="00696535" w:rsidRDefault="00696535" w:rsidP="0018396A">
      <w:pPr>
        <w:pStyle w:val="ListParagraph"/>
        <w:numPr>
          <w:ilvl w:val="0"/>
          <w:numId w:val="1"/>
        </w:numPr>
        <w:ind w:left="714" w:hanging="357"/>
        <w:jc w:val="both"/>
        <w:rPr>
          <w:rFonts w:ascii="Tahoma" w:hAnsi="Tahoma" w:cs="Tahoma"/>
        </w:rPr>
      </w:pPr>
      <w:r w:rsidRPr="00696535">
        <w:rPr>
          <w:rFonts w:ascii="Tahoma" w:hAnsi="Tahoma" w:cs="Tahoma"/>
        </w:rPr>
        <w:t>Undang – Undang Dasar 1945</w:t>
      </w:r>
    </w:p>
    <w:p w:rsidR="00696535" w:rsidRPr="00696535" w:rsidRDefault="00696535" w:rsidP="0018396A">
      <w:pPr>
        <w:pStyle w:val="ListParagraph"/>
        <w:numPr>
          <w:ilvl w:val="0"/>
          <w:numId w:val="1"/>
        </w:numPr>
        <w:ind w:left="714" w:hanging="357"/>
        <w:jc w:val="both"/>
        <w:rPr>
          <w:rFonts w:ascii="Tahoma" w:hAnsi="Tahoma" w:cs="Tahoma"/>
        </w:rPr>
      </w:pPr>
      <w:r w:rsidRPr="00696535">
        <w:rPr>
          <w:rFonts w:ascii="Tahoma" w:hAnsi="Tahoma" w:cs="Tahoma"/>
        </w:rPr>
        <w:t>UU No. 19 Tahun 2016 Tentang Perubahan Atas Undang-Undang Nomor 11 Tahun 2008 Tentang Informasi Dan Transaksi Elektronik</w:t>
      </w:r>
    </w:p>
    <w:p w:rsidR="00696535" w:rsidRPr="00696535" w:rsidRDefault="00696535" w:rsidP="0018396A">
      <w:pPr>
        <w:pStyle w:val="ListParagraph"/>
        <w:numPr>
          <w:ilvl w:val="0"/>
          <w:numId w:val="1"/>
        </w:numPr>
        <w:ind w:left="714" w:hanging="357"/>
        <w:jc w:val="both"/>
        <w:rPr>
          <w:rFonts w:ascii="Tahoma" w:hAnsi="Tahoma" w:cs="Tahoma"/>
        </w:rPr>
      </w:pPr>
      <w:r w:rsidRPr="00696535">
        <w:rPr>
          <w:rFonts w:ascii="Tahoma" w:hAnsi="Tahoma" w:cs="Tahoma"/>
        </w:rPr>
        <w:t>UU No.14 Tahun 2008 tentang Keterbukaan Informasi Publik</w:t>
      </w:r>
    </w:p>
    <w:p w:rsidR="00696535" w:rsidRPr="00696535" w:rsidRDefault="00696535" w:rsidP="0018396A">
      <w:pPr>
        <w:pStyle w:val="ListParagraph"/>
        <w:numPr>
          <w:ilvl w:val="0"/>
          <w:numId w:val="1"/>
        </w:numPr>
        <w:ind w:left="714" w:hanging="357"/>
        <w:jc w:val="both"/>
        <w:rPr>
          <w:rFonts w:ascii="Tahoma" w:hAnsi="Tahoma" w:cs="Tahoma"/>
        </w:rPr>
      </w:pPr>
      <w:r w:rsidRPr="00696535">
        <w:rPr>
          <w:rFonts w:ascii="Tahoma" w:hAnsi="Tahoma" w:cs="Tahoma"/>
        </w:rPr>
        <w:t>UU No.11 Tahun 2008 tentang Informasi dan Transaksi Elektronik</w:t>
      </w:r>
    </w:p>
    <w:p w:rsidR="00696535" w:rsidRPr="00696535" w:rsidRDefault="00696535" w:rsidP="0018396A">
      <w:pPr>
        <w:pStyle w:val="ListParagraph"/>
        <w:numPr>
          <w:ilvl w:val="0"/>
          <w:numId w:val="1"/>
        </w:numPr>
        <w:ind w:left="714" w:hanging="357"/>
        <w:jc w:val="both"/>
        <w:rPr>
          <w:rFonts w:ascii="Tahoma" w:hAnsi="Tahoma" w:cs="Tahoma"/>
        </w:rPr>
      </w:pPr>
      <w:r w:rsidRPr="00696535">
        <w:rPr>
          <w:rFonts w:ascii="Tahoma" w:hAnsi="Tahoma" w:cs="Tahoma"/>
        </w:rPr>
        <w:t>UU No. 32 Tahun 2002 tentang Penyiaran</w:t>
      </w:r>
    </w:p>
    <w:p w:rsidR="00696535" w:rsidRPr="00696535" w:rsidRDefault="00696535" w:rsidP="0018396A">
      <w:pPr>
        <w:pStyle w:val="ListParagraph"/>
        <w:numPr>
          <w:ilvl w:val="0"/>
          <w:numId w:val="1"/>
        </w:numPr>
        <w:ind w:left="714" w:hanging="357"/>
        <w:jc w:val="both"/>
        <w:rPr>
          <w:rFonts w:ascii="Tahoma" w:hAnsi="Tahoma" w:cs="Tahoma"/>
        </w:rPr>
      </w:pPr>
      <w:r w:rsidRPr="00696535">
        <w:rPr>
          <w:rFonts w:ascii="Tahoma" w:hAnsi="Tahoma" w:cs="Tahoma"/>
        </w:rPr>
        <w:t>UU No.40 Tahun 1999 tentang Pers</w:t>
      </w:r>
    </w:p>
    <w:p w:rsidR="00093662" w:rsidRPr="00093662" w:rsidRDefault="00696535" w:rsidP="0018396A">
      <w:pPr>
        <w:pStyle w:val="ListParagraph"/>
        <w:numPr>
          <w:ilvl w:val="0"/>
          <w:numId w:val="1"/>
        </w:numPr>
        <w:ind w:left="714" w:hanging="357"/>
        <w:jc w:val="both"/>
        <w:rPr>
          <w:rFonts w:ascii="Tahoma" w:hAnsi="Tahoma" w:cs="Tahoma"/>
        </w:rPr>
      </w:pPr>
      <w:r w:rsidRPr="00696535">
        <w:rPr>
          <w:rFonts w:ascii="Tahoma" w:hAnsi="Tahoma" w:cs="Tahoma"/>
        </w:rPr>
        <w:t>UU No.36 Tahun 1999 tentang Telekomunikasi</w:t>
      </w:r>
    </w:p>
    <w:p w:rsidR="00696535" w:rsidRPr="00696535" w:rsidRDefault="00696535" w:rsidP="0018396A">
      <w:pPr>
        <w:pStyle w:val="ListParagraph"/>
        <w:numPr>
          <w:ilvl w:val="0"/>
          <w:numId w:val="1"/>
        </w:numPr>
        <w:ind w:left="714" w:hanging="357"/>
        <w:jc w:val="both"/>
        <w:rPr>
          <w:rFonts w:ascii="Tahoma" w:hAnsi="Tahoma" w:cs="Tahoma"/>
          <w:b/>
        </w:rPr>
      </w:pPr>
      <w:r w:rsidRPr="009C7CD8">
        <w:rPr>
          <w:rFonts w:ascii="Tahoma" w:hAnsi="Tahoma" w:cs="Tahoma"/>
        </w:rPr>
        <w:t>Undang-undang nomor 23 tahun 2014 tentang Pemerintahan Daerah</w:t>
      </w:r>
    </w:p>
    <w:p w:rsidR="00093662" w:rsidRPr="009C7CD8" w:rsidRDefault="00093662" w:rsidP="0018396A">
      <w:pPr>
        <w:pStyle w:val="ListParagraph"/>
        <w:numPr>
          <w:ilvl w:val="0"/>
          <w:numId w:val="1"/>
        </w:numPr>
        <w:ind w:left="714" w:hanging="357"/>
        <w:jc w:val="both"/>
        <w:rPr>
          <w:rFonts w:ascii="Tahoma" w:hAnsi="Tahoma" w:cs="Tahoma"/>
          <w:b/>
        </w:rPr>
      </w:pPr>
      <w:r w:rsidRPr="009C7CD8">
        <w:rPr>
          <w:rFonts w:ascii="Tahoma" w:hAnsi="Tahoma" w:cs="Tahoma"/>
        </w:rPr>
        <w:t>Peraturan Pemerintah Nomor 58 Tahun 2005 tentang Pengelolaan Keuangan Daerah.</w:t>
      </w:r>
    </w:p>
    <w:p w:rsidR="00093662" w:rsidRPr="00093662" w:rsidRDefault="00093662" w:rsidP="0018396A">
      <w:pPr>
        <w:pStyle w:val="ListParagraph"/>
        <w:numPr>
          <w:ilvl w:val="0"/>
          <w:numId w:val="1"/>
        </w:numPr>
        <w:ind w:left="714" w:hanging="357"/>
        <w:jc w:val="both"/>
        <w:rPr>
          <w:rFonts w:ascii="Tahoma" w:hAnsi="Tahoma" w:cs="Tahoma"/>
        </w:rPr>
      </w:pPr>
      <w:r w:rsidRPr="009C7CD8">
        <w:rPr>
          <w:rFonts w:ascii="Tahoma" w:hAnsi="Tahoma" w:cs="Tahoma"/>
        </w:rPr>
        <w:t>Peraturan Pemerintahan Nomor 107 Tahun 2007 tentang Pengolahan dan Pertanggung Jawaban Keuangan Dalam Pelaksanaan Dekonsentrasi dan Tugas Pembantuan</w:t>
      </w:r>
      <w:r>
        <w:rPr>
          <w:rFonts w:ascii="Tahoma" w:hAnsi="Tahoma" w:cs="Tahoma"/>
          <w:lang w:val="en-US"/>
        </w:rPr>
        <w:t>;</w:t>
      </w:r>
      <w:r w:rsidRPr="00093662">
        <w:t xml:space="preserve"> </w:t>
      </w:r>
    </w:p>
    <w:p w:rsidR="00093662" w:rsidRPr="00093662" w:rsidRDefault="00093662" w:rsidP="0018396A">
      <w:pPr>
        <w:pStyle w:val="ListParagraph"/>
        <w:numPr>
          <w:ilvl w:val="0"/>
          <w:numId w:val="1"/>
        </w:numPr>
        <w:ind w:left="714" w:hanging="357"/>
        <w:jc w:val="both"/>
        <w:rPr>
          <w:rFonts w:ascii="Tahoma" w:hAnsi="Tahoma" w:cs="Tahoma"/>
        </w:rPr>
      </w:pPr>
      <w:r w:rsidRPr="00093662">
        <w:rPr>
          <w:rFonts w:ascii="Tahoma" w:hAnsi="Tahoma" w:cs="Tahoma"/>
        </w:rPr>
        <w:t>Peraturan Menteri Komunikasi dan Informatika Nomor 14 tahun 2016 Tentang Pedoman Nomenklatur Perangkat Daerah Bidang Komunikasi Dan Informatika ;</w:t>
      </w:r>
    </w:p>
    <w:p w:rsidR="00093662" w:rsidRPr="00093662" w:rsidRDefault="00093662" w:rsidP="0018396A">
      <w:pPr>
        <w:pStyle w:val="ListParagraph"/>
        <w:numPr>
          <w:ilvl w:val="0"/>
          <w:numId w:val="1"/>
        </w:numPr>
        <w:ind w:left="714" w:hanging="357"/>
        <w:jc w:val="both"/>
        <w:rPr>
          <w:rFonts w:ascii="Tahoma" w:hAnsi="Tahoma" w:cs="Tahoma"/>
          <w:b/>
        </w:rPr>
      </w:pPr>
      <w:r w:rsidRPr="00093662">
        <w:rPr>
          <w:rFonts w:ascii="Tahoma" w:hAnsi="Tahoma" w:cs="Tahoma"/>
        </w:rPr>
        <w:tab/>
        <w:t>Peraturan Kepala Badan Statistik Nomor 9 tahun 2009 tentang Penyelenggaraan Statistik Sektoral oleh Pemerintah Daerah;</w:t>
      </w:r>
    </w:p>
    <w:p w:rsidR="00B36921" w:rsidRPr="00093662" w:rsidRDefault="00093662" w:rsidP="0018396A">
      <w:pPr>
        <w:pStyle w:val="ListParagraph"/>
        <w:numPr>
          <w:ilvl w:val="0"/>
          <w:numId w:val="1"/>
        </w:numPr>
        <w:ind w:left="714" w:hanging="357"/>
        <w:jc w:val="both"/>
        <w:rPr>
          <w:rFonts w:ascii="Tahoma" w:hAnsi="Tahoma" w:cs="Tahoma"/>
          <w:b/>
        </w:rPr>
      </w:pPr>
      <w:r w:rsidRPr="00093662">
        <w:rPr>
          <w:rFonts w:ascii="Tahoma" w:hAnsi="Tahoma" w:cs="Tahoma"/>
        </w:rPr>
        <w:t>Peraturan Kepala Lembaga Sandi Negara Nomor 9 Tahun 2016 Tentang Nomenklatur Perangkat Daerah Dan Unit Kerja Pada Perangkat Daerah Urusan Pemerintahan Bidang Persandian;</w:t>
      </w:r>
    </w:p>
    <w:p w:rsidR="00B36921" w:rsidRPr="009C7CD8" w:rsidRDefault="00B36921" w:rsidP="0018396A">
      <w:pPr>
        <w:pStyle w:val="ListParagraph"/>
        <w:numPr>
          <w:ilvl w:val="0"/>
          <w:numId w:val="1"/>
        </w:numPr>
        <w:ind w:left="714" w:hanging="357"/>
        <w:jc w:val="both"/>
        <w:rPr>
          <w:rFonts w:ascii="Tahoma" w:hAnsi="Tahoma" w:cs="Tahoma"/>
        </w:rPr>
      </w:pPr>
      <w:r w:rsidRPr="009C7CD8">
        <w:rPr>
          <w:rFonts w:ascii="Tahoma" w:hAnsi="Tahoma" w:cs="Tahoma"/>
        </w:rPr>
        <w:t xml:space="preserve">Inpres No.7 Tahun 1999 </w:t>
      </w:r>
      <w:r w:rsidR="004A4D7F" w:rsidRPr="009C7CD8">
        <w:rPr>
          <w:rFonts w:ascii="Tahoma" w:hAnsi="Tahoma" w:cs="Tahoma"/>
        </w:rPr>
        <w:t>t</w:t>
      </w:r>
      <w:r w:rsidRPr="009C7CD8">
        <w:rPr>
          <w:rFonts w:ascii="Tahoma" w:hAnsi="Tahoma" w:cs="Tahoma"/>
        </w:rPr>
        <w:t xml:space="preserve">entang  Akuntabilitas dan </w:t>
      </w:r>
      <w:r w:rsidR="00BB34A9" w:rsidRPr="009C7CD8">
        <w:rPr>
          <w:rFonts w:ascii="Tahoma" w:hAnsi="Tahoma" w:cs="Tahoma"/>
        </w:rPr>
        <w:t>K</w:t>
      </w:r>
      <w:r w:rsidRPr="009C7CD8">
        <w:rPr>
          <w:rFonts w:ascii="Tahoma" w:hAnsi="Tahoma" w:cs="Tahoma"/>
        </w:rPr>
        <w:t xml:space="preserve">inerja Instansi </w:t>
      </w:r>
      <w:r w:rsidR="00BB34A9" w:rsidRPr="009C7CD8">
        <w:rPr>
          <w:rFonts w:ascii="Tahoma" w:hAnsi="Tahoma" w:cs="Tahoma"/>
        </w:rPr>
        <w:t>P</w:t>
      </w:r>
      <w:r w:rsidR="00093662">
        <w:rPr>
          <w:rFonts w:ascii="Tahoma" w:hAnsi="Tahoma" w:cs="Tahoma"/>
        </w:rPr>
        <w:t>emerintah</w:t>
      </w:r>
      <w:r w:rsidR="00093662">
        <w:rPr>
          <w:rFonts w:ascii="Tahoma" w:hAnsi="Tahoma" w:cs="Tahoma"/>
          <w:lang w:val="en-US"/>
        </w:rPr>
        <w:t>;</w:t>
      </w:r>
    </w:p>
    <w:p w:rsidR="00B36921" w:rsidRPr="009C7CD8" w:rsidRDefault="00497A99" w:rsidP="0018396A">
      <w:pPr>
        <w:pStyle w:val="ListParagraph"/>
        <w:numPr>
          <w:ilvl w:val="0"/>
          <w:numId w:val="1"/>
        </w:numPr>
        <w:ind w:left="714" w:hanging="357"/>
        <w:jc w:val="both"/>
        <w:rPr>
          <w:rFonts w:ascii="Tahoma" w:hAnsi="Tahoma" w:cs="Tahoma"/>
        </w:rPr>
      </w:pPr>
      <w:r w:rsidRPr="00497A99">
        <w:rPr>
          <w:rFonts w:ascii="Tahoma" w:hAnsi="Tahoma" w:cs="Tahoma"/>
        </w:rPr>
        <w:t>Peraturan Daerah Provinsi Sumatera Barat Nomor 8 Tahun 2016 tentang Pembentukan dan Susunan Perangkat Daerah Provinsi Sumatera Barat</w:t>
      </w:r>
      <w:r w:rsidR="00093662">
        <w:rPr>
          <w:rFonts w:ascii="Tahoma" w:hAnsi="Tahoma" w:cs="Tahoma"/>
          <w:lang w:val="en-US"/>
        </w:rPr>
        <w:t>;</w:t>
      </w:r>
    </w:p>
    <w:p w:rsidR="004A4D7F" w:rsidRPr="009C7CD8" w:rsidRDefault="004A4D7F" w:rsidP="0018396A">
      <w:pPr>
        <w:pStyle w:val="ListParagraph"/>
        <w:numPr>
          <w:ilvl w:val="0"/>
          <w:numId w:val="1"/>
        </w:numPr>
        <w:ind w:left="714" w:hanging="357"/>
        <w:jc w:val="both"/>
        <w:rPr>
          <w:rFonts w:ascii="Tahoma" w:hAnsi="Tahoma" w:cs="Tahoma"/>
        </w:rPr>
      </w:pPr>
      <w:r w:rsidRPr="009C7CD8">
        <w:rPr>
          <w:rFonts w:ascii="Tahoma" w:hAnsi="Tahoma" w:cs="Tahoma"/>
        </w:rPr>
        <w:t>Peraturan Daerah Provinsi Sumatera Barat No.6 Tahun 2016 tentang Rencana Pembangunan Jangka Menengah Daerah Provinsi Sumatera Barat tahun 2016-2021</w:t>
      </w:r>
      <w:r w:rsidR="00093662">
        <w:rPr>
          <w:rFonts w:ascii="Tahoma" w:hAnsi="Tahoma" w:cs="Tahoma"/>
          <w:lang w:val="en-US"/>
        </w:rPr>
        <w:t>;</w:t>
      </w:r>
    </w:p>
    <w:p w:rsidR="00E621D4" w:rsidRPr="009C7CD8" w:rsidRDefault="00E621D4" w:rsidP="0018396A">
      <w:pPr>
        <w:pStyle w:val="ListParagraph"/>
        <w:numPr>
          <w:ilvl w:val="0"/>
          <w:numId w:val="1"/>
        </w:numPr>
        <w:ind w:left="714" w:hanging="357"/>
        <w:jc w:val="both"/>
        <w:rPr>
          <w:rFonts w:ascii="Tahoma" w:hAnsi="Tahoma" w:cs="Tahoma"/>
        </w:rPr>
      </w:pPr>
      <w:r w:rsidRPr="009C7CD8">
        <w:rPr>
          <w:rFonts w:ascii="Tahoma" w:hAnsi="Tahoma" w:cs="Tahoma"/>
        </w:rPr>
        <w:t xml:space="preserve">Keputusan Kepala </w:t>
      </w:r>
      <w:r w:rsidR="00093662">
        <w:rPr>
          <w:rFonts w:ascii="Tahoma" w:hAnsi="Tahoma" w:cs="Tahoma"/>
        </w:rPr>
        <w:t>Dinas Komunikasi dan Informatika</w:t>
      </w:r>
      <w:r w:rsidR="00D01483">
        <w:rPr>
          <w:rFonts w:ascii="Tahoma" w:hAnsi="Tahoma" w:cs="Tahoma"/>
          <w:lang w:val="en-US"/>
        </w:rPr>
        <w:t xml:space="preserve"> </w:t>
      </w:r>
      <w:r w:rsidR="00497A99">
        <w:rPr>
          <w:rFonts w:ascii="Tahoma" w:hAnsi="Tahoma" w:cs="Tahoma"/>
        </w:rPr>
        <w:t xml:space="preserve">Provinsi Sumatera Barat </w:t>
      </w:r>
      <w:r w:rsidR="00497A99">
        <w:rPr>
          <w:rFonts w:ascii="Tahoma" w:hAnsi="Tahoma" w:cs="Tahoma"/>
          <w:lang w:val="en-US"/>
        </w:rPr>
        <w:t>n</w:t>
      </w:r>
      <w:r w:rsidR="00497A99">
        <w:rPr>
          <w:rFonts w:ascii="Tahoma" w:hAnsi="Tahoma" w:cs="Tahoma"/>
        </w:rPr>
        <w:t>omor</w:t>
      </w:r>
      <w:r w:rsidR="00497A99">
        <w:rPr>
          <w:rFonts w:ascii="Tahoma" w:hAnsi="Tahoma" w:cs="Tahoma"/>
          <w:lang w:val="en-US"/>
        </w:rPr>
        <w:t xml:space="preserve"> </w:t>
      </w:r>
      <w:r w:rsidR="009D063B">
        <w:rPr>
          <w:rFonts w:ascii="Tahoma" w:hAnsi="Tahoma" w:cs="Tahoma"/>
          <w:lang w:val="en-US"/>
        </w:rPr>
        <w:t>04/Set-Kominfo/SK/II/2017</w:t>
      </w:r>
      <w:r w:rsidR="00497A99">
        <w:rPr>
          <w:rFonts w:ascii="Tahoma" w:hAnsi="Tahoma" w:cs="Tahoma"/>
        </w:rPr>
        <w:t xml:space="preserve"> tanggal</w:t>
      </w:r>
      <w:r w:rsidR="009D063B">
        <w:rPr>
          <w:rFonts w:ascii="Tahoma" w:hAnsi="Tahoma" w:cs="Tahoma"/>
          <w:lang w:val="en-US"/>
        </w:rPr>
        <w:t xml:space="preserve"> 15 Februari </w:t>
      </w:r>
      <w:r w:rsidR="00497A99">
        <w:rPr>
          <w:rFonts w:ascii="Tahoma" w:hAnsi="Tahoma" w:cs="Tahoma"/>
        </w:rPr>
        <w:t xml:space="preserve"> 201</w:t>
      </w:r>
      <w:r w:rsidR="00497A99">
        <w:rPr>
          <w:rFonts w:ascii="Tahoma" w:hAnsi="Tahoma" w:cs="Tahoma"/>
          <w:lang w:val="en-US"/>
        </w:rPr>
        <w:t>7</w:t>
      </w:r>
      <w:bookmarkStart w:id="0" w:name="_GoBack"/>
      <w:bookmarkEnd w:id="0"/>
      <w:r w:rsidRPr="009C7CD8">
        <w:rPr>
          <w:rFonts w:ascii="Tahoma" w:hAnsi="Tahoma" w:cs="Tahoma"/>
        </w:rPr>
        <w:t>.</w:t>
      </w:r>
    </w:p>
    <w:p w:rsidR="003B341A" w:rsidRPr="009C7CD8" w:rsidRDefault="003B341A" w:rsidP="009C7CD8">
      <w:pPr>
        <w:jc w:val="both"/>
        <w:rPr>
          <w:rFonts w:ascii="Tahoma" w:hAnsi="Tahoma" w:cs="Tahoma"/>
        </w:rPr>
      </w:pPr>
    </w:p>
    <w:p w:rsidR="003B341A" w:rsidRPr="009C7CD8" w:rsidRDefault="003B341A" w:rsidP="009C7CD8">
      <w:pPr>
        <w:rPr>
          <w:rFonts w:ascii="Tahoma" w:hAnsi="Tahoma" w:cs="Tahoma"/>
        </w:rPr>
      </w:pPr>
    </w:p>
    <w:p w:rsidR="003B341A" w:rsidRPr="009C7CD8" w:rsidRDefault="003B341A" w:rsidP="009C7CD8">
      <w:pPr>
        <w:rPr>
          <w:rFonts w:ascii="Tahoma" w:hAnsi="Tahoma" w:cs="Tahoma"/>
        </w:rPr>
      </w:pPr>
    </w:p>
    <w:p w:rsidR="003B341A" w:rsidRPr="009C7CD8" w:rsidRDefault="003B341A" w:rsidP="009C7CD8">
      <w:pPr>
        <w:rPr>
          <w:rFonts w:ascii="Tahoma" w:hAnsi="Tahoma" w:cs="Tahoma"/>
        </w:rPr>
      </w:pPr>
    </w:p>
    <w:p w:rsidR="003B341A" w:rsidRPr="009C7CD8" w:rsidRDefault="003B341A" w:rsidP="009C7CD8">
      <w:pPr>
        <w:rPr>
          <w:rFonts w:ascii="Tahoma" w:hAnsi="Tahoma" w:cs="Tahoma"/>
        </w:rPr>
      </w:pPr>
    </w:p>
    <w:p w:rsidR="003B341A" w:rsidRPr="009C7CD8" w:rsidRDefault="003B341A" w:rsidP="009C7CD8">
      <w:pPr>
        <w:rPr>
          <w:rFonts w:ascii="Tahoma" w:hAnsi="Tahoma" w:cs="Tahoma"/>
        </w:rPr>
      </w:pPr>
    </w:p>
    <w:p w:rsidR="00EB3C06" w:rsidRDefault="00EB3C06" w:rsidP="009C7CD8">
      <w:pPr>
        <w:rPr>
          <w:rFonts w:ascii="Tahoma" w:hAnsi="Tahoma" w:cs="Tahoma"/>
        </w:rPr>
      </w:pPr>
    </w:p>
    <w:p w:rsidR="005D6D51" w:rsidRDefault="005D6D51">
      <w:pPr>
        <w:rPr>
          <w:rFonts w:ascii="Tahoma" w:hAnsi="Tahoma" w:cs="Tahoma"/>
          <w:b/>
        </w:rPr>
      </w:pPr>
      <w:r>
        <w:rPr>
          <w:rFonts w:ascii="Tahoma" w:hAnsi="Tahoma" w:cs="Tahoma"/>
          <w:b/>
        </w:rPr>
        <w:br w:type="page"/>
      </w:r>
    </w:p>
    <w:p w:rsidR="00F06CA1" w:rsidRPr="00A12B18" w:rsidRDefault="003B341A" w:rsidP="00093662">
      <w:pPr>
        <w:jc w:val="center"/>
        <w:rPr>
          <w:rFonts w:ascii="Tahoma" w:hAnsi="Tahoma" w:cs="Tahoma"/>
          <w:b/>
          <w:sz w:val="24"/>
          <w:szCs w:val="24"/>
        </w:rPr>
      </w:pPr>
      <w:r w:rsidRPr="00A12B18">
        <w:rPr>
          <w:rFonts w:ascii="Tahoma" w:hAnsi="Tahoma" w:cs="Tahoma"/>
          <w:b/>
          <w:sz w:val="24"/>
          <w:szCs w:val="24"/>
        </w:rPr>
        <w:lastRenderedPageBreak/>
        <w:t>BAB.</w:t>
      </w:r>
      <w:r w:rsidR="003C7999" w:rsidRPr="00A12B18">
        <w:rPr>
          <w:rFonts w:ascii="Tahoma" w:hAnsi="Tahoma" w:cs="Tahoma"/>
          <w:b/>
          <w:sz w:val="24"/>
          <w:szCs w:val="24"/>
        </w:rPr>
        <w:t xml:space="preserve"> </w:t>
      </w:r>
      <w:r w:rsidRPr="00A12B18">
        <w:rPr>
          <w:rFonts w:ascii="Tahoma" w:hAnsi="Tahoma" w:cs="Tahoma"/>
          <w:b/>
          <w:sz w:val="24"/>
          <w:szCs w:val="24"/>
        </w:rPr>
        <w:t>II</w:t>
      </w:r>
    </w:p>
    <w:p w:rsidR="003B341A" w:rsidRPr="00A12B18" w:rsidRDefault="003B341A" w:rsidP="009C7CD8">
      <w:pPr>
        <w:jc w:val="center"/>
        <w:rPr>
          <w:rFonts w:ascii="Tahoma" w:hAnsi="Tahoma" w:cs="Tahoma"/>
          <w:b/>
          <w:sz w:val="24"/>
          <w:szCs w:val="24"/>
        </w:rPr>
      </w:pPr>
      <w:r w:rsidRPr="00A12B18">
        <w:rPr>
          <w:rFonts w:ascii="Tahoma" w:hAnsi="Tahoma" w:cs="Tahoma"/>
          <w:b/>
          <w:sz w:val="24"/>
          <w:szCs w:val="24"/>
        </w:rPr>
        <w:t>URUSAN PEMBANGUNAN JANGKA MENENGAH  DAERAH (</w:t>
      </w:r>
      <w:r w:rsidR="00CF7D1D" w:rsidRPr="00A12B18">
        <w:rPr>
          <w:rFonts w:ascii="Tahoma" w:hAnsi="Tahoma" w:cs="Tahoma"/>
          <w:b/>
          <w:sz w:val="24"/>
          <w:szCs w:val="24"/>
        </w:rPr>
        <w:t>RPJMD</w:t>
      </w:r>
      <w:r w:rsidRPr="00A12B18">
        <w:rPr>
          <w:rFonts w:ascii="Tahoma" w:hAnsi="Tahoma" w:cs="Tahoma"/>
          <w:b/>
          <w:sz w:val="24"/>
          <w:szCs w:val="24"/>
        </w:rPr>
        <w:t>)</w:t>
      </w:r>
    </w:p>
    <w:p w:rsidR="00D66227" w:rsidRPr="009C7CD8" w:rsidRDefault="00D66227" w:rsidP="009C7CD8">
      <w:pPr>
        <w:jc w:val="center"/>
        <w:rPr>
          <w:rFonts w:ascii="Tahoma" w:hAnsi="Tahoma" w:cs="Tahoma"/>
          <w:b/>
        </w:rPr>
      </w:pPr>
    </w:p>
    <w:p w:rsidR="003B341A" w:rsidRPr="009C7CD8" w:rsidRDefault="003B341A" w:rsidP="0018396A">
      <w:pPr>
        <w:pStyle w:val="ListParagraph"/>
        <w:numPr>
          <w:ilvl w:val="0"/>
          <w:numId w:val="7"/>
        </w:numPr>
        <w:spacing w:after="0"/>
        <w:jc w:val="both"/>
        <w:rPr>
          <w:rFonts w:ascii="Tahoma" w:hAnsi="Tahoma" w:cs="Tahoma"/>
          <w:b/>
          <w:lang w:val="es-ES"/>
        </w:rPr>
      </w:pPr>
      <w:r w:rsidRPr="009C7CD8">
        <w:rPr>
          <w:rFonts w:ascii="Tahoma" w:hAnsi="Tahoma" w:cs="Tahoma"/>
          <w:b/>
          <w:lang w:val="es-ES"/>
        </w:rPr>
        <w:t xml:space="preserve">Visi Dinas </w:t>
      </w:r>
      <w:r w:rsidR="00093662">
        <w:rPr>
          <w:rFonts w:ascii="Tahoma" w:hAnsi="Tahoma" w:cs="Tahoma"/>
          <w:b/>
          <w:lang w:val="es-ES"/>
        </w:rPr>
        <w:t>Komunikasi dan Informatika</w:t>
      </w:r>
    </w:p>
    <w:p w:rsidR="009C7CD8" w:rsidRPr="009C7CD8" w:rsidRDefault="009C7CD8" w:rsidP="009C7CD8">
      <w:pPr>
        <w:pStyle w:val="ListParagraph"/>
        <w:spacing w:after="0"/>
        <w:ind w:left="360"/>
        <w:jc w:val="both"/>
        <w:rPr>
          <w:rFonts w:ascii="Tahoma" w:hAnsi="Tahoma" w:cs="Tahoma"/>
          <w:b/>
          <w:lang w:val="es-ES"/>
        </w:rPr>
      </w:pPr>
    </w:p>
    <w:p w:rsidR="003B341A" w:rsidRPr="009C7CD8" w:rsidRDefault="00093662" w:rsidP="009C7CD8">
      <w:pPr>
        <w:ind w:left="357" w:firstLine="720"/>
        <w:jc w:val="both"/>
        <w:rPr>
          <w:rFonts w:ascii="Tahoma" w:hAnsi="Tahoma" w:cs="Tahoma"/>
          <w:lang w:val="it-IT"/>
        </w:rPr>
      </w:pPr>
      <w:r>
        <w:rPr>
          <w:rFonts w:ascii="Tahoma" w:hAnsi="Tahoma" w:cs="Tahoma"/>
          <w:lang w:val="it-IT"/>
        </w:rPr>
        <w:t xml:space="preserve">Dinas Komunikasi dan Informatika </w:t>
      </w:r>
      <w:r w:rsidR="003B341A" w:rsidRPr="009C7CD8">
        <w:rPr>
          <w:rFonts w:ascii="Tahoma" w:hAnsi="Tahoma" w:cs="Tahoma"/>
          <w:lang w:val="it-IT"/>
        </w:rPr>
        <w:t>sebagai bagian dari Pemerintah Pro</w:t>
      </w:r>
      <w:r w:rsidR="00FB22D0" w:rsidRPr="009C7CD8">
        <w:rPr>
          <w:rFonts w:ascii="Tahoma" w:hAnsi="Tahoma" w:cs="Tahoma"/>
        </w:rPr>
        <w:t>v</w:t>
      </w:r>
      <w:r w:rsidR="003B341A" w:rsidRPr="009C7CD8">
        <w:rPr>
          <w:rFonts w:ascii="Tahoma" w:hAnsi="Tahoma" w:cs="Tahoma"/>
          <w:lang w:val="it-IT"/>
        </w:rPr>
        <w:t>insi Sumatera Barat, dalam menetapkan Visi merujuk kepada Visi Pemerintah Pro</w:t>
      </w:r>
      <w:r w:rsidR="00FB22D0" w:rsidRPr="009C7CD8">
        <w:rPr>
          <w:rFonts w:ascii="Tahoma" w:hAnsi="Tahoma" w:cs="Tahoma"/>
        </w:rPr>
        <w:t>v</w:t>
      </w:r>
      <w:r w:rsidR="003B341A" w:rsidRPr="009C7CD8">
        <w:rPr>
          <w:rFonts w:ascii="Tahoma" w:hAnsi="Tahoma" w:cs="Tahoma"/>
          <w:lang w:val="it-IT"/>
        </w:rPr>
        <w:t>insi Sumatera Barat, dengan tetap memperhatikan perubahan paradigma dan perencanaan pada masa yang akan datang</w:t>
      </w:r>
      <w:r w:rsidR="00FB22D0" w:rsidRPr="009C7CD8">
        <w:rPr>
          <w:rFonts w:ascii="Tahoma" w:hAnsi="Tahoma" w:cs="Tahoma"/>
        </w:rPr>
        <w:t xml:space="preserve"> dengan visi</w:t>
      </w:r>
      <w:r w:rsidR="003B341A" w:rsidRPr="009C7CD8">
        <w:rPr>
          <w:rFonts w:ascii="Tahoma" w:hAnsi="Tahoma" w:cs="Tahoma"/>
          <w:lang w:val="it-IT"/>
        </w:rPr>
        <w:t>.</w:t>
      </w:r>
    </w:p>
    <w:p w:rsidR="003B341A" w:rsidRPr="00674189" w:rsidRDefault="00674189" w:rsidP="00674189">
      <w:pPr>
        <w:ind w:left="357" w:right="-24"/>
        <w:jc w:val="both"/>
        <w:rPr>
          <w:rFonts w:ascii="Tahoma" w:hAnsi="Tahoma" w:cs="Tahoma"/>
          <w:b/>
          <w:i/>
          <w:lang w:val="it-IT"/>
        </w:rPr>
      </w:pPr>
      <w:r w:rsidRPr="00674189">
        <w:rPr>
          <w:rFonts w:ascii="Tahoma" w:hAnsi="Tahoma" w:cs="Tahoma"/>
          <w:b/>
          <w:i/>
          <w:lang w:val="it-IT"/>
        </w:rPr>
        <w:t>“Terwujudnya Pelayanan Informasi dan Komunikasi Publik Berbasis Teknologi Informatika Mendukung Sumatera Barat yang Madani dan Sejahtera”</w:t>
      </w:r>
    </w:p>
    <w:p w:rsidR="003B341A" w:rsidRDefault="003B341A" w:rsidP="009C7CD8">
      <w:pPr>
        <w:spacing w:after="0"/>
        <w:ind w:firstLine="357"/>
        <w:jc w:val="both"/>
        <w:rPr>
          <w:rFonts w:ascii="Tahoma" w:hAnsi="Tahoma" w:cs="Tahoma"/>
          <w:b/>
        </w:rPr>
      </w:pPr>
      <w:r w:rsidRPr="009C7CD8">
        <w:rPr>
          <w:rFonts w:ascii="Tahoma" w:hAnsi="Tahoma" w:cs="Tahoma"/>
          <w:b/>
          <w:lang w:val="es-ES"/>
        </w:rPr>
        <w:t xml:space="preserve">Pernyataan Misi Dinas </w:t>
      </w:r>
      <w:r w:rsidR="00B30777">
        <w:rPr>
          <w:rFonts w:ascii="Tahoma" w:hAnsi="Tahoma" w:cs="Tahoma"/>
          <w:b/>
          <w:lang w:val="es-ES"/>
        </w:rPr>
        <w:t>Komunikasi dan Informatika</w:t>
      </w:r>
    </w:p>
    <w:p w:rsidR="009C7CD8" w:rsidRPr="009C7CD8" w:rsidRDefault="009C7CD8" w:rsidP="009C7CD8">
      <w:pPr>
        <w:spacing w:after="0"/>
        <w:ind w:firstLine="357"/>
        <w:jc w:val="both"/>
        <w:rPr>
          <w:rFonts w:ascii="Tahoma" w:hAnsi="Tahoma" w:cs="Tahoma"/>
          <w:b/>
        </w:rPr>
      </w:pPr>
    </w:p>
    <w:p w:rsidR="00A3235B" w:rsidRPr="00A3235B" w:rsidRDefault="00A3235B" w:rsidP="0018396A">
      <w:pPr>
        <w:numPr>
          <w:ilvl w:val="0"/>
          <w:numId w:val="2"/>
        </w:numPr>
        <w:spacing w:after="0"/>
        <w:ind w:left="709" w:hanging="283"/>
        <w:jc w:val="both"/>
        <w:rPr>
          <w:rFonts w:ascii="Tahoma" w:hAnsi="Tahoma" w:cs="Tahoma"/>
          <w:lang w:val="sv-SE"/>
        </w:rPr>
      </w:pPr>
      <w:r w:rsidRPr="00A3235B">
        <w:rPr>
          <w:rFonts w:ascii="Tahoma" w:hAnsi="Tahoma" w:cs="Tahoma"/>
          <w:lang w:val="sv-SE"/>
        </w:rPr>
        <w:t>Meningkatkan Penyediaan dan Pengelolaan informasi dan Komunikasi Publik;</w:t>
      </w:r>
    </w:p>
    <w:p w:rsidR="00A3235B" w:rsidRPr="00A3235B" w:rsidRDefault="00A3235B" w:rsidP="0018396A">
      <w:pPr>
        <w:numPr>
          <w:ilvl w:val="0"/>
          <w:numId w:val="2"/>
        </w:numPr>
        <w:spacing w:after="0"/>
        <w:ind w:left="709" w:hanging="283"/>
        <w:jc w:val="both"/>
        <w:rPr>
          <w:rFonts w:ascii="Tahoma" w:hAnsi="Tahoma" w:cs="Tahoma"/>
          <w:lang w:val="sv-SE"/>
        </w:rPr>
      </w:pPr>
      <w:r w:rsidRPr="00A3235B">
        <w:rPr>
          <w:rFonts w:ascii="Tahoma" w:hAnsi="Tahoma" w:cs="Tahoma"/>
          <w:lang w:val="sv-SE"/>
        </w:rPr>
        <w:tab/>
        <w:t>Meningkatkan Pengelolaan Aplikasi Informatika;</w:t>
      </w:r>
    </w:p>
    <w:p w:rsidR="00A3235B" w:rsidRPr="00A3235B" w:rsidRDefault="00A3235B" w:rsidP="0018396A">
      <w:pPr>
        <w:numPr>
          <w:ilvl w:val="0"/>
          <w:numId w:val="2"/>
        </w:numPr>
        <w:spacing w:after="0"/>
        <w:ind w:left="709" w:hanging="283"/>
        <w:jc w:val="both"/>
        <w:rPr>
          <w:rFonts w:ascii="Tahoma" w:hAnsi="Tahoma" w:cs="Tahoma"/>
          <w:lang w:val="sv-SE"/>
        </w:rPr>
      </w:pPr>
      <w:r w:rsidRPr="00A3235B">
        <w:rPr>
          <w:rFonts w:ascii="Tahoma" w:hAnsi="Tahoma" w:cs="Tahoma"/>
          <w:lang w:val="sv-SE"/>
        </w:rPr>
        <w:tab/>
        <w:t>Meningkatkan Pengelolaan  Persandian untuk Pengamanan Informasi pemerintah Daerah;</w:t>
      </w:r>
    </w:p>
    <w:p w:rsidR="00A3235B" w:rsidRPr="00A3235B" w:rsidRDefault="00A3235B" w:rsidP="0018396A">
      <w:pPr>
        <w:numPr>
          <w:ilvl w:val="0"/>
          <w:numId w:val="2"/>
        </w:numPr>
        <w:spacing w:after="0"/>
        <w:ind w:left="709" w:hanging="283"/>
        <w:jc w:val="both"/>
        <w:rPr>
          <w:rFonts w:ascii="Tahoma" w:hAnsi="Tahoma" w:cs="Tahoma"/>
          <w:lang w:val="sv-SE"/>
        </w:rPr>
      </w:pPr>
      <w:r w:rsidRPr="00A3235B">
        <w:rPr>
          <w:rFonts w:ascii="Tahoma" w:hAnsi="Tahoma" w:cs="Tahoma"/>
          <w:lang w:val="sv-SE"/>
        </w:rPr>
        <w:tab/>
        <w:t>Penyelenggaraan Statistik Sektotal di lingkup Provinsi;</w:t>
      </w:r>
    </w:p>
    <w:p w:rsidR="003B341A" w:rsidRPr="009C7CD8" w:rsidRDefault="00A3235B" w:rsidP="0018396A">
      <w:pPr>
        <w:numPr>
          <w:ilvl w:val="0"/>
          <w:numId w:val="2"/>
        </w:numPr>
        <w:spacing w:after="0"/>
        <w:ind w:left="709" w:hanging="283"/>
        <w:jc w:val="both"/>
        <w:rPr>
          <w:rFonts w:ascii="Tahoma" w:hAnsi="Tahoma" w:cs="Tahoma"/>
          <w:lang w:val="de-DE"/>
        </w:rPr>
      </w:pPr>
      <w:r w:rsidRPr="00A3235B">
        <w:rPr>
          <w:rFonts w:ascii="Tahoma" w:hAnsi="Tahoma" w:cs="Tahoma"/>
          <w:lang w:val="sv-SE"/>
        </w:rPr>
        <w:tab/>
        <w:t>Meningkatkan Tata kelola organisasi.</w:t>
      </w:r>
    </w:p>
    <w:p w:rsidR="00534743" w:rsidRPr="009C7CD8" w:rsidRDefault="00534743" w:rsidP="009C7CD8">
      <w:pPr>
        <w:spacing w:after="0"/>
        <w:jc w:val="both"/>
        <w:rPr>
          <w:rFonts w:ascii="Tahoma" w:hAnsi="Tahoma" w:cs="Tahoma"/>
        </w:rPr>
      </w:pPr>
    </w:p>
    <w:p w:rsidR="003B341A" w:rsidRPr="009C7CD8" w:rsidRDefault="00AB111B" w:rsidP="009C7CD8">
      <w:pPr>
        <w:ind w:left="426" w:hanging="426"/>
        <w:jc w:val="both"/>
        <w:rPr>
          <w:rFonts w:ascii="Tahoma" w:hAnsi="Tahoma" w:cs="Tahoma"/>
          <w:b/>
        </w:rPr>
      </w:pPr>
      <w:r w:rsidRPr="009C7CD8">
        <w:rPr>
          <w:rFonts w:ascii="Tahoma" w:hAnsi="Tahoma" w:cs="Tahoma"/>
          <w:b/>
        </w:rPr>
        <w:t xml:space="preserve">B. STRATEGI DAN ARAH KEBIJAKAN  DAERAH </w:t>
      </w:r>
    </w:p>
    <w:p w:rsidR="007300E7" w:rsidRPr="009C7CD8" w:rsidRDefault="007300E7" w:rsidP="0018396A">
      <w:pPr>
        <w:numPr>
          <w:ilvl w:val="0"/>
          <w:numId w:val="5"/>
        </w:numPr>
        <w:spacing w:after="0"/>
        <w:jc w:val="both"/>
        <w:rPr>
          <w:rFonts w:ascii="Tahoma" w:hAnsi="Tahoma" w:cs="Tahoma"/>
          <w:b/>
          <w:lang w:val="sv-SE"/>
        </w:rPr>
      </w:pPr>
      <w:r w:rsidRPr="009C7CD8">
        <w:rPr>
          <w:rFonts w:ascii="Tahoma" w:hAnsi="Tahoma" w:cs="Tahoma"/>
          <w:b/>
        </w:rPr>
        <w:t>S</w:t>
      </w:r>
      <w:r w:rsidR="001C23D4" w:rsidRPr="009C7CD8">
        <w:rPr>
          <w:rFonts w:ascii="Tahoma" w:hAnsi="Tahoma" w:cs="Tahoma"/>
          <w:b/>
        </w:rPr>
        <w:t xml:space="preserve">asaran Sesuai </w:t>
      </w:r>
      <w:r w:rsidRPr="009C7CD8">
        <w:rPr>
          <w:rFonts w:ascii="Tahoma" w:hAnsi="Tahoma" w:cs="Tahoma"/>
          <w:b/>
        </w:rPr>
        <w:t>RPJMD 20</w:t>
      </w:r>
      <w:r w:rsidR="001C23D4" w:rsidRPr="009C7CD8">
        <w:rPr>
          <w:rFonts w:ascii="Tahoma" w:hAnsi="Tahoma" w:cs="Tahoma"/>
          <w:b/>
        </w:rPr>
        <w:t>16</w:t>
      </w:r>
      <w:r w:rsidRPr="009C7CD8">
        <w:rPr>
          <w:rFonts w:ascii="Tahoma" w:hAnsi="Tahoma" w:cs="Tahoma"/>
          <w:b/>
        </w:rPr>
        <w:t xml:space="preserve"> – 20</w:t>
      </w:r>
      <w:r w:rsidR="001C23D4" w:rsidRPr="009C7CD8">
        <w:rPr>
          <w:rFonts w:ascii="Tahoma" w:hAnsi="Tahoma" w:cs="Tahoma"/>
          <w:b/>
        </w:rPr>
        <w:t>21</w:t>
      </w:r>
      <w:r w:rsidRPr="009C7CD8">
        <w:rPr>
          <w:rFonts w:ascii="Tahoma" w:hAnsi="Tahoma" w:cs="Tahoma"/>
          <w:b/>
        </w:rPr>
        <w:t xml:space="preserve"> </w:t>
      </w:r>
    </w:p>
    <w:p w:rsidR="009A697C" w:rsidRDefault="009A697C" w:rsidP="0018396A">
      <w:pPr>
        <w:pStyle w:val="ListParagraph"/>
        <w:numPr>
          <w:ilvl w:val="0"/>
          <w:numId w:val="36"/>
        </w:numPr>
        <w:spacing w:after="0"/>
        <w:jc w:val="both"/>
        <w:rPr>
          <w:rFonts w:ascii="Tahoma" w:hAnsi="Tahoma" w:cs="Tahoma"/>
          <w:lang w:val="en-US"/>
        </w:rPr>
      </w:pPr>
      <w:r w:rsidRPr="009A697C">
        <w:rPr>
          <w:rFonts w:ascii="Tahoma" w:hAnsi="Tahoma" w:cs="Tahoma"/>
        </w:rPr>
        <w:t>Meningkatnya transparansi dan akuntabilitas penyelenggaraan pemerintahan</w:t>
      </w:r>
      <w:r w:rsidRPr="009A697C">
        <w:rPr>
          <w:rFonts w:ascii="Tahoma" w:hAnsi="Tahoma" w:cs="Tahoma"/>
          <w:lang w:val="en-US"/>
        </w:rPr>
        <w:t>.</w:t>
      </w:r>
    </w:p>
    <w:p w:rsidR="009A697C" w:rsidRPr="009A697C" w:rsidRDefault="009A697C" w:rsidP="0018396A">
      <w:pPr>
        <w:pStyle w:val="ListParagraph"/>
        <w:numPr>
          <w:ilvl w:val="0"/>
          <w:numId w:val="36"/>
        </w:numPr>
        <w:spacing w:after="0"/>
        <w:jc w:val="both"/>
        <w:rPr>
          <w:rFonts w:ascii="Tahoma" w:hAnsi="Tahoma" w:cs="Tahoma"/>
          <w:lang w:val="en-US"/>
        </w:rPr>
      </w:pPr>
      <w:r w:rsidRPr="009A697C">
        <w:rPr>
          <w:rFonts w:ascii="Tahoma" w:hAnsi="Tahoma" w:cs="Tahoma"/>
          <w:color w:val="000000"/>
          <w:lang w:val="en-US"/>
        </w:rPr>
        <w:t>Meningkatnya kualitas pelayanan publik</w:t>
      </w:r>
    </w:p>
    <w:p w:rsidR="005B298C" w:rsidRPr="009C7CD8" w:rsidRDefault="005B298C" w:rsidP="009C7CD8">
      <w:pPr>
        <w:spacing w:after="0"/>
        <w:ind w:left="720"/>
        <w:jc w:val="both"/>
        <w:rPr>
          <w:rFonts w:ascii="Tahoma" w:hAnsi="Tahoma" w:cs="Tahoma"/>
        </w:rPr>
      </w:pPr>
    </w:p>
    <w:p w:rsidR="00AB111B" w:rsidRPr="009C7CD8" w:rsidRDefault="00AB111B" w:rsidP="0018396A">
      <w:pPr>
        <w:numPr>
          <w:ilvl w:val="0"/>
          <w:numId w:val="5"/>
        </w:numPr>
        <w:spacing w:after="0"/>
        <w:jc w:val="both"/>
        <w:rPr>
          <w:rFonts w:ascii="Tahoma" w:hAnsi="Tahoma" w:cs="Tahoma"/>
          <w:b/>
          <w:lang w:val="sv-SE"/>
        </w:rPr>
      </w:pPr>
      <w:r w:rsidRPr="009C7CD8">
        <w:rPr>
          <w:rFonts w:ascii="Tahoma" w:hAnsi="Tahoma" w:cs="Tahoma"/>
          <w:b/>
          <w:lang w:val="sv-SE"/>
        </w:rPr>
        <w:t>S</w:t>
      </w:r>
      <w:r w:rsidR="001C23D4" w:rsidRPr="009C7CD8">
        <w:rPr>
          <w:rFonts w:ascii="Tahoma" w:hAnsi="Tahoma" w:cs="Tahoma"/>
          <w:b/>
        </w:rPr>
        <w:t xml:space="preserve">trategi Sesuai </w:t>
      </w:r>
      <w:r w:rsidRPr="009C7CD8">
        <w:rPr>
          <w:rFonts w:ascii="Tahoma" w:hAnsi="Tahoma" w:cs="Tahoma"/>
          <w:b/>
          <w:lang w:val="sv-SE"/>
        </w:rPr>
        <w:t>RPJMD 201</w:t>
      </w:r>
      <w:r w:rsidR="001C23D4" w:rsidRPr="009C7CD8">
        <w:rPr>
          <w:rFonts w:ascii="Tahoma" w:hAnsi="Tahoma" w:cs="Tahoma"/>
          <w:b/>
        </w:rPr>
        <w:t>6</w:t>
      </w:r>
      <w:r w:rsidRPr="009C7CD8">
        <w:rPr>
          <w:rFonts w:ascii="Tahoma" w:hAnsi="Tahoma" w:cs="Tahoma"/>
          <w:b/>
          <w:lang w:val="sv-SE"/>
        </w:rPr>
        <w:t xml:space="preserve"> – 20</w:t>
      </w:r>
      <w:r w:rsidR="001C23D4" w:rsidRPr="009C7CD8">
        <w:rPr>
          <w:rFonts w:ascii="Tahoma" w:hAnsi="Tahoma" w:cs="Tahoma"/>
          <w:b/>
        </w:rPr>
        <w:t>21</w:t>
      </w:r>
    </w:p>
    <w:p w:rsidR="009A697C" w:rsidRPr="009A697C" w:rsidRDefault="009A697C" w:rsidP="0018396A">
      <w:pPr>
        <w:numPr>
          <w:ilvl w:val="0"/>
          <w:numId w:val="3"/>
        </w:numPr>
        <w:spacing w:after="0"/>
        <w:jc w:val="both"/>
        <w:rPr>
          <w:rFonts w:ascii="Tahoma" w:hAnsi="Tahoma" w:cs="Tahoma"/>
          <w:lang w:val="sv-SE"/>
        </w:rPr>
      </w:pPr>
      <w:r w:rsidRPr="009A697C">
        <w:rPr>
          <w:rFonts w:ascii="Tahoma" w:hAnsi="Tahoma" w:cs="Tahoma"/>
          <w:lang w:val="sv-SE"/>
        </w:rPr>
        <w:t>Meningkatnya transparansi dan akuntabilitas penyelenggaraan pemerintahan</w:t>
      </w:r>
      <w:r>
        <w:rPr>
          <w:rFonts w:ascii="Tahoma" w:hAnsi="Tahoma" w:cs="Tahoma"/>
          <w:lang w:val="sv-SE"/>
        </w:rPr>
        <w:t xml:space="preserve"> </w:t>
      </w:r>
      <w:r>
        <w:rPr>
          <w:rFonts w:ascii="Tahoma" w:hAnsi="Tahoma" w:cs="Tahoma"/>
          <w:color w:val="000000"/>
          <w:lang w:val="en-US"/>
        </w:rPr>
        <w:t>pemerintahan;</w:t>
      </w:r>
    </w:p>
    <w:p w:rsidR="009A697C" w:rsidRDefault="009A697C" w:rsidP="0018396A">
      <w:pPr>
        <w:numPr>
          <w:ilvl w:val="0"/>
          <w:numId w:val="3"/>
        </w:numPr>
        <w:spacing w:after="0"/>
        <w:jc w:val="both"/>
        <w:rPr>
          <w:rFonts w:ascii="Tahoma" w:hAnsi="Tahoma" w:cs="Tahoma"/>
          <w:lang w:val="sv-SE"/>
        </w:rPr>
      </w:pPr>
      <w:r>
        <w:rPr>
          <w:rFonts w:ascii="Tahoma" w:hAnsi="Tahoma" w:cs="Tahoma"/>
          <w:color w:val="000000"/>
          <w:lang w:val="en-US"/>
        </w:rPr>
        <w:t>Meningkatkan keterbukaan dan akses masyarakat terhadap informasi publik;</w:t>
      </w:r>
    </w:p>
    <w:p w:rsidR="009A697C" w:rsidRDefault="009A697C" w:rsidP="0018396A">
      <w:pPr>
        <w:numPr>
          <w:ilvl w:val="0"/>
          <w:numId w:val="3"/>
        </w:numPr>
        <w:spacing w:after="0"/>
        <w:jc w:val="both"/>
        <w:rPr>
          <w:rFonts w:ascii="Tahoma" w:hAnsi="Tahoma" w:cs="Tahoma"/>
          <w:lang w:val="sv-SE"/>
        </w:rPr>
      </w:pPr>
      <w:r w:rsidRPr="009A697C">
        <w:rPr>
          <w:rFonts w:ascii="Tahoma" w:hAnsi="Tahoma" w:cs="Tahoma"/>
          <w:color w:val="000000"/>
          <w:lang w:val="en-US"/>
        </w:rPr>
        <w:t>Meningkatkan sistem serta sarana prasarana pelayanan publik berbasis teknologi</w:t>
      </w:r>
      <w:r>
        <w:rPr>
          <w:rFonts w:ascii="Tahoma" w:hAnsi="Tahoma" w:cs="Tahoma"/>
          <w:lang w:val="sv-SE"/>
        </w:rPr>
        <w:t xml:space="preserve"> </w:t>
      </w:r>
      <w:r w:rsidRPr="009A697C">
        <w:rPr>
          <w:rFonts w:ascii="Tahoma" w:hAnsi="Tahoma" w:cs="Tahoma"/>
          <w:color w:val="000000"/>
          <w:lang w:val="en-US"/>
        </w:rPr>
        <w:t>informasi</w:t>
      </w:r>
    </w:p>
    <w:p w:rsidR="009A697C" w:rsidRPr="009A697C" w:rsidRDefault="009A697C" w:rsidP="0018396A">
      <w:pPr>
        <w:numPr>
          <w:ilvl w:val="0"/>
          <w:numId w:val="3"/>
        </w:numPr>
        <w:spacing w:after="0"/>
        <w:jc w:val="both"/>
        <w:rPr>
          <w:rFonts w:ascii="Tahoma" w:hAnsi="Tahoma" w:cs="Tahoma"/>
          <w:lang w:val="sv-SE"/>
        </w:rPr>
      </w:pPr>
      <w:r w:rsidRPr="009A697C">
        <w:rPr>
          <w:rFonts w:ascii="Tahoma" w:hAnsi="Tahoma" w:cs="Tahoma"/>
          <w:color w:val="000000"/>
          <w:lang w:val="en-US"/>
        </w:rPr>
        <w:t>Membuka ruang partisipasi masyarakat dalam pengawasan dan peningkatan pelayanan</w:t>
      </w:r>
      <w:r>
        <w:rPr>
          <w:rFonts w:ascii="Tahoma" w:hAnsi="Tahoma" w:cs="Tahoma"/>
          <w:lang w:val="sv-SE"/>
        </w:rPr>
        <w:t xml:space="preserve"> </w:t>
      </w:r>
      <w:r w:rsidRPr="009A697C">
        <w:rPr>
          <w:rFonts w:ascii="Tahoma" w:hAnsi="Tahoma" w:cs="Tahoma"/>
          <w:color w:val="000000"/>
          <w:lang w:val="en-US"/>
        </w:rPr>
        <w:t xml:space="preserve">publik </w:t>
      </w:r>
    </w:p>
    <w:p w:rsidR="00AB111B" w:rsidRPr="009C7CD8" w:rsidRDefault="00AB111B" w:rsidP="009C7CD8">
      <w:pPr>
        <w:ind w:left="1080"/>
        <w:jc w:val="both"/>
        <w:rPr>
          <w:rFonts w:ascii="Tahoma" w:hAnsi="Tahoma" w:cs="Tahoma"/>
        </w:rPr>
      </w:pPr>
    </w:p>
    <w:p w:rsidR="00AB111B" w:rsidRPr="009C7CD8" w:rsidRDefault="00AB111B" w:rsidP="0018396A">
      <w:pPr>
        <w:numPr>
          <w:ilvl w:val="0"/>
          <w:numId w:val="5"/>
        </w:numPr>
        <w:spacing w:after="0"/>
        <w:jc w:val="both"/>
        <w:rPr>
          <w:rFonts w:ascii="Tahoma" w:hAnsi="Tahoma" w:cs="Tahoma"/>
          <w:b/>
          <w:lang w:val="sv-SE"/>
        </w:rPr>
      </w:pPr>
      <w:r w:rsidRPr="009C7CD8">
        <w:rPr>
          <w:rFonts w:ascii="Tahoma" w:hAnsi="Tahoma" w:cs="Tahoma"/>
          <w:b/>
          <w:lang w:val="sv-SE"/>
        </w:rPr>
        <w:t>ARAH KEBIJAKAN  SESUAI  RPJMD 201</w:t>
      </w:r>
      <w:r w:rsidR="00297D7F">
        <w:rPr>
          <w:rFonts w:ascii="Tahoma" w:hAnsi="Tahoma" w:cs="Tahoma"/>
          <w:b/>
        </w:rPr>
        <w:t>6</w:t>
      </w:r>
      <w:r w:rsidRPr="009C7CD8">
        <w:rPr>
          <w:rFonts w:ascii="Tahoma" w:hAnsi="Tahoma" w:cs="Tahoma"/>
          <w:b/>
          <w:lang w:val="sv-SE"/>
        </w:rPr>
        <w:t xml:space="preserve"> – 20</w:t>
      </w:r>
      <w:r w:rsidR="00297D7F">
        <w:rPr>
          <w:rFonts w:ascii="Tahoma" w:hAnsi="Tahoma" w:cs="Tahoma"/>
          <w:b/>
        </w:rPr>
        <w:t>21</w:t>
      </w:r>
    </w:p>
    <w:p w:rsidR="009A697C" w:rsidRDefault="009A697C" w:rsidP="0018396A">
      <w:pPr>
        <w:numPr>
          <w:ilvl w:val="0"/>
          <w:numId w:val="4"/>
        </w:numPr>
        <w:spacing w:after="0"/>
        <w:ind w:left="1080"/>
        <w:jc w:val="both"/>
        <w:rPr>
          <w:rFonts w:ascii="Tahoma" w:hAnsi="Tahoma" w:cs="Tahoma"/>
          <w:lang w:val="sv-SE"/>
        </w:rPr>
      </w:pPr>
      <w:r w:rsidRPr="009A697C">
        <w:rPr>
          <w:rFonts w:ascii="Tahoma" w:hAnsi="Tahoma" w:cs="Tahoma"/>
          <w:color w:val="000000"/>
          <w:lang w:val="en-US"/>
        </w:rPr>
        <w:t>Implementasi penyelenggaraan pemerintahan yang berbasis teknologi informasi  dan</w:t>
      </w:r>
      <w:r>
        <w:rPr>
          <w:rFonts w:ascii="Tahoma" w:hAnsi="Tahoma" w:cs="Tahoma"/>
          <w:lang w:val="sv-SE"/>
        </w:rPr>
        <w:t xml:space="preserve"> </w:t>
      </w:r>
      <w:r w:rsidRPr="009A697C">
        <w:rPr>
          <w:rFonts w:ascii="Tahoma" w:hAnsi="Tahoma" w:cs="Tahoma"/>
          <w:color w:val="000000"/>
          <w:lang w:val="en-US"/>
        </w:rPr>
        <w:t>komunikasi yang efektif dan efisien</w:t>
      </w:r>
      <w:r>
        <w:rPr>
          <w:rFonts w:ascii="Tahoma" w:hAnsi="Tahoma" w:cs="Tahoma"/>
          <w:color w:val="000000"/>
          <w:lang w:val="en-US"/>
        </w:rPr>
        <w:t>;</w:t>
      </w:r>
    </w:p>
    <w:p w:rsidR="009A697C" w:rsidRDefault="009A697C" w:rsidP="0018396A">
      <w:pPr>
        <w:numPr>
          <w:ilvl w:val="0"/>
          <w:numId w:val="4"/>
        </w:numPr>
        <w:spacing w:after="0"/>
        <w:ind w:left="1080"/>
        <w:jc w:val="both"/>
        <w:rPr>
          <w:rFonts w:ascii="Tahoma" w:hAnsi="Tahoma" w:cs="Tahoma"/>
          <w:lang w:val="sv-SE"/>
        </w:rPr>
      </w:pPr>
      <w:r w:rsidRPr="009A697C">
        <w:rPr>
          <w:rFonts w:ascii="Tahoma" w:hAnsi="Tahoma" w:cs="Tahoma"/>
          <w:color w:val="000000"/>
          <w:lang w:val="en-US"/>
        </w:rPr>
        <w:t xml:space="preserve">Peningkatan transparansi melalui pengelolaan dan pelayanan informasi </w:t>
      </w:r>
      <w:r>
        <w:rPr>
          <w:rFonts w:ascii="Tahoma" w:hAnsi="Tahoma" w:cs="Tahoma"/>
          <w:color w:val="000000"/>
          <w:lang w:val="en-US"/>
        </w:rPr>
        <w:t>public</w:t>
      </w:r>
    </w:p>
    <w:p w:rsidR="009A697C" w:rsidRDefault="009A697C" w:rsidP="0018396A">
      <w:pPr>
        <w:numPr>
          <w:ilvl w:val="0"/>
          <w:numId w:val="4"/>
        </w:numPr>
        <w:spacing w:after="0"/>
        <w:ind w:left="1080"/>
        <w:jc w:val="both"/>
        <w:rPr>
          <w:rFonts w:ascii="Tahoma" w:hAnsi="Tahoma" w:cs="Tahoma"/>
          <w:lang w:val="sv-SE"/>
        </w:rPr>
      </w:pPr>
      <w:r w:rsidRPr="009A697C">
        <w:rPr>
          <w:rFonts w:ascii="Tahoma" w:hAnsi="Tahoma" w:cs="Tahoma"/>
          <w:color w:val="000000"/>
          <w:lang w:val="en-US"/>
        </w:rPr>
        <w:t>Peningkatan pengamanan informasi pemerintah dan persandian</w:t>
      </w:r>
    </w:p>
    <w:p w:rsidR="009A697C" w:rsidRDefault="009A697C" w:rsidP="0018396A">
      <w:pPr>
        <w:numPr>
          <w:ilvl w:val="0"/>
          <w:numId w:val="4"/>
        </w:numPr>
        <w:spacing w:after="0"/>
        <w:ind w:left="1080"/>
        <w:jc w:val="both"/>
        <w:rPr>
          <w:rFonts w:ascii="Tahoma" w:hAnsi="Tahoma" w:cs="Tahoma"/>
          <w:lang w:val="sv-SE"/>
        </w:rPr>
      </w:pPr>
      <w:r w:rsidRPr="009A697C">
        <w:rPr>
          <w:rFonts w:ascii="Tahoma" w:hAnsi="Tahoma" w:cs="Tahoma"/>
          <w:color w:val="000000"/>
          <w:lang w:val="en-US"/>
        </w:rPr>
        <w:t>Peningkatan penyediaan data statistik sektoral</w:t>
      </w:r>
    </w:p>
    <w:p w:rsidR="009A697C" w:rsidRDefault="009A697C" w:rsidP="0018396A">
      <w:pPr>
        <w:numPr>
          <w:ilvl w:val="0"/>
          <w:numId w:val="4"/>
        </w:numPr>
        <w:spacing w:after="0"/>
        <w:ind w:left="1080"/>
        <w:jc w:val="both"/>
        <w:rPr>
          <w:rFonts w:ascii="Tahoma" w:hAnsi="Tahoma" w:cs="Tahoma"/>
          <w:lang w:val="sv-SE"/>
        </w:rPr>
      </w:pPr>
      <w:r w:rsidRPr="009A697C">
        <w:rPr>
          <w:rFonts w:ascii="Tahoma" w:hAnsi="Tahoma" w:cs="Tahoma"/>
          <w:color w:val="000000"/>
          <w:lang w:val="en-US"/>
        </w:rPr>
        <w:t>Pengembangan inovasi pelayanan publik berbasis teknologi informasi yang terintegrasi</w:t>
      </w:r>
    </w:p>
    <w:p w:rsidR="009A697C" w:rsidRDefault="009A697C" w:rsidP="0018396A">
      <w:pPr>
        <w:numPr>
          <w:ilvl w:val="0"/>
          <w:numId w:val="4"/>
        </w:numPr>
        <w:spacing w:after="0"/>
        <w:ind w:left="1080"/>
        <w:jc w:val="both"/>
        <w:rPr>
          <w:rFonts w:ascii="Tahoma" w:hAnsi="Tahoma" w:cs="Tahoma"/>
          <w:lang w:val="sv-SE"/>
        </w:rPr>
      </w:pPr>
      <w:r w:rsidRPr="009A697C">
        <w:rPr>
          <w:rFonts w:ascii="Tahoma" w:hAnsi="Tahoma" w:cs="Tahoma"/>
          <w:color w:val="000000"/>
          <w:lang w:val="en-US"/>
        </w:rPr>
        <w:lastRenderedPageBreak/>
        <w:t xml:space="preserve">Peningkatan sarana dan prasarana pelayanan </w:t>
      </w:r>
      <w:r>
        <w:rPr>
          <w:rFonts w:ascii="Tahoma" w:hAnsi="Tahoma" w:cs="Tahoma"/>
          <w:color w:val="000000"/>
          <w:lang w:val="en-US"/>
        </w:rPr>
        <w:t>publi</w:t>
      </w:r>
      <w:r w:rsidR="00C40FFD">
        <w:rPr>
          <w:rFonts w:ascii="Tahoma" w:hAnsi="Tahoma" w:cs="Tahoma"/>
          <w:color w:val="000000"/>
          <w:lang w:val="en-US"/>
        </w:rPr>
        <w:t>k</w:t>
      </w:r>
    </w:p>
    <w:p w:rsidR="009A697C" w:rsidRDefault="009A697C" w:rsidP="0018396A">
      <w:pPr>
        <w:numPr>
          <w:ilvl w:val="0"/>
          <w:numId w:val="4"/>
        </w:numPr>
        <w:spacing w:after="0"/>
        <w:ind w:left="1080"/>
        <w:jc w:val="both"/>
        <w:rPr>
          <w:rFonts w:ascii="Tahoma" w:hAnsi="Tahoma" w:cs="Tahoma"/>
          <w:lang w:val="sv-SE"/>
        </w:rPr>
      </w:pPr>
      <w:r w:rsidRPr="009A697C">
        <w:rPr>
          <w:rFonts w:ascii="Tahoma" w:hAnsi="Tahoma" w:cs="Tahoma"/>
          <w:color w:val="000000"/>
          <w:lang w:val="en-US"/>
        </w:rPr>
        <w:t>Peningkatan akses informasi publik yang akurat dan up to date</w:t>
      </w:r>
    </w:p>
    <w:p w:rsidR="009A697C" w:rsidRDefault="009A697C" w:rsidP="0018396A">
      <w:pPr>
        <w:numPr>
          <w:ilvl w:val="0"/>
          <w:numId w:val="4"/>
        </w:numPr>
        <w:spacing w:after="0"/>
        <w:ind w:left="1080"/>
        <w:jc w:val="both"/>
        <w:rPr>
          <w:rFonts w:ascii="Tahoma" w:hAnsi="Tahoma" w:cs="Tahoma"/>
          <w:lang w:val="sv-SE"/>
        </w:rPr>
      </w:pPr>
      <w:r w:rsidRPr="009A697C">
        <w:rPr>
          <w:rFonts w:ascii="Tahoma" w:hAnsi="Tahoma" w:cs="Tahoma"/>
          <w:color w:val="000000"/>
          <w:lang w:val="en-US"/>
        </w:rPr>
        <w:t xml:space="preserve">Peningkatan efektifitas pengawasan pelayanan </w:t>
      </w:r>
      <w:r>
        <w:rPr>
          <w:rFonts w:ascii="Tahoma" w:hAnsi="Tahoma" w:cs="Tahoma"/>
          <w:color w:val="000000"/>
          <w:lang w:val="en-US"/>
        </w:rPr>
        <w:t>public</w:t>
      </w:r>
    </w:p>
    <w:p w:rsidR="009A697C" w:rsidRPr="009A697C" w:rsidRDefault="009A697C" w:rsidP="0018396A">
      <w:pPr>
        <w:numPr>
          <w:ilvl w:val="0"/>
          <w:numId w:val="4"/>
        </w:numPr>
        <w:spacing w:after="0"/>
        <w:ind w:left="1080"/>
        <w:jc w:val="both"/>
        <w:rPr>
          <w:rFonts w:ascii="Tahoma" w:hAnsi="Tahoma" w:cs="Tahoma"/>
          <w:lang w:val="sv-SE"/>
        </w:rPr>
      </w:pPr>
      <w:r w:rsidRPr="009A697C">
        <w:rPr>
          <w:rFonts w:ascii="Tahoma" w:hAnsi="Tahoma" w:cs="Tahoma"/>
          <w:color w:val="000000"/>
          <w:lang w:val="en-US"/>
        </w:rPr>
        <w:t>Penguatan sistem pengaduan masyarakat yang efektif dan terintegrasi</w:t>
      </w:r>
    </w:p>
    <w:p w:rsidR="00AB111B" w:rsidRPr="009C7CD8" w:rsidRDefault="00AB111B" w:rsidP="009C7CD8">
      <w:pPr>
        <w:spacing w:after="0"/>
        <w:ind w:left="1080"/>
        <w:jc w:val="both"/>
        <w:rPr>
          <w:rFonts w:ascii="Tahoma" w:hAnsi="Tahoma" w:cs="Tahoma"/>
        </w:rPr>
      </w:pPr>
    </w:p>
    <w:p w:rsidR="00AB111B" w:rsidRPr="009C7CD8" w:rsidRDefault="00FE3117" w:rsidP="009C7CD8">
      <w:pPr>
        <w:spacing w:after="0"/>
        <w:ind w:left="426" w:hanging="426"/>
        <w:jc w:val="both"/>
        <w:rPr>
          <w:rFonts w:ascii="Tahoma" w:hAnsi="Tahoma" w:cs="Tahoma"/>
        </w:rPr>
      </w:pPr>
      <w:r w:rsidRPr="009C7CD8">
        <w:rPr>
          <w:rFonts w:ascii="Tahoma" w:hAnsi="Tahoma" w:cs="Tahoma"/>
          <w:b/>
        </w:rPr>
        <w:t>C</w:t>
      </w:r>
      <w:r w:rsidR="00AB111B" w:rsidRPr="009C7CD8">
        <w:rPr>
          <w:rFonts w:ascii="Tahoma" w:hAnsi="Tahoma" w:cs="Tahoma"/>
          <w:b/>
        </w:rPr>
        <w:t>.   PRIORITAS  DAERAH  SESUAI  RPJMD  201</w:t>
      </w:r>
      <w:r w:rsidR="00297D7F">
        <w:rPr>
          <w:rFonts w:ascii="Tahoma" w:hAnsi="Tahoma" w:cs="Tahoma"/>
          <w:b/>
        </w:rPr>
        <w:t>6</w:t>
      </w:r>
      <w:r w:rsidR="00AB111B" w:rsidRPr="009C7CD8">
        <w:rPr>
          <w:rFonts w:ascii="Tahoma" w:hAnsi="Tahoma" w:cs="Tahoma"/>
          <w:b/>
        </w:rPr>
        <w:t xml:space="preserve"> – 20</w:t>
      </w:r>
      <w:r w:rsidR="00297D7F">
        <w:rPr>
          <w:rFonts w:ascii="Tahoma" w:hAnsi="Tahoma" w:cs="Tahoma"/>
          <w:b/>
        </w:rPr>
        <w:t>21</w:t>
      </w:r>
    </w:p>
    <w:p w:rsidR="00AB111B" w:rsidRPr="009A697C" w:rsidRDefault="00CF7D1D" w:rsidP="0018396A">
      <w:pPr>
        <w:pStyle w:val="ListParagraph"/>
        <w:numPr>
          <w:ilvl w:val="0"/>
          <w:numId w:val="9"/>
        </w:numPr>
        <w:spacing w:after="0"/>
        <w:ind w:left="709" w:hanging="283"/>
        <w:jc w:val="both"/>
        <w:rPr>
          <w:rFonts w:ascii="Tahoma" w:hAnsi="Tahoma" w:cs="Tahoma"/>
        </w:rPr>
      </w:pPr>
      <w:r w:rsidRPr="009A697C">
        <w:rPr>
          <w:rFonts w:ascii="Tahoma" w:hAnsi="Tahoma" w:cs="Tahoma"/>
        </w:rPr>
        <w:t>Prioritas 2 (dua</w:t>
      </w:r>
      <w:r w:rsidR="00445910" w:rsidRPr="009A697C">
        <w:rPr>
          <w:rFonts w:ascii="Tahoma" w:hAnsi="Tahoma" w:cs="Tahoma"/>
        </w:rPr>
        <w:t xml:space="preserve">) </w:t>
      </w:r>
      <w:r w:rsidRPr="009A697C">
        <w:rPr>
          <w:rFonts w:ascii="Tahoma" w:hAnsi="Tahoma" w:cs="Tahoma"/>
        </w:rPr>
        <w:t>p</w:t>
      </w:r>
      <w:r w:rsidR="00445910" w:rsidRPr="009A697C">
        <w:rPr>
          <w:rFonts w:ascii="Tahoma" w:hAnsi="Tahoma" w:cs="Tahoma"/>
        </w:rPr>
        <w:t xml:space="preserve">elaksanaan </w:t>
      </w:r>
      <w:r w:rsidRPr="009A697C">
        <w:rPr>
          <w:rFonts w:ascii="Tahoma" w:hAnsi="Tahoma" w:cs="Tahoma"/>
        </w:rPr>
        <w:t>r</w:t>
      </w:r>
      <w:r w:rsidR="00445910" w:rsidRPr="009A697C">
        <w:rPr>
          <w:rFonts w:ascii="Tahoma" w:hAnsi="Tahoma" w:cs="Tahoma"/>
        </w:rPr>
        <w:t xml:space="preserve">eformasi </w:t>
      </w:r>
      <w:r w:rsidRPr="009A697C">
        <w:rPr>
          <w:rFonts w:ascii="Tahoma" w:hAnsi="Tahoma" w:cs="Tahoma"/>
        </w:rPr>
        <w:t>b</w:t>
      </w:r>
      <w:r w:rsidR="00445910" w:rsidRPr="009A697C">
        <w:rPr>
          <w:rFonts w:ascii="Tahoma" w:hAnsi="Tahoma" w:cs="Tahoma"/>
        </w:rPr>
        <w:t>i</w:t>
      </w:r>
      <w:r w:rsidR="00FB22D0" w:rsidRPr="009A697C">
        <w:rPr>
          <w:rFonts w:ascii="Tahoma" w:hAnsi="Tahoma" w:cs="Tahoma"/>
        </w:rPr>
        <w:t>r</w:t>
      </w:r>
      <w:r w:rsidR="00445910" w:rsidRPr="009A697C">
        <w:rPr>
          <w:rFonts w:ascii="Tahoma" w:hAnsi="Tahoma" w:cs="Tahoma"/>
        </w:rPr>
        <w:t xml:space="preserve">okrasi dalam </w:t>
      </w:r>
      <w:r w:rsidRPr="009A697C">
        <w:rPr>
          <w:rFonts w:ascii="Tahoma" w:hAnsi="Tahoma" w:cs="Tahoma"/>
        </w:rPr>
        <w:t>p</w:t>
      </w:r>
      <w:r w:rsidR="00445910" w:rsidRPr="009A697C">
        <w:rPr>
          <w:rFonts w:ascii="Tahoma" w:hAnsi="Tahoma" w:cs="Tahoma"/>
        </w:rPr>
        <w:t xml:space="preserve">emerintahan. </w:t>
      </w:r>
    </w:p>
    <w:p w:rsidR="008044A8" w:rsidRDefault="008044A8">
      <w:pPr>
        <w:rPr>
          <w:rFonts w:ascii="Tahoma" w:hAnsi="Tahoma" w:cs="Tahoma"/>
          <w:b/>
        </w:rPr>
      </w:pPr>
      <w:r>
        <w:rPr>
          <w:rFonts w:ascii="Tahoma" w:hAnsi="Tahoma" w:cs="Tahoma"/>
          <w:b/>
        </w:rPr>
        <w:br w:type="page"/>
      </w:r>
    </w:p>
    <w:p w:rsidR="00FE3117" w:rsidRPr="00124B7B" w:rsidRDefault="00124B7B" w:rsidP="009C7CD8">
      <w:pPr>
        <w:spacing w:after="0"/>
        <w:jc w:val="center"/>
        <w:rPr>
          <w:rFonts w:ascii="Tahoma" w:hAnsi="Tahoma" w:cs="Tahoma"/>
          <w:b/>
          <w:lang w:val="en-US"/>
        </w:rPr>
      </w:pPr>
      <w:r>
        <w:rPr>
          <w:rFonts w:ascii="Tahoma" w:hAnsi="Tahoma" w:cs="Tahoma"/>
          <w:b/>
        </w:rPr>
        <w:lastRenderedPageBreak/>
        <w:t>BAB III</w:t>
      </w:r>
    </w:p>
    <w:p w:rsidR="00FE3117" w:rsidRPr="009C7CD8" w:rsidRDefault="00FE3117" w:rsidP="009C7CD8">
      <w:pPr>
        <w:spacing w:after="0"/>
        <w:ind w:left="426"/>
        <w:jc w:val="center"/>
        <w:rPr>
          <w:rFonts w:ascii="Tahoma" w:hAnsi="Tahoma" w:cs="Tahoma"/>
          <w:b/>
        </w:rPr>
      </w:pPr>
      <w:r w:rsidRPr="009C7CD8">
        <w:rPr>
          <w:rFonts w:ascii="Tahoma" w:hAnsi="Tahoma" w:cs="Tahoma"/>
          <w:b/>
        </w:rPr>
        <w:t>URUSAN DESENTRALISASI</w:t>
      </w:r>
    </w:p>
    <w:p w:rsidR="00C87709" w:rsidRPr="009C7CD8" w:rsidRDefault="00C87709" w:rsidP="009C7CD8">
      <w:pPr>
        <w:spacing w:after="0"/>
        <w:ind w:left="426"/>
        <w:jc w:val="center"/>
        <w:rPr>
          <w:rFonts w:ascii="Tahoma" w:hAnsi="Tahoma" w:cs="Tahoma"/>
          <w:b/>
        </w:rPr>
      </w:pPr>
    </w:p>
    <w:p w:rsidR="00FE3117" w:rsidRPr="009C7CD8" w:rsidRDefault="00FE3117" w:rsidP="0018396A">
      <w:pPr>
        <w:pStyle w:val="ListParagraph"/>
        <w:numPr>
          <w:ilvl w:val="0"/>
          <w:numId w:val="11"/>
        </w:numPr>
        <w:jc w:val="both"/>
        <w:rPr>
          <w:rFonts w:ascii="Tahoma" w:hAnsi="Tahoma" w:cs="Tahoma"/>
          <w:b/>
        </w:rPr>
      </w:pPr>
      <w:r w:rsidRPr="009C7CD8">
        <w:rPr>
          <w:rFonts w:ascii="Tahoma" w:hAnsi="Tahoma" w:cs="Tahoma"/>
          <w:b/>
        </w:rPr>
        <w:t xml:space="preserve">PRIORITAS URUSAN WAJIB  YANG DILAKSANAKAN </w:t>
      </w:r>
    </w:p>
    <w:p w:rsidR="003B341A" w:rsidRPr="009C7CD8" w:rsidRDefault="003B341A" w:rsidP="009C7CD8">
      <w:pPr>
        <w:ind w:left="360"/>
        <w:jc w:val="both"/>
        <w:rPr>
          <w:rFonts w:ascii="Tahoma" w:hAnsi="Tahoma" w:cs="Tahoma"/>
          <w:lang w:val="sv-SE"/>
        </w:rPr>
      </w:pPr>
      <w:r w:rsidRPr="009C7CD8">
        <w:rPr>
          <w:rFonts w:ascii="Tahoma" w:hAnsi="Tahoma" w:cs="Tahoma"/>
          <w:lang w:val="sv-SE"/>
        </w:rPr>
        <w:t xml:space="preserve">Program pembangunan dibidang </w:t>
      </w:r>
      <w:r w:rsidR="008044A8">
        <w:rPr>
          <w:rFonts w:ascii="Tahoma" w:hAnsi="Tahoma" w:cs="Tahoma"/>
          <w:lang w:val="sv-SE"/>
        </w:rPr>
        <w:t>komunikasi dan informatika, statistik dan persandian</w:t>
      </w:r>
      <w:r w:rsidRPr="009C7CD8">
        <w:rPr>
          <w:rFonts w:ascii="Tahoma" w:hAnsi="Tahoma" w:cs="Tahoma"/>
          <w:lang w:val="sv-SE"/>
        </w:rPr>
        <w:t xml:space="preserve"> pada tahun 201</w:t>
      </w:r>
      <w:r w:rsidR="008044A8">
        <w:rPr>
          <w:rFonts w:ascii="Tahoma" w:hAnsi="Tahoma" w:cs="Tahoma"/>
          <w:lang w:val="en-US"/>
        </w:rPr>
        <w:t>7</w:t>
      </w:r>
      <w:r w:rsidRPr="009C7CD8">
        <w:rPr>
          <w:rFonts w:ascii="Tahoma" w:hAnsi="Tahoma" w:cs="Tahoma"/>
          <w:lang w:val="sv-SE"/>
        </w:rPr>
        <w:t xml:space="preserve"> adalah sebagai berikut :</w:t>
      </w:r>
    </w:p>
    <w:p w:rsidR="003B341A" w:rsidRDefault="003B341A" w:rsidP="0018396A">
      <w:pPr>
        <w:pStyle w:val="ListParagraph"/>
        <w:numPr>
          <w:ilvl w:val="0"/>
          <w:numId w:val="12"/>
        </w:numPr>
        <w:spacing w:after="0"/>
        <w:ind w:left="714" w:hanging="357"/>
        <w:jc w:val="both"/>
        <w:rPr>
          <w:rFonts w:ascii="Tahoma" w:hAnsi="Tahoma" w:cs="Tahoma"/>
          <w:b/>
        </w:rPr>
      </w:pPr>
      <w:r w:rsidRPr="009C7CD8">
        <w:rPr>
          <w:rFonts w:ascii="Tahoma" w:hAnsi="Tahoma" w:cs="Tahoma"/>
          <w:b/>
          <w:lang w:val="sv-SE"/>
        </w:rPr>
        <w:t>P</w:t>
      </w:r>
      <w:r w:rsidR="00A32A85" w:rsidRPr="009C7CD8">
        <w:rPr>
          <w:rFonts w:ascii="Tahoma" w:hAnsi="Tahoma" w:cs="Tahoma"/>
          <w:b/>
        </w:rPr>
        <w:t>rogram dan Kegiatan</w:t>
      </w:r>
      <w:r w:rsidR="00EC0805" w:rsidRPr="009C7CD8">
        <w:rPr>
          <w:rFonts w:ascii="Tahoma" w:hAnsi="Tahoma" w:cs="Tahoma"/>
          <w:b/>
        </w:rPr>
        <w:t xml:space="preserve"> </w:t>
      </w:r>
    </w:p>
    <w:p w:rsidR="009C7CD8" w:rsidRPr="006A11D4" w:rsidRDefault="009C7CD8" w:rsidP="009C7CD8">
      <w:pPr>
        <w:pStyle w:val="ListParagraph"/>
        <w:spacing w:after="0"/>
        <w:ind w:left="714"/>
        <w:jc w:val="both"/>
        <w:rPr>
          <w:rFonts w:ascii="Tahoma" w:hAnsi="Tahoma" w:cs="Tahoma"/>
          <w:b/>
          <w:sz w:val="10"/>
        </w:rPr>
      </w:pPr>
    </w:p>
    <w:p w:rsidR="003B341A" w:rsidRPr="009C7CD8" w:rsidRDefault="003B341A" w:rsidP="0018396A">
      <w:pPr>
        <w:numPr>
          <w:ilvl w:val="0"/>
          <w:numId w:val="6"/>
        </w:numPr>
        <w:spacing w:after="0"/>
        <w:jc w:val="both"/>
        <w:rPr>
          <w:rFonts w:ascii="Tahoma" w:hAnsi="Tahoma" w:cs="Tahoma"/>
          <w:b/>
          <w:lang w:val="it-IT"/>
        </w:rPr>
      </w:pPr>
      <w:r w:rsidRPr="009C7CD8">
        <w:rPr>
          <w:rFonts w:ascii="Tahoma" w:hAnsi="Tahoma" w:cs="Tahoma"/>
          <w:b/>
          <w:lang w:val="it-IT"/>
        </w:rPr>
        <w:t xml:space="preserve">Program </w:t>
      </w:r>
      <w:r w:rsidR="002B17DE">
        <w:rPr>
          <w:rFonts w:ascii="Tahoma" w:hAnsi="Tahoma" w:cs="Tahoma"/>
          <w:b/>
          <w:lang w:val="it-IT"/>
        </w:rPr>
        <w:t>Pelayanan Administrasi Perkantoran</w:t>
      </w:r>
    </w:p>
    <w:p w:rsidR="003B341A" w:rsidRPr="009C7CD8" w:rsidRDefault="00D01483" w:rsidP="00953007">
      <w:pPr>
        <w:spacing w:after="0"/>
        <w:ind w:left="1077"/>
        <w:jc w:val="both"/>
        <w:rPr>
          <w:rFonts w:ascii="Tahoma" w:hAnsi="Tahoma" w:cs="Tahoma"/>
        </w:rPr>
      </w:pPr>
      <w:r>
        <w:rPr>
          <w:rFonts w:ascii="Tahoma" w:hAnsi="Tahoma" w:cs="Tahoma"/>
          <w:lang w:val="de-DE"/>
        </w:rPr>
        <w:t>Dalam pelaksanaan urusan wajib komunikasi dan informatika, pelaksanaan p</w:t>
      </w:r>
      <w:r w:rsidR="003B341A" w:rsidRPr="009C7CD8">
        <w:rPr>
          <w:rFonts w:ascii="Tahoma" w:hAnsi="Tahoma" w:cs="Tahoma"/>
          <w:lang w:val="de-DE"/>
        </w:rPr>
        <w:t>rogram ini bertujuan untuk meni</w:t>
      </w:r>
      <w:r w:rsidR="002B17DE">
        <w:rPr>
          <w:rFonts w:ascii="Tahoma" w:hAnsi="Tahoma" w:cs="Tahoma"/>
          <w:lang w:val="de-DE"/>
        </w:rPr>
        <w:t>ngkatkan</w:t>
      </w:r>
      <w:r w:rsidR="00616F77">
        <w:rPr>
          <w:rFonts w:ascii="Tahoma" w:hAnsi="Tahoma" w:cs="Tahoma"/>
          <w:lang w:val="de-DE"/>
        </w:rPr>
        <w:t xml:space="preserve"> (penunjang)</w:t>
      </w:r>
      <w:r w:rsidR="002B17DE">
        <w:rPr>
          <w:rFonts w:ascii="Tahoma" w:hAnsi="Tahoma" w:cs="Tahoma"/>
          <w:lang w:val="de-DE"/>
        </w:rPr>
        <w:t xml:space="preserve"> pelayanan adminstrasi perkantoran</w:t>
      </w:r>
      <w:r w:rsidR="00357E1B">
        <w:rPr>
          <w:rFonts w:ascii="Tahoma" w:hAnsi="Tahoma" w:cs="Tahoma"/>
          <w:lang w:val="de-DE"/>
        </w:rPr>
        <w:t>, melalui fasilitasi layanan Internet dan sewa Domain Pemerintah Provinsi Sumatera Barat</w:t>
      </w:r>
      <w:r w:rsidR="00616F77">
        <w:rPr>
          <w:rFonts w:ascii="Tahoma" w:hAnsi="Tahoma" w:cs="Tahoma"/>
          <w:lang w:val="de-DE"/>
        </w:rPr>
        <w:t xml:space="preserve"> dan</w:t>
      </w:r>
      <w:r w:rsidR="00953007">
        <w:rPr>
          <w:rFonts w:ascii="Tahoma" w:hAnsi="Tahoma" w:cs="Tahoma"/>
          <w:lang w:val="de-DE"/>
        </w:rPr>
        <w:t xml:space="preserve"> </w:t>
      </w:r>
      <w:r w:rsidR="00357E1B">
        <w:rPr>
          <w:rFonts w:ascii="Tahoma" w:hAnsi="Tahoma" w:cs="Tahoma"/>
          <w:lang w:val="de-DE"/>
        </w:rPr>
        <w:t xml:space="preserve">menunjang pengembangan daerah </w:t>
      </w:r>
      <w:r w:rsidR="00953007">
        <w:rPr>
          <w:rFonts w:ascii="Tahoma" w:hAnsi="Tahoma" w:cs="Tahoma"/>
          <w:lang w:val="de-DE"/>
        </w:rPr>
        <w:t>w</w:t>
      </w:r>
      <w:r w:rsidR="00357E1B">
        <w:rPr>
          <w:rFonts w:ascii="Tahoma" w:hAnsi="Tahoma" w:cs="Tahoma"/>
          <w:lang w:val="de-DE"/>
        </w:rPr>
        <w:t>isata</w:t>
      </w:r>
      <w:r w:rsidR="00953007">
        <w:rPr>
          <w:rFonts w:ascii="Tahoma" w:hAnsi="Tahoma" w:cs="Tahoma"/>
          <w:lang w:val="de-DE"/>
        </w:rPr>
        <w:t>.</w:t>
      </w:r>
    </w:p>
    <w:p w:rsidR="003B341A" w:rsidRPr="009C7CD8" w:rsidRDefault="003B341A" w:rsidP="009C7CD8">
      <w:pPr>
        <w:spacing w:after="0"/>
        <w:ind w:left="788" w:firstLine="284"/>
        <w:jc w:val="both"/>
        <w:rPr>
          <w:rFonts w:ascii="Tahoma" w:hAnsi="Tahoma" w:cs="Tahoma"/>
        </w:rPr>
      </w:pPr>
      <w:r w:rsidRPr="009C7CD8">
        <w:rPr>
          <w:rFonts w:ascii="Tahoma" w:hAnsi="Tahoma" w:cs="Tahoma"/>
          <w:lang w:val="de-DE"/>
        </w:rPr>
        <w:t>Kegiatan  yang dilakukan dalam program ini difokuskan pada :</w:t>
      </w:r>
    </w:p>
    <w:p w:rsidR="007E4A6E" w:rsidRPr="009C7CD8" w:rsidRDefault="00953007" w:rsidP="0018396A">
      <w:pPr>
        <w:numPr>
          <w:ilvl w:val="0"/>
          <w:numId w:val="21"/>
        </w:numPr>
        <w:tabs>
          <w:tab w:val="num" w:pos="1134"/>
          <w:tab w:val="left" w:pos="1985"/>
        </w:tabs>
        <w:spacing w:after="0"/>
        <w:ind w:left="1418" w:hanging="284"/>
        <w:jc w:val="both"/>
        <w:rPr>
          <w:rFonts w:ascii="Tahoma" w:hAnsi="Tahoma" w:cs="Tahoma"/>
          <w:lang w:val="fi-FI"/>
        </w:rPr>
      </w:pPr>
      <w:r>
        <w:rPr>
          <w:rFonts w:ascii="Tahoma" w:hAnsi="Tahoma" w:cs="Tahoma"/>
          <w:lang w:val="fi-FI"/>
        </w:rPr>
        <w:t>Fasilitasi layanan Internet</w:t>
      </w:r>
      <w:r w:rsidR="005D6D51">
        <w:rPr>
          <w:rFonts w:ascii="Tahoma" w:hAnsi="Tahoma" w:cs="Tahoma"/>
          <w:lang w:val="fi-FI"/>
        </w:rPr>
        <w:t xml:space="preserve"> dan pemasangan Instalasi</w:t>
      </w:r>
      <w:r>
        <w:rPr>
          <w:rFonts w:ascii="Tahoma" w:hAnsi="Tahoma" w:cs="Tahoma"/>
          <w:lang w:val="fi-FI"/>
        </w:rPr>
        <w:t xml:space="preserve"> </w:t>
      </w:r>
      <w:r>
        <w:rPr>
          <w:rFonts w:ascii="Tahoma" w:hAnsi="Tahoma" w:cs="Tahoma"/>
          <w:lang w:val="de-DE"/>
        </w:rPr>
        <w:t>pada OPD Pemermintah Provinsi Sumatera Barat</w:t>
      </w:r>
      <w:r w:rsidRPr="009C7CD8">
        <w:rPr>
          <w:rFonts w:ascii="Tahoma" w:hAnsi="Tahoma" w:cs="Tahoma"/>
          <w:lang w:val="de-DE"/>
        </w:rPr>
        <w:t>.</w:t>
      </w:r>
    </w:p>
    <w:p w:rsidR="00953007" w:rsidRPr="00953007" w:rsidRDefault="00953007" w:rsidP="0018396A">
      <w:pPr>
        <w:numPr>
          <w:ilvl w:val="0"/>
          <w:numId w:val="21"/>
        </w:numPr>
        <w:tabs>
          <w:tab w:val="num" w:pos="1134"/>
          <w:tab w:val="left" w:pos="1985"/>
        </w:tabs>
        <w:spacing w:after="0"/>
        <w:ind w:left="1418" w:hanging="284"/>
        <w:jc w:val="both"/>
        <w:rPr>
          <w:rFonts w:ascii="Tahoma" w:hAnsi="Tahoma" w:cs="Tahoma"/>
          <w:lang w:val="fi-FI"/>
        </w:rPr>
      </w:pPr>
      <w:r>
        <w:rPr>
          <w:rFonts w:ascii="Tahoma" w:hAnsi="Tahoma" w:cs="Tahoma"/>
          <w:lang w:val="de-DE"/>
        </w:rPr>
        <w:t>Penunjang pengembangan daerah wisata Provinsi melalui penyediaan Bandwith dan Wifi di 10 Titik kawasan BBI Agrowisata Lubuk Minturun</w:t>
      </w:r>
    </w:p>
    <w:p w:rsidR="00953007" w:rsidRPr="00953007" w:rsidRDefault="00953007" w:rsidP="0018396A">
      <w:pPr>
        <w:numPr>
          <w:ilvl w:val="0"/>
          <w:numId w:val="21"/>
        </w:numPr>
        <w:tabs>
          <w:tab w:val="num" w:pos="1134"/>
          <w:tab w:val="left" w:pos="1985"/>
        </w:tabs>
        <w:spacing w:after="0"/>
        <w:ind w:left="1418" w:hanging="284"/>
        <w:jc w:val="both"/>
        <w:rPr>
          <w:rFonts w:ascii="Tahoma" w:hAnsi="Tahoma" w:cs="Tahoma"/>
          <w:lang w:val="fi-FI"/>
        </w:rPr>
      </w:pPr>
      <w:r>
        <w:rPr>
          <w:rFonts w:ascii="Tahoma" w:hAnsi="Tahoma" w:cs="Tahoma"/>
          <w:lang w:val="de-DE"/>
        </w:rPr>
        <w:t>Belanja sewa File Hosting untuk DRC Data Centre</w:t>
      </w:r>
    </w:p>
    <w:p w:rsidR="007E4A6E" w:rsidRPr="00953007" w:rsidRDefault="00953007" w:rsidP="0018396A">
      <w:pPr>
        <w:numPr>
          <w:ilvl w:val="0"/>
          <w:numId w:val="21"/>
        </w:numPr>
        <w:tabs>
          <w:tab w:val="num" w:pos="1134"/>
          <w:tab w:val="left" w:pos="1985"/>
        </w:tabs>
        <w:spacing w:after="0"/>
        <w:ind w:left="1418" w:hanging="284"/>
        <w:jc w:val="both"/>
        <w:rPr>
          <w:rFonts w:ascii="Tahoma" w:hAnsi="Tahoma" w:cs="Tahoma"/>
          <w:lang w:val="fi-FI"/>
        </w:rPr>
      </w:pPr>
      <w:r>
        <w:rPr>
          <w:rFonts w:ascii="Tahoma" w:hAnsi="Tahoma" w:cs="Tahoma"/>
          <w:lang w:val="de-DE"/>
        </w:rPr>
        <w:t>Belanja Biaya Domain</w:t>
      </w:r>
    </w:p>
    <w:p w:rsidR="009129B0" w:rsidRPr="009C7CD8" w:rsidRDefault="009129B0" w:rsidP="009C7CD8">
      <w:pPr>
        <w:pStyle w:val="ListParagraph"/>
        <w:spacing w:after="0"/>
        <w:ind w:left="1429"/>
        <w:jc w:val="both"/>
        <w:rPr>
          <w:rFonts w:ascii="Tahoma" w:hAnsi="Tahoma" w:cs="Tahoma"/>
        </w:rPr>
      </w:pPr>
    </w:p>
    <w:p w:rsidR="003B341A" w:rsidRPr="009C7CD8" w:rsidRDefault="003B341A" w:rsidP="0018396A">
      <w:pPr>
        <w:numPr>
          <w:ilvl w:val="0"/>
          <w:numId w:val="6"/>
        </w:numPr>
        <w:spacing w:after="0"/>
        <w:jc w:val="both"/>
        <w:rPr>
          <w:rFonts w:ascii="Tahoma" w:hAnsi="Tahoma" w:cs="Tahoma"/>
          <w:b/>
          <w:lang w:val="de-DE"/>
        </w:rPr>
      </w:pPr>
      <w:r w:rsidRPr="009C7CD8">
        <w:rPr>
          <w:rFonts w:ascii="Tahoma" w:hAnsi="Tahoma" w:cs="Tahoma"/>
          <w:b/>
          <w:lang w:val="de-DE"/>
        </w:rPr>
        <w:t xml:space="preserve">Program </w:t>
      </w:r>
      <w:r w:rsidR="00953007">
        <w:rPr>
          <w:rFonts w:ascii="Tahoma" w:hAnsi="Tahoma" w:cs="Tahoma"/>
          <w:b/>
          <w:lang w:val="de-DE"/>
        </w:rPr>
        <w:t>Komunikasi Publik</w:t>
      </w:r>
    </w:p>
    <w:p w:rsidR="003B341A" w:rsidRPr="009C7CD8" w:rsidRDefault="003B341A" w:rsidP="00D31E8E">
      <w:pPr>
        <w:spacing w:after="0"/>
        <w:ind w:left="1077"/>
        <w:jc w:val="both"/>
        <w:rPr>
          <w:rFonts w:ascii="Tahoma" w:hAnsi="Tahoma" w:cs="Tahoma"/>
          <w:lang w:val="it-IT"/>
        </w:rPr>
      </w:pPr>
      <w:r w:rsidRPr="009C7CD8">
        <w:rPr>
          <w:rFonts w:ascii="Tahoma" w:hAnsi="Tahoma" w:cs="Tahoma"/>
          <w:lang w:val="it-IT"/>
        </w:rPr>
        <w:t xml:space="preserve">Program ini bertujuan untuk </w:t>
      </w:r>
      <w:r w:rsidR="000E5EF6">
        <w:rPr>
          <w:rFonts w:ascii="Tahoma" w:hAnsi="Tahoma" w:cs="Tahoma"/>
          <w:lang w:val="it-IT"/>
        </w:rPr>
        <w:t xml:space="preserve">pelaksanaan kerjasama di bidang Informasi dan </w:t>
      </w:r>
      <w:r w:rsidR="00B91D75">
        <w:rPr>
          <w:rFonts w:ascii="Tahoma" w:hAnsi="Tahoma" w:cs="Tahoma"/>
          <w:lang w:val="it-IT"/>
        </w:rPr>
        <w:t xml:space="preserve">dengan </w:t>
      </w:r>
      <w:r w:rsidR="000E5EF6">
        <w:rPr>
          <w:rFonts w:ascii="Tahoma" w:hAnsi="Tahoma" w:cs="Tahoma"/>
          <w:lang w:val="it-IT"/>
        </w:rPr>
        <w:t>Media Massa</w:t>
      </w:r>
      <w:r w:rsidR="00B91D75">
        <w:rPr>
          <w:rFonts w:ascii="Tahoma" w:hAnsi="Tahoma" w:cs="Tahoma"/>
          <w:lang w:val="it-IT"/>
        </w:rPr>
        <w:t>.</w:t>
      </w:r>
      <w:r w:rsidRPr="009C7CD8">
        <w:rPr>
          <w:rFonts w:ascii="Tahoma" w:hAnsi="Tahoma" w:cs="Tahoma"/>
          <w:lang w:val="it-IT"/>
        </w:rPr>
        <w:t xml:space="preserve"> </w:t>
      </w:r>
      <w:r w:rsidR="000E5EF6">
        <w:rPr>
          <w:rFonts w:ascii="Tahoma" w:hAnsi="Tahoma" w:cs="Tahoma"/>
          <w:lang w:val="it-IT"/>
        </w:rPr>
        <w:t xml:space="preserve">Kegiatan yang dilaksanakan </w:t>
      </w:r>
      <w:r w:rsidR="0055411B">
        <w:rPr>
          <w:rFonts w:ascii="Tahoma" w:hAnsi="Tahoma" w:cs="Tahoma"/>
          <w:lang w:val="it-IT"/>
        </w:rPr>
        <w:t xml:space="preserve">pada program </w:t>
      </w:r>
      <w:r w:rsidRPr="009C7CD8">
        <w:rPr>
          <w:rFonts w:ascii="Tahoma" w:hAnsi="Tahoma" w:cs="Tahoma"/>
          <w:lang w:val="it-IT"/>
        </w:rPr>
        <w:t>adalah :</w:t>
      </w:r>
    </w:p>
    <w:p w:rsidR="00360169" w:rsidRDefault="000E5EF6" w:rsidP="0018396A">
      <w:pPr>
        <w:numPr>
          <w:ilvl w:val="0"/>
          <w:numId w:val="22"/>
        </w:numPr>
        <w:tabs>
          <w:tab w:val="clear" w:pos="1440"/>
          <w:tab w:val="num" w:pos="1985"/>
        </w:tabs>
        <w:spacing w:after="0"/>
        <w:ind w:left="1276" w:hanging="283"/>
        <w:jc w:val="both"/>
        <w:rPr>
          <w:rFonts w:ascii="Tahoma" w:hAnsi="Tahoma" w:cs="Tahoma"/>
          <w:lang w:val="sv-SE"/>
        </w:rPr>
      </w:pPr>
      <w:r>
        <w:rPr>
          <w:rFonts w:ascii="Tahoma" w:hAnsi="Tahoma" w:cs="Tahoma"/>
          <w:lang w:val="sv-SE"/>
        </w:rPr>
        <w:t xml:space="preserve">Desiminasi Informasi </w:t>
      </w:r>
      <w:r w:rsidR="00360169">
        <w:rPr>
          <w:rFonts w:ascii="Tahoma" w:hAnsi="Tahoma" w:cs="Tahoma"/>
          <w:lang w:val="sv-SE"/>
        </w:rPr>
        <w:t xml:space="preserve">dengan cara </w:t>
      </w:r>
      <w:r>
        <w:rPr>
          <w:rFonts w:ascii="Tahoma" w:hAnsi="Tahoma" w:cs="Tahoma"/>
          <w:lang w:val="sv-SE"/>
        </w:rPr>
        <w:t>bekerja sama dengan M</w:t>
      </w:r>
      <w:r w:rsidR="00360169">
        <w:rPr>
          <w:rFonts w:ascii="Tahoma" w:hAnsi="Tahoma" w:cs="Tahoma"/>
          <w:lang w:val="sv-SE"/>
        </w:rPr>
        <w:t>asyarakat dan Media baik Kelompok media tradisional (Masyarakat) maupun media massa.</w:t>
      </w:r>
    </w:p>
    <w:p w:rsidR="007E4A6E" w:rsidRPr="009C7CD8" w:rsidRDefault="00360169" w:rsidP="0018396A">
      <w:pPr>
        <w:numPr>
          <w:ilvl w:val="0"/>
          <w:numId w:val="22"/>
        </w:numPr>
        <w:tabs>
          <w:tab w:val="clear" w:pos="1440"/>
          <w:tab w:val="num" w:pos="1985"/>
        </w:tabs>
        <w:spacing w:after="0"/>
        <w:ind w:left="1276" w:hanging="283"/>
        <w:jc w:val="both"/>
        <w:rPr>
          <w:rFonts w:ascii="Tahoma" w:hAnsi="Tahoma" w:cs="Tahoma"/>
          <w:lang w:val="sv-SE"/>
        </w:rPr>
      </w:pPr>
      <w:r>
        <w:rPr>
          <w:rFonts w:ascii="Tahoma" w:hAnsi="Tahoma" w:cs="Tahoma"/>
          <w:lang w:val="sv-SE"/>
        </w:rPr>
        <w:t xml:space="preserve">Identifikasi jumlah media tradisional </w:t>
      </w:r>
    </w:p>
    <w:p w:rsidR="000E5EF6" w:rsidRDefault="000E5EF6" w:rsidP="0018396A">
      <w:pPr>
        <w:numPr>
          <w:ilvl w:val="0"/>
          <w:numId w:val="22"/>
        </w:numPr>
        <w:tabs>
          <w:tab w:val="clear" w:pos="1440"/>
          <w:tab w:val="num" w:pos="1985"/>
        </w:tabs>
        <w:spacing w:after="0"/>
        <w:ind w:left="1276" w:hanging="283"/>
        <w:jc w:val="both"/>
        <w:rPr>
          <w:rFonts w:ascii="Tahoma" w:hAnsi="Tahoma" w:cs="Tahoma"/>
          <w:lang w:val="sv-SE"/>
        </w:rPr>
      </w:pPr>
      <w:r>
        <w:rPr>
          <w:rFonts w:ascii="Tahoma" w:hAnsi="Tahoma" w:cs="Tahoma"/>
          <w:lang w:val="sv-SE"/>
        </w:rPr>
        <w:t xml:space="preserve">Koordinasi dan </w:t>
      </w:r>
      <w:r w:rsidR="003023D3">
        <w:rPr>
          <w:rFonts w:ascii="Tahoma" w:hAnsi="Tahoma" w:cs="Tahoma"/>
          <w:lang w:val="sv-SE"/>
        </w:rPr>
        <w:t>Pembinaan</w:t>
      </w:r>
      <w:r>
        <w:rPr>
          <w:rFonts w:ascii="Tahoma" w:hAnsi="Tahoma" w:cs="Tahoma"/>
          <w:lang w:val="sv-SE"/>
        </w:rPr>
        <w:t xml:space="preserve"> Media Tradisional</w:t>
      </w:r>
    </w:p>
    <w:p w:rsidR="007E4A6E" w:rsidRPr="009C7CD8" w:rsidRDefault="000E5EF6" w:rsidP="0018396A">
      <w:pPr>
        <w:numPr>
          <w:ilvl w:val="0"/>
          <w:numId w:val="22"/>
        </w:numPr>
        <w:tabs>
          <w:tab w:val="clear" w:pos="1440"/>
          <w:tab w:val="num" w:pos="1985"/>
        </w:tabs>
        <w:spacing w:after="0"/>
        <w:ind w:left="1276" w:hanging="283"/>
        <w:jc w:val="both"/>
        <w:rPr>
          <w:rFonts w:ascii="Tahoma" w:hAnsi="Tahoma" w:cs="Tahoma"/>
          <w:lang w:val="sv-SE"/>
        </w:rPr>
      </w:pPr>
      <w:r>
        <w:rPr>
          <w:rFonts w:ascii="Tahoma" w:hAnsi="Tahoma" w:cs="Tahoma"/>
          <w:lang w:val="sv-SE"/>
        </w:rPr>
        <w:t>Pemilihan Media Tradisional terbaik tingkat se-Sumatera Barat</w:t>
      </w:r>
    </w:p>
    <w:p w:rsidR="000E7F81" w:rsidRPr="009C7CD8" w:rsidRDefault="000E7F81" w:rsidP="009C7CD8">
      <w:pPr>
        <w:spacing w:after="0"/>
        <w:ind w:left="1080"/>
        <w:jc w:val="both"/>
        <w:rPr>
          <w:rFonts w:ascii="Tahoma" w:hAnsi="Tahoma" w:cs="Tahoma"/>
          <w:lang w:val="it-IT"/>
        </w:rPr>
      </w:pPr>
    </w:p>
    <w:p w:rsidR="003B341A" w:rsidRPr="009C7CD8" w:rsidRDefault="003B341A" w:rsidP="0018396A">
      <w:pPr>
        <w:numPr>
          <w:ilvl w:val="0"/>
          <w:numId w:val="6"/>
        </w:numPr>
        <w:spacing w:after="0"/>
        <w:jc w:val="both"/>
        <w:rPr>
          <w:rFonts w:ascii="Tahoma" w:hAnsi="Tahoma" w:cs="Tahoma"/>
          <w:b/>
          <w:lang w:val="de-DE"/>
        </w:rPr>
      </w:pPr>
      <w:r w:rsidRPr="009C7CD8">
        <w:rPr>
          <w:rFonts w:ascii="Tahoma" w:hAnsi="Tahoma" w:cs="Tahoma"/>
          <w:b/>
          <w:lang w:val="de-DE"/>
        </w:rPr>
        <w:t>Program</w:t>
      </w:r>
      <w:r w:rsidR="00953007">
        <w:rPr>
          <w:rFonts w:ascii="Tahoma" w:hAnsi="Tahoma" w:cs="Tahoma"/>
          <w:b/>
          <w:lang w:val="de-DE"/>
        </w:rPr>
        <w:t xml:space="preserve"> Penyebarluasan Informasi Penyelenggaraan Pemda</w:t>
      </w:r>
      <w:r w:rsidRPr="009C7CD8">
        <w:rPr>
          <w:rFonts w:ascii="Tahoma" w:hAnsi="Tahoma" w:cs="Tahoma"/>
          <w:b/>
          <w:lang w:val="de-DE"/>
        </w:rPr>
        <w:t>.</w:t>
      </w:r>
    </w:p>
    <w:p w:rsidR="003B341A" w:rsidRPr="009C7CD8" w:rsidRDefault="003B341A" w:rsidP="009C7CD8">
      <w:pPr>
        <w:spacing w:after="0"/>
        <w:ind w:left="1080"/>
        <w:jc w:val="both"/>
        <w:rPr>
          <w:rFonts w:ascii="Tahoma" w:hAnsi="Tahoma" w:cs="Tahoma"/>
          <w:lang w:val="de-DE"/>
        </w:rPr>
      </w:pPr>
      <w:r w:rsidRPr="009C7CD8">
        <w:rPr>
          <w:rFonts w:ascii="Tahoma" w:hAnsi="Tahoma" w:cs="Tahoma"/>
          <w:lang w:val="de-DE"/>
        </w:rPr>
        <w:t xml:space="preserve">Program ini bertujuan untuk </w:t>
      </w:r>
      <w:r w:rsidR="00360169">
        <w:rPr>
          <w:rFonts w:ascii="Tahoma" w:hAnsi="Tahoma" w:cs="Tahoma"/>
          <w:lang w:val="de-DE"/>
        </w:rPr>
        <w:t xml:space="preserve">pengembangan komunikasi dan informatika dengan target masyarakat sehingga menghasilkan masyarakat yang informatif dan produktif.  </w:t>
      </w:r>
    </w:p>
    <w:p w:rsidR="003B341A" w:rsidRPr="009C7CD8" w:rsidRDefault="003B341A" w:rsidP="009C7CD8">
      <w:pPr>
        <w:spacing w:after="0"/>
        <w:ind w:left="788" w:firstLine="295"/>
        <w:jc w:val="both"/>
        <w:rPr>
          <w:rFonts w:ascii="Tahoma" w:hAnsi="Tahoma" w:cs="Tahoma"/>
          <w:lang w:val="it-IT"/>
        </w:rPr>
      </w:pPr>
      <w:r w:rsidRPr="009C7CD8">
        <w:rPr>
          <w:rFonts w:ascii="Tahoma" w:hAnsi="Tahoma" w:cs="Tahoma"/>
          <w:lang w:val="it-IT"/>
        </w:rPr>
        <w:t xml:space="preserve">Kegiatan yang dilakukan pada </w:t>
      </w:r>
      <w:r w:rsidR="0055411B">
        <w:rPr>
          <w:rFonts w:ascii="Tahoma" w:hAnsi="Tahoma" w:cs="Tahoma"/>
          <w:lang w:val="it-IT"/>
        </w:rPr>
        <w:t xml:space="preserve">program </w:t>
      </w:r>
      <w:r w:rsidRPr="009C7CD8">
        <w:rPr>
          <w:rFonts w:ascii="Tahoma" w:hAnsi="Tahoma" w:cs="Tahoma"/>
          <w:lang w:val="it-IT"/>
        </w:rPr>
        <w:t>ini adalah :</w:t>
      </w:r>
    </w:p>
    <w:p w:rsidR="007E4A6E" w:rsidRPr="00360169" w:rsidRDefault="00360169" w:rsidP="0018396A">
      <w:pPr>
        <w:numPr>
          <w:ilvl w:val="0"/>
          <w:numId w:val="23"/>
        </w:numPr>
        <w:spacing w:after="0"/>
        <w:ind w:hanging="306"/>
        <w:jc w:val="both"/>
        <w:rPr>
          <w:rFonts w:ascii="Tahoma" w:hAnsi="Tahoma" w:cs="Tahoma"/>
          <w:lang w:val="fi-FI"/>
        </w:rPr>
      </w:pPr>
      <w:r>
        <w:rPr>
          <w:rFonts w:ascii="Tahoma" w:hAnsi="Tahoma" w:cs="Tahoma"/>
          <w:lang w:val="en-US"/>
        </w:rPr>
        <w:t>Literasi Informasi Media Komiunikasi dan Informasi</w:t>
      </w:r>
    </w:p>
    <w:p w:rsidR="00360169" w:rsidRPr="009C7CD8" w:rsidRDefault="00360169" w:rsidP="0018396A">
      <w:pPr>
        <w:numPr>
          <w:ilvl w:val="0"/>
          <w:numId w:val="23"/>
        </w:numPr>
        <w:spacing w:after="0"/>
        <w:ind w:hanging="306"/>
        <w:jc w:val="both"/>
        <w:rPr>
          <w:rFonts w:ascii="Tahoma" w:hAnsi="Tahoma" w:cs="Tahoma"/>
          <w:lang w:val="fi-FI"/>
        </w:rPr>
      </w:pPr>
      <w:r w:rsidRPr="00706BF9">
        <w:rPr>
          <w:rFonts w:ascii="Tahoma" w:hAnsi="Tahoma" w:cs="Tahoma"/>
          <w:i/>
          <w:lang w:val="en-US"/>
        </w:rPr>
        <w:t>Focus Group Discusion</w:t>
      </w:r>
      <w:r>
        <w:rPr>
          <w:rFonts w:ascii="Tahoma" w:hAnsi="Tahoma" w:cs="Tahoma"/>
          <w:lang w:val="en-US"/>
        </w:rPr>
        <w:t xml:space="preserve"> Komunikasi dan Informasi bersama media, tokoh masyarakat</w:t>
      </w:r>
    </w:p>
    <w:p w:rsidR="007E4A6E" w:rsidRPr="009C7CD8" w:rsidRDefault="00360169" w:rsidP="0018396A">
      <w:pPr>
        <w:numPr>
          <w:ilvl w:val="0"/>
          <w:numId w:val="23"/>
        </w:numPr>
        <w:spacing w:after="0"/>
        <w:ind w:hanging="306"/>
        <w:jc w:val="both"/>
        <w:rPr>
          <w:rFonts w:ascii="Tahoma" w:hAnsi="Tahoma" w:cs="Tahoma"/>
          <w:lang w:val="fi-FI"/>
        </w:rPr>
      </w:pPr>
      <w:r>
        <w:rPr>
          <w:rFonts w:ascii="Tahoma" w:hAnsi="Tahoma" w:cs="Tahoma"/>
          <w:lang w:val="en-US"/>
        </w:rPr>
        <w:t>Lomba Literasi Informasi</w:t>
      </w:r>
    </w:p>
    <w:p w:rsidR="008016C4" w:rsidRPr="009C7CD8" w:rsidRDefault="008016C4" w:rsidP="009C7CD8">
      <w:pPr>
        <w:spacing w:after="0"/>
        <w:ind w:left="1440"/>
        <w:jc w:val="both"/>
        <w:rPr>
          <w:rFonts w:ascii="Tahoma" w:hAnsi="Tahoma" w:cs="Tahoma"/>
          <w:lang w:val="fi-FI"/>
        </w:rPr>
      </w:pPr>
    </w:p>
    <w:p w:rsidR="003B341A" w:rsidRPr="009C7CD8" w:rsidRDefault="003B341A" w:rsidP="0018396A">
      <w:pPr>
        <w:numPr>
          <w:ilvl w:val="0"/>
          <w:numId w:val="6"/>
        </w:numPr>
        <w:spacing w:after="0"/>
        <w:jc w:val="both"/>
        <w:rPr>
          <w:rFonts w:ascii="Tahoma" w:hAnsi="Tahoma" w:cs="Tahoma"/>
          <w:b/>
          <w:lang w:val="de-DE"/>
        </w:rPr>
      </w:pPr>
      <w:r w:rsidRPr="009C7CD8">
        <w:rPr>
          <w:rFonts w:ascii="Tahoma" w:hAnsi="Tahoma" w:cs="Tahoma"/>
          <w:b/>
          <w:lang w:val="de-DE"/>
        </w:rPr>
        <w:t xml:space="preserve">Program </w:t>
      </w:r>
      <w:r w:rsidR="00953007">
        <w:rPr>
          <w:rFonts w:ascii="Tahoma" w:hAnsi="Tahoma" w:cs="Tahoma"/>
          <w:b/>
          <w:lang w:val="de-DE"/>
        </w:rPr>
        <w:t>Informasi dan Komunikasi Publik</w:t>
      </w:r>
      <w:r w:rsidR="00597398" w:rsidRPr="009C7CD8">
        <w:rPr>
          <w:rFonts w:ascii="Tahoma" w:hAnsi="Tahoma" w:cs="Tahoma"/>
          <w:b/>
        </w:rPr>
        <w:t xml:space="preserve"> </w:t>
      </w:r>
    </w:p>
    <w:p w:rsidR="00597398" w:rsidRPr="00186E7F" w:rsidRDefault="00597398" w:rsidP="009C7CD8">
      <w:pPr>
        <w:spacing w:after="0"/>
        <w:ind w:left="1080"/>
        <w:jc w:val="both"/>
        <w:rPr>
          <w:rFonts w:ascii="Tahoma" w:hAnsi="Tahoma" w:cs="Tahoma"/>
          <w:b/>
          <w:lang w:val="en-US"/>
        </w:rPr>
      </w:pPr>
      <w:r w:rsidRPr="009C7CD8">
        <w:rPr>
          <w:rFonts w:ascii="Tahoma" w:hAnsi="Tahoma" w:cs="Tahoma"/>
          <w:lang w:val="de-DE"/>
        </w:rPr>
        <w:t xml:space="preserve">Program ini bertujuan </w:t>
      </w:r>
      <w:r w:rsidR="00186E7F">
        <w:rPr>
          <w:rFonts w:ascii="Tahoma" w:hAnsi="Tahoma" w:cs="Tahoma"/>
          <w:lang w:val="de-DE"/>
        </w:rPr>
        <w:t xml:space="preserve">untuk Pelayanan dan Pengelolaan Informasi dan Komunikasi Publik di Pemerintah Provinsi Sumatera Barat. </w:t>
      </w:r>
      <w:r w:rsidR="00186E7F">
        <w:rPr>
          <w:rFonts w:ascii="Tahoma" w:hAnsi="Tahoma" w:cs="Tahoma"/>
          <w:lang w:val="en-US"/>
        </w:rPr>
        <w:t>Kegiatan yang dilaksanaan pada Progr</w:t>
      </w:r>
      <w:r w:rsidR="0055411B">
        <w:rPr>
          <w:rFonts w:ascii="Tahoma" w:hAnsi="Tahoma" w:cs="Tahoma"/>
          <w:lang w:val="en-US"/>
        </w:rPr>
        <w:t>a</w:t>
      </w:r>
      <w:r w:rsidR="00186E7F">
        <w:rPr>
          <w:rFonts w:ascii="Tahoma" w:hAnsi="Tahoma" w:cs="Tahoma"/>
          <w:lang w:val="en-US"/>
        </w:rPr>
        <w:t xml:space="preserve">m ini </w:t>
      </w:r>
      <w:proofErr w:type="gramStart"/>
      <w:r w:rsidR="00186E7F">
        <w:rPr>
          <w:rFonts w:ascii="Tahoma" w:hAnsi="Tahoma" w:cs="Tahoma"/>
          <w:lang w:val="en-US"/>
        </w:rPr>
        <w:t>adalah :</w:t>
      </w:r>
      <w:proofErr w:type="gramEnd"/>
    </w:p>
    <w:p w:rsidR="007E4A6E" w:rsidRDefault="00186E7F" w:rsidP="0018396A">
      <w:pPr>
        <w:numPr>
          <w:ilvl w:val="0"/>
          <w:numId w:val="24"/>
        </w:numPr>
        <w:tabs>
          <w:tab w:val="clear" w:pos="1440"/>
        </w:tabs>
        <w:spacing w:after="0"/>
        <w:ind w:left="1418" w:hanging="284"/>
        <w:jc w:val="both"/>
        <w:rPr>
          <w:rFonts w:ascii="Tahoma" w:hAnsi="Tahoma" w:cs="Tahoma"/>
          <w:lang w:val="fi-FI"/>
        </w:rPr>
      </w:pPr>
      <w:r>
        <w:rPr>
          <w:rFonts w:ascii="Tahoma" w:hAnsi="Tahoma" w:cs="Tahoma"/>
          <w:lang w:val="fi-FI"/>
        </w:rPr>
        <w:t>Penyediaan daftar Informasi Publik</w:t>
      </w:r>
    </w:p>
    <w:p w:rsidR="00186E7F" w:rsidRDefault="00186E7F" w:rsidP="0018396A">
      <w:pPr>
        <w:numPr>
          <w:ilvl w:val="0"/>
          <w:numId w:val="24"/>
        </w:numPr>
        <w:tabs>
          <w:tab w:val="clear" w:pos="1440"/>
        </w:tabs>
        <w:spacing w:after="0"/>
        <w:ind w:left="1418" w:hanging="284"/>
        <w:jc w:val="both"/>
        <w:rPr>
          <w:rFonts w:ascii="Tahoma" w:hAnsi="Tahoma" w:cs="Tahoma"/>
          <w:lang w:val="fi-FI"/>
        </w:rPr>
      </w:pPr>
      <w:r w:rsidRPr="00186E7F">
        <w:rPr>
          <w:rFonts w:ascii="Tahoma" w:hAnsi="Tahoma" w:cs="Tahoma"/>
          <w:lang w:val="fi-FI"/>
        </w:rPr>
        <w:t>Pelayanan informasi dan dokumentasi kepada publik</w:t>
      </w:r>
    </w:p>
    <w:p w:rsidR="00186E7F" w:rsidRDefault="00186E7F" w:rsidP="0018396A">
      <w:pPr>
        <w:numPr>
          <w:ilvl w:val="0"/>
          <w:numId w:val="24"/>
        </w:numPr>
        <w:tabs>
          <w:tab w:val="clear" w:pos="1440"/>
        </w:tabs>
        <w:spacing w:after="0"/>
        <w:ind w:left="1418" w:hanging="284"/>
        <w:jc w:val="both"/>
        <w:rPr>
          <w:rFonts w:ascii="Tahoma" w:hAnsi="Tahoma" w:cs="Tahoma"/>
          <w:lang w:val="fi-FI"/>
        </w:rPr>
      </w:pPr>
      <w:r>
        <w:rPr>
          <w:rFonts w:ascii="Tahoma" w:hAnsi="Tahoma" w:cs="Tahoma"/>
          <w:lang w:val="fi-FI"/>
        </w:rPr>
        <w:lastRenderedPageBreak/>
        <w:t>Sistem informasi PPID</w:t>
      </w:r>
    </w:p>
    <w:p w:rsidR="00186E7F" w:rsidRPr="009C7CD8" w:rsidRDefault="00186E7F" w:rsidP="0018396A">
      <w:pPr>
        <w:numPr>
          <w:ilvl w:val="0"/>
          <w:numId w:val="24"/>
        </w:numPr>
        <w:tabs>
          <w:tab w:val="clear" w:pos="1440"/>
        </w:tabs>
        <w:spacing w:after="0"/>
        <w:ind w:left="1418" w:hanging="284"/>
        <w:jc w:val="both"/>
        <w:rPr>
          <w:rFonts w:ascii="Tahoma" w:hAnsi="Tahoma" w:cs="Tahoma"/>
          <w:lang w:val="fi-FI"/>
        </w:rPr>
      </w:pPr>
      <w:r>
        <w:rPr>
          <w:rFonts w:ascii="Tahoma" w:hAnsi="Tahoma" w:cs="Tahoma"/>
          <w:lang w:val="fi-FI"/>
        </w:rPr>
        <w:t>Penyelesaian sengketa informasi publik</w:t>
      </w:r>
      <w:r w:rsidRPr="00186E7F">
        <w:rPr>
          <w:rFonts w:ascii="Tahoma" w:hAnsi="Tahoma" w:cs="Tahoma"/>
          <w:lang w:val="fi-FI"/>
        </w:rPr>
        <w:t xml:space="preserve"> </w:t>
      </w:r>
    </w:p>
    <w:p w:rsidR="007E4A6E" w:rsidRPr="00186E7F" w:rsidRDefault="00186E7F" w:rsidP="0018396A">
      <w:pPr>
        <w:numPr>
          <w:ilvl w:val="0"/>
          <w:numId w:val="24"/>
        </w:numPr>
        <w:tabs>
          <w:tab w:val="clear" w:pos="1440"/>
        </w:tabs>
        <w:spacing w:after="0"/>
        <w:ind w:left="1418" w:hanging="284"/>
        <w:jc w:val="both"/>
        <w:rPr>
          <w:rFonts w:ascii="Tahoma" w:hAnsi="Tahoma" w:cs="Tahoma"/>
          <w:lang w:val="fi-FI"/>
        </w:rPr>
      </w:pPr>
      <w:r>
        <w:rPr>
          <w:rFonts w:ascii="Tahoma" w:hAnsi="Tahoma" w:cs="Tahoma"/>
          <w:lang w:val="fi-FI"/>
        </w:rPr>
        <w:t>Rapat Koordinasi persandian</w:t>
      </w:r>
    </w:p>
    <w:p w:rsidR="00C87709" w:rsidRPr="009C7CD8" w:rsidRDefault="00C87709" w:rsidP="009C7CD8">
      <w:pPr>
        <w:spacing w:after="0"/>
        <w:ind w:left="1440"/>
        <w:jc w:val="both"/>
        <w:rPr>
          <w:rFonts w:ascii="Tahoma" w:hAnsi="Tahoma" w:cs="Tahoma"/>
          <w:lang w:val="de-DE"/>
        </w:rPr>
      </w:pPr>
    </w:p>
    <w:p w:rsidR="008E2817" w:rsidRPr="009C7CD8" w:rsidRDefault="008E2817" w:rsidP="0018396A">
      <w:pPr>
        <w:pStyle w:val="ListParagraph"/>
        <w:numPr>
          <w:ilvl w:val="0"/>
          <w:numId w:val="6"/>
        </w:numPr>
        <w:spacing w:after="0"/>
        <w:jc w:val="both"/>
        <w:rPr>
          <w:rFonts w:ascii="Tahoma" w:hAnsi="Tahoma" w:cs="Tahoma"/>
          <w:b/>
          <w:lang w:val="de-DE"/>
        </w:rPr>
      </w:pPr>
      <w:r w:rsidRPr="009C7CD8">
        <w:rPr>
          <w:rFonts w:ascii="Tahoma" w:hAnsi="Tahoma" w:cs="Tahoma"/>
          <w:b/>
        </w:rPr>
        <w:t xml:space="preserve">Program </w:t>
      </w:r>
      <w:r w:rsidR="00953007">
        <w:rPr>
          <w:rFonts w:ascii="Tahoma" w:hAnsi="Tahoma" w:cs="Tahoma"/>
          <w:b/>
          <w:lang w:val="en-US"/>
        </w:rPr>
        <w:t>Pengelolaan E-Government Pemerintah Daerah</w:t>
      </w:r>
      <w:r w:rsidRPr="009C7CD8">
        <w:rPr>
          <w:rFonts w:ascii="Tahoma" w:hAnsi="Tahoma" w:cs="Tahoma"/>
          <w:b/>
        </w:rPr>
        <w:t xml:space="preserve">  </w:t>
      </w:r>
    </w:p>
    <w:p w:rsidR="003B341A" w:rsidRPr="009C7CD8" w:rsidRDefault="003B341A" w:rsidP="009C7CD8">
      <w:pPr>
        <w:spacing w:after="0"/>
        <w:ind w:left="1080"/>
        <w:jc w:val="both"/>
        <w:rPr>
          <w:rFonts w:ascii="Tahoma" w:hAnsi="Tahoma" w:cs="Tahoma"/>
          <w:lang w:val="de-DE"/>
        </w:rPr>
      </w:pPr>
      <w:r w:rsidRPr="009C7CD8">
        <w:rPr>
          <w:rFonts w:ascii="Tahoma" w:hAnsi="Tahoma" w:cs="Tahoma"/>
          <w:lang w:val="de-DE"/>
        </w:rPr>
        <w:t xml:space="preserve">Program ini bertujuan </w:t>
      </w:r>
      <w:r w:rsidR="001A1219">
        <w:rPr>
          <w:rFonts w:ascii="Tahoma" w:hAnsi="Tahoma" w:cs="Tahoma"/>
          <w:lang w:val="de-DE"/>
        </w:rPr>
        <w:t xml:space="preserve">untuk meningkatkan penggunaan teknologi informasi </w:t>
      </w:r>
      <w:r w:rsidR="00F72E99">
        <w:rPr>
          <w:rFonts w:ascii="Tahoma" w:hAnsi="Tahoma" w:cs="Tahoma"/>
          <w:lang w:val="de-DE"/>
        </w:rPr>
        <w:t>(Implementasi E-Government)</w:t>
      </w:r>
      <w:r w:rsidR="00070184">
        <w:rPr>
          <w:rFonts w:ascii="Tahoma" w:hAnsi="Tahoma" w:cs="Tahoma"/>
          <w:lang w:val="de-DE"/>
        </w:rPr>
        <w:t xml:space="preserve">, </w:t>
      </w:r>
      <w:r w:rsidR="001A1219">
        <w:rPr>
          <w:rFonts w:ascii="Tahoma" w:hAnsi="Tahoma" w:cs="Tahoma"/>
          <w:lang w:val="de-DE"/>
        </w:rPr>
        <w:t>pada Pemerintah Provinsi Sumatera Barat</w:t>
      </w:r>
      <w:r w:rsidR="00F72E99">
        <w:rPr>
          <w:rFonts w:ascii="Tahoma" w:hAnsi="Tahoma" w:cs="Tahoma"/>
          <w:lang w:val="de-DE"/>
        </w:rPr>
        <w:t>, Pemenuhan kebutuhan data dan informasi penyelenggaraan pemerintah dan pembangunan dan Pelayanan Informasi melalui pemanfaatan Teknologi Informatika.</w:t>
      </w:r>
    </w:p>
    <w:p w:rsidR="003B341A" w:rsidRPr="009C7CD8" w:rsidRDefault="00F12E22" w:rsidP="009C7CD8">
      <w:pPr>
        <w:spacing w:after="0"/>
        <w:ind w:left="788" w:firstLine="295"/>
        <w:jc w:val="both"/>
        <w:rPr>
          <w:rFonts w:ascii="Tahoma" w:hAnsi="Tahoma" w:cs="Tahoma"/>
          <w:lang w:val="de-DE"/>
        </w:rPr>
      </w:pPr>
      <w:r>
        <w:rPr>
          <w:rFonts w:ascii="Tahoma" w:hAnsi="Tahoma" w:cs="Tahoma"/>
          <w:lang w:val="de-DE"/>
        </w:rPr>
        <w:t>Kegiatan yang dilakukan pada</w:t>
      </w:r>
      <w:r>
        <w:rPr>
          <w:rFonts w:ascii="Tahoma" w:hAnsi="Tahoma" w:cs="Tahoma"/>
        </w:rPr>
        <w:t xml:space="preserve"> </w:t>
      </w:r>
      <w:r>
        <w:rPr>
          <w:rFonts w:ascii="Tahoma" w:hAnsi="Tahoma" w:cs="Tahoma"/>
          <w:lang w:val="en-US"/>
        </w:rPr>
        <w:t>p</w:t>
      </w:r>
      <w:r>
        <w:rPr>
          <w:rFonts w:ascii="Tahoma" w:hAnsi="Tahoma" w:cs="Tahoma"/>
        </w:rPr>
        <w:t>rogram</w:t>
      </w:r>
      <w:r w:rsidR="003B341A" w:rsidRPr="009C7CD8">
        <w:rPr>
          <w:rFonts w:ascii="Tahoma" w:hAnsi="Tahoma" w:cs="Tahoma"/>
          <w:lang w:val="de-DE"/>
        </w:rPr>
        <w:t xml:space="preserve"> ini adalah </w:t>
      </w:r>
      <w:r w:rsidR="00F72E99">
        <w:rPr>
          <w:rFonts w:ascii="Tahoma" w:hAnsi="Tahoma" w:cs="Tahoma"/>
          <w:lang w:val="de-DE"/>
        </w:rPr>
        <w:t>:</w:t>
      </w:r>
    </w:p>
    <w:p w:rsidR="007E4A6E" w:rsidRPr="00F72E99" w:rsidRDefault="00F72E99" w:rsidP="0018396A">
      <w:pPr>
        <w:numPr>
          <w:ilvl w:val="0"/>
          <w:numId w:val="25"/>
        </w:numPr>
        <w:spacing w:after="0"/>
        <w:ind w:left="1418" w:hanging="284"/>
        <w:jc w:val="both"/>
        <w:rPr>
          <w:rFonts w:ascii="Tahoma" w:hAnsi="Tahoma" w:cs="Tahoma"/>
          <w:lang w:val="fi-FI"/>
        </w:rPr>
      </w:pPr>
      <w:r>
        <w:rPr>
          <w:rFonts w:ascii="Tahoma" w:hAnsi="Tahoma" w:cs="Tahoma"/>
          <w:lang w:val="en-US"/>
        </w:rPr>
        <w:t>Pengembangan dan pemeliharaan Aplikasi dan Website pemerintah daerah.</w:t>
      </w:r>
    </w:p>
    <w:p w:rsidR="00F72E99" w:rsidRPr="00F72E99" w:rsidRDefault="00F72E99" w:rsidP="0018396A">
      <w:pPr>
        <w:numPr>
          <w:ilvl w:val="0"/>
          <w:numId w:val="25"/>
        </w:numPr>
        <w:spacing w:after="0"/>
        <w:ind w:left="1418" w:hanging="284"/>
        <w:jc w:val="both"/>
        <w:rPr>
          <w:rFonts w:ascii="Tahoma" w:hAnsi="Tahoma" w:cs="Tahoma"/>
          <w:lang w:val="fi-FI"/>
        </w:rPr>
      </w:pPr>
      <w:r w:rsidRPr="00F72E99">
        <w:rPr>
          <w:rFonts w:ascii="Tahoma" w:hAnsi="Tahoma" w:cs="Tahoma"/>
          <w:lang w:val="en-US"/>
        </w:rPr>
        <w:t>Koordinasi pemanfaatan aplikasi generick dengan kab/kota</w:t>
      </w:r>
    </w:p>
    <w:p w:rsidR="00F72E99" w:rsidRPr="00F72E99" w:rsidRDefault="00F72E99" w:rsidP="0018396A">
      <w:pPr>
        <w:numPr>
          <w:ilvl w:val="0"/>
          <w:numId w:val="25"/>
        </w:numPr>
        <w:spacing w:after="0"/>
        <w:ind w:left="1418" w:hanging="284"/>
        <w:jc w:val="both"/>
        <w:rPr>
          <w:rFonts w:ascii="Tahoma" w:hAnsi="Tahoma" w:cs="Tahoma"/>
          <w:lang w:val="fi-FI"/>
        </w:rPr>
      </w:pPr>
      <w:r>
        <w:rPr>
          <w:rFonts w:ascii="Tahoma" w:hAnsi="Tahoma" w:cs="Tahoma"/>
          <w:lang w:val="en-US"/>
        </w:rPr>
        <w:t>Sosialisasi bimtek implementasi e-government</w:t>
      </w:r>
    </w:p>
    <w:p w:rsidR="00F72E99" w:rsidRPr="009C7CD8" w:rsidRDefault="00F72E99" w:rsidP="0018396A">
      <w:pPr>
        <w:numPr>
          <w:ilvl w:val="0"/>
          <w:numId w:val="25"/>
        </w:numPr>
        <w:spacing w:after="0"/>
        <w:ind w:left="1418" w:hanging="284"/>
        <w:jc w:val="both"/>
        <w:rPr>
          <w:rFonts w:ascii="Tahoma" w:hAnsi="Tahoma" w:cs="Tahoma"/>
          <w:lang w:val="fi-FI"/>
        </w:rPr>
      </w:pPr>
      <w:r>
        <w:rPr>
          <w:rFonts w:ascii="Tahoma" w:hAnsi="Tahoma" w:cs="Tahoma"/>
          <w:lang w:val="en-US"/>
        </w:rPr>
        <w:t xml:space="preserve">Pembayaran gaji tenaga ahli teknologi informasi Provinsi Sumatera Barat </w:t>
      </w:r>
    </w:p>
    <w:p w:rsidR="007E4A6E" w:rsidRPr="00F72E99" w:rsidRDefault="007E4A6E" w:rsidP="0018396A">
      <w:pPr>
        <w:numPr>
          <w:ilvl w:val="0"/>
          <w:numId w:val="25"/>
        </w:numPr>
        <w:spacing w:after="0"/>
        <w:ind w:left="1418" w:hanging="284"/>
        <w:jc w:val="both"/>
        <w:rPr>
          <w:rFonts w:ascii="Tahoma" w:hAnsi="Tahoma" w:cs="Tahoma"/>
          <w:lang w:val="fi-FI"/>
        </w:rPr>
      </w:pPr>
      <w:r w:rsidRPr="009C7CD8">
        <w:rPr>
          <w:rFonts w:ascii="Tahoma" w:hAnsi="Tahoma" w:cs="Tahoma"/>
        </w:rPr>
        <w:t>Pengawasan Pelaksanaan Peraturan Perundang-undangan Ketenagakerjaan                ke Perusahaan Kab/Kota</w:t>
      </w:r>
    </w:p>
    <w:p w:rsidR="00F72E99" w:rsidRDefault="00F72E99" w:rsidP="0018396A">
      <w:pPr>
        <w:numPr>
          <w:ilvl w:val="0"/>
          <w:numId w:val="25"/>
        </w:numPr>
        <w:spacing w:after="0"/>
        <w:ind w:left="1418" w:hanging="284"/>
        <w:jc w:val="both"/>
        <w:rPr>
          <w:rFonts w:ascii="Tahoma" w:hAnsi="Tahoma" w:cs="Tahoma"/>
          <w:lang w:val="fi-FI"/>
        </w:rPr>
      </w:pPr>
      <w:r>
        <w:rPr>
          <w:rFonts w:ascii="Tahoma" w:hAnsi="Tahoma" w:cs="Tahoma"/>
          <w:lang w:val="fi-FI"/>
        </w:rPr>
        <w:t>Pembangunan Lanjutan Gedung Informasi dan Komunikasi</w:t>
      </w:r>
    </w:p>
    <w:p w:rsidR="00F72E99" w:rsidRDefault="003E55A7" w:rsidP="0018396A">
      <w:pPr>
        <w:numPr>
          <w:ilvl w:val="0"/>
          <w:numId w:val="25"/>
        </w:numPr>
        <w:spacing w:after="0"/>
        <w:ind w:left="1418" w:hanging="284"/>
        <w:jc w:val="both"/>
        <w:rPr>
          <w:rFonts w:ascii="Tahoma" w:hAnsi="Tahoma" w:cs="Tahoma"/>
          <w:lang w:val="fi-FI"/>
        </w:rPr>
      </w:pPr>
      <w:r>
        <w:rPr>
          <w:rFonts w:ascii="Tahoma" w:hAnsi="Tahoma" w:cs="Tahoma"/>
          <w:lang w:val="fi-FI"/>
        </w:rPr>
        <w:t>Pemenuhan kebutuhan Infrastruktur TIK Pemerintah Provinsi Sumatera Barat</w:t>
      </w:r>
    </w:p>
    <w:p w:rsidR="006F7B44" w:rsidRPr="006F7B44" w:rsidRDefault="00F12E22" w:rsidP="0018396A">
      <w:pPr>
        <w:numPr>
          <w:ilvl w:val="0"/>
          <w:numId w:val="25"/>
        </w:numPr>
        <w:spacing w:after="0"/>
        <w:ind w:left="1418" w:hanging="284"/>
        <w:jc w:val="both"/>
        <w:rPr>
          <w:rFonts w:ascii="Tahoma" w:hAnsi="Tahoma" w:cs="Tahoma"/>
          <w:lang w:val="fi-FI"/>
        </w:rPr>
      </w:pPr>
      <w:r w:rsidRPr="006F7B44">
        <w:rPr>
          <w:rFonts w:ascii="Tahoma" w:hAnsi="Tahoma" w:cs="Tahoma"/>
          <w:lang w:val="fi-FI"/>
        </w:rPr>
        <w:t>Sosialisasi</w:t>
      </w:r>
      <w:r w:rsidR="006F7B44" w:rsidRPr="006F7B44">
        <w:rPr>
          <w:rFonts w:ascii="Tahoma" w:hAnsi="Tahoma" w:cs="Tahoma"/>
          <w:lang w:val="fi-FI"/>
        </w:rPr>
        <w:t>, Workshop</w:t>
      </w:r>
      <w:r w:rsidRPr="006F7B44">
        <w:rPr>
          <w:rFonts w:ascii="Tahoma" w:hAnsi="Tahoma" w:cs="Tahoma"/>
          <w:lang w:val="fi-FI"/>
        </w:rPr>
        <w:t xml:space="preserve"> </w:t>
      </w:r>
      <w:r w:rsidR="006F7B44" w:rsidRPr="006F7B44">
        <w:rPr>
          <w:rFonts w:ascii="Tahoma" w:hAnsi="Tahoma" w:cs="Tahoma"/>
          <w:lang w:val="fi-FI"/>
        </w:rPr>
        <w:t xml:space="preserve">dan FGD </w:t>
      </w:r>
      <w:r w:rsidRPr="006F7B44">
        <w:rPr>
          <w:rFonts w:ascii="Tahoma" w:hAnsi="Tahoma" w:cs="Tahoma"/>
          <w:lang w:val="fi-FI"/>
        </w:rPr>
        <w:t>penyelengggaraan persandian</w:t>
      </w:r>
    </w:p>
    <w:p w:rsidR="006F7B44" w:rsidRDefault="006F7B44" w:rsidP="0018396A">
      <w:pPr>
        <w:numPr>
          <w:ilvl w:val="0"/>
          <w:numId w:val="25"/>
        </w:numPr>
        <w:spacing w:after="0"/>
        <w:ind w:left="1418" w:hanging="284"/>
        <w:jc w:val="both"/>
        <w:rPr>
          <w:rFonts w:ascii="Tahoma" w:hAnsi="Tahoma" w:cs="Tahoma"/>
          <w:lang w:val="fi-FI"/>
        </w:rPr>
      </w:pPr>
      <w:r>
        <w:rPr>
          <w:rFonts w:ascii="Tahoma" w:hAnsi="Tahoma" w:cs="Tahoma"/>
          <w:lang w:val="fi-FI"/>
        </w:rPr>
        <w:t>Monitoring dan Evaluasi penyelenggaraan persandian</w:t>
      </w:r>
    </w:p>
    <w:p w:rsidR="006F7B44" w:rsidRPr="009C7CD8" w:rsidRDefault="006F7B44" w:rsidP="0018396A">
      <w:pPr>
        <w:numPr>
          <w:ilvl w:val="0"/>
          <w:numId w:val="25"/>
        </w:numPr>
        <w:spacing w:after="0"/>
        <w:ind w:left="1418" w:hanging="284"/>
        <w:jc w:val="both"/>
        <w:rPr>
          <w:rFonts w:ascii="Tahoma" w:hAnsi="Tahoma" w:cs="Tahoma"/>
          <w:lang w:val="fi-FI"/>
        </w:rPr>
      </w:pPr>
      <w:r>
        <w:rPr>
          <w:rFonts w:ascii="Tahoma" w:hAnsi="Tahoma" w:cs="Tahoma"/>
          <w:lang w:val="fi-FI"/>
        </w:rPr>
        <w:t>Koordinasi dan pembinaan peneyelenggaraan persandian bersama pemerintah pusat dan kabupaten/kota</w:t>
      </w:r>
    </w:p>
    <w:p w:rsidR="00BC6E4C" w:rsidRPr="009C7CD8" w:rsidRDefault="00BC6E4C" w:rsidP="009C7CD8">
      <w:pPr>
        <w:spacing w:after="0"/>
        <w:ind w:left="1440"/>
        <w:jc w:val="both"/>
        <w:rPr>
          <w:rFonts w:ascii="Tahoma" w:hAnsi="Tahoma" w:cs="Tahoma"/>
          <w:lang w:val="de-DE"/>
        </w:rPr>
      </w:pPr>
    </w:p>
    <w:p w:rsidR="003B341A" w:rsidRPr="009C7CD8" w:rsidRDefault="00713CF5" w:rsidP="0018396A">
      <w:pPr>
        <w:pStyle w:val="ListParagraph"/>
        <w:numPr>
          <w:ilvl w:val="0"/>
          <w:numId w:val="6"/>
        </w:numPr>
        <w:spacing w:after="0"/>
        <w:jc w:val="both"/>
        <w:rPr>
          <w:rFonts w:ascii="Tahoma" w:hAnsi="Tahoma" w:cs="Tahoma"/>
          <w:b/>
          <w:lang w:val="de-DE"/>
        </w:rPr>
      </w:pPr>
      <w:r w:rsidRPr="009C7CD8">
        <w:rPr>
          <w:rFonts w:ascii="Tahoma" w:hAnsi="Tahoma" w:cs="Tahoma"/>
          <w:b/>
        </w:rPr>
        <w:t xml:space="preserve">Program  </w:t>
      </w:r>
      <w:r w:rsidR="00953007">
        <w:rPr>
          <w:rFonts w:ascii="Tahoma" w:hAnsi="Tahoma" w:cs="Tahoma"/>
          <w:b/>
          <w:lang w:val="en-US"/>
        </w:rPr>
        <w:t>Pengembangan Statistik Sektoral</w:t>
      </w:r>
    </w:p>
    <w:p w:rsidR="00713CF5" w:rsidRPr="00726DED" w:rsidRDefault="00713CF5" w:rsidP="00726DED">
      <w:pPr>
        <w:pStyle w:val="ListParagraph"/>
        <w:spacing w:after="0"/>
        <w:ind w:left="1092" w:firstLine="14"/>
        <w:jc w:val="both"/>
        <w:rPr>
          <w:rFonts w:ascii="Tahoma" w:hAnsi="Tahoma" w:cs="Tahoma"/>
          <w:lang w:val="en-US"/>
        </w:rPr>
      </w:pPr>
      <w:r w:rsidRPr="009C7CD8">
        <w:rPr>
          <w:rFonts w:ascii="Tahoma" w:hAnsi="Tahoma" w:cs="Tahoma"/>
        </w:rPr>
        <w:t xml:space="preserve">Program ini bertujuan </w:t>
      </w:r>
      <w:r w:rsidR="00726DED">
        <w:rPr>
          <w:rFonts w:ascii="Tahoma" w:hAnsi="Tahoma" w:cs="Tahoma"/>
          <w:lang w:val="en-US"/>
        </w:rPr>
        <w:t xml:space="preserve">untuk pelaksanaan pengelolaan Statistik Sektoral Provinsi Sumatera Barat. </w:t>
      </w:r>
      <w:r w:rsidRPr="00726DED">
        <w:rPr>
          <w:rFonts w:ascii="Tahoma" w:hAnsi="Tahoma" w:cs="Tahoma"/>
        </w:rPr>
        <w:t xml:space="preserve">Kegiatan  yang dilakukan  pada </w:t>
      </w:r>
      <w:r w:rsidR="00C87709" w:rsidRPr="00726DED">
        <w:rPr>
          <w:rFonts w:ascii="Tahoma" w:hAnsi="Tahoma" w:cs="Tahoma"/>
        </w:rPr>
        <w:t>p</w:t>
      </w:r>
      <w:r w:rsidRPr="00726DED">
        <w:rPr>
          <w:rFonts w:ascii="Tahoma" w:hAnsi="Tahoma" w:cs="Tahoma"/>
        </w:rPr>
        <w:t xml:space="preserve">rogram ini adalah : </w:t>
      </w:r>
    </w:p>
    <w:p w:rsidR="00726DED" w:rsidRPr="00726DED" w:rsidRDefault="000D6EC0" w:rsidP="0018396A">
      <w:pPr>
        <w:pStyle w:val="ListParagraph"/>
        <w:numPr>
          <w:ilvl w:val="0"/>
          <w:numId w:val="25"/>
        </w:numPr>
        <w:spacing w:after="0"/>
        <w:jc w:val="both"/>
        <w:rPr>
          <w:rFonts w:ascii="Tahoma" w:hAnsi="Tahoma" w:cs="Tahoma"/>
          <w:lang w:val="de-DE"/>
        </w:rPr>
      </w:pPr>
      <w:r>
        <w:rPr>
          <w:rFonts w:ascii="Tahoma" w:hAnsi="Tahoma" w:cs="Tahoma"/>
          <w:lang w:val="de-DE"/>
        </w:rPr>
        <w:t>Pengumpulan data Statistik sektoral</w:t>
      </w:r>
    </w:p>
    <w:p w:rsidR="001F6BC4" w:rsidRPr="00726DED" w:rsidRDefault="00726DED" w:rsidP="0018396A">
      <w:pPr>
        <w:pStyle w:val="ListParagraph"/>
        <w:numPr>
          <w:ilvl w:val="0"/>
          <w:numId w:val="25"/>
        </w:numPr>
        <w:spacing w:after="0"/>
        <w:jc w:val="both"/>
        <w:rPr>
          <w:rFonts w:ascii="Tahoma" w:hAnsi="Tahoma" w:cs="Tahoma"/>
          <w:lang w:val="de-DE"/>
        </w:rPr>
      </w:pPr>
      <w:r>
        <w:rPr>
          <w:rFonts w:ascii="Tahoma" w:hAnsi="Tahoma" w:cs="Tahoma"/>
          <w:lang w:val="en-US"/>
        </w:rPr>
        <w:t>Rapat koordinasi Statistik Sektoral bersama pemerintah Pudsat dan Kabupaten/Kota</w:t>
      </w:r>
    </w:p>
    <w:p w:rsidR="001F6BC4" w:rsidRDefault="001F6BC4" w:rsidP="009C7CD8">
      <w:pPr>
        <w:pStyle w:val="ListParagraph"/>
        <w:ind w:left="1134"/>
        <w:jc w:val="both"/>
        <w:rPr>
          <w:rFonts w:ascii="Tahoma" w:hAnsi="Tahoma" w:cs="Tahoma"/>
        </w:rPr>
      </w:pPr>
    </w:p>
    <w:p w:rsidR="009129B0" w:rsidRPr="009C7CD8" w:rsidRDefault="009129B0" w:rsidP="009C7CD8">
      <w:pPr>
        <w:spacing w:after="0"/>
        <w:jc w:val="both"/>
        <w:rPr>
          <w:rFonts w:ascii="Tahoma" w:hAnsi="Tahoma" w:cs="Tahoma"/>
        </w:rPr>
      </w:pPr>
    </w:p>
    <w:p w:rsidR="00297D7F" w:rsidRDefault="00297D7F" w:rsidP="0018396A">
      <w:pPr>
        <w:pStyle w:val="ListParagraph"/>
        <w:numPr>
          <w:ilvl w:val="0"/>
          <w:numId w:val="12"/>
        </w:numPr>
        <w:spacing w:after="0"/>
        <w:jc w:val="both"/>
        <w:rPr>
          <w:rFonts w:ascii="Tahoma" w:hAnsi="Tahoma" w:cs="Tahoma"/>
          <w:b/>
        </w:rPr>
      </w:pPr>
      <w:r>
        <w:rPr>
          <w:rFonts w:ascii="Tahoma" w:hAnsi="Tahoma" w:cs="Tahoma"/>
          <w:b/>
        </w:rPr>
        <w:t>Realisasi Program dan Kegiatan</w:t>
      </w:r>
    </w:p>
    <w:p w:rsidR="00BF2B80" w:rsidRPr="00DF70CE" w:rsidRDefault="00DF70CE" w:rsidP="00BF2B80">
      <w:pPr>
        <w:pStyle w:val="ListParagraph"/>
        <w:spacing w:after="0"/>
        <w:jc w:val="both"/>
        <w:rPr>
          <w:rFonts w:ascii="Tahoma" w:hAnsi="Tahoma" w:cs="Tahoma"/>
        </w:rPr>
      </w:pPr>
      <w:r w:rsidRPr="00DF70CE">
        <w:rPr>
          <w:rFonts w:ascii="Tahoma" w:hAnsi="Tahoma" w:cs="Tahoma"/>
        </w:rPr>
        <w:t xml:space="preserve">Alokasi anggaran </w:t>
      </w:r>
      <w:r w:rsidR="00FB6477">
        <w:rPr>
          <w:rFonts w:ascii="Tahoma" w:hAnsi="Tahoma" w:cs="Tahoma"/>
        </w:rPr>
        <w:t>Tahun 2</w:t>
      </w:r>
      <w:r w:rsidR="00ED5049">
        <w:rPr>
          <w:rFonts w:ascii="Tahoma" w:hAnsi="Tahoma" w:cs="Tahoma"/>
        </w:rPr>
        <w:t>0</w:t>
      </w:r>
      <w:r w:rsidR="00ED5049">
        <w:rPr>
          <w:rFonts w:ascii="Tahoma" w:hAnsi="Tahoma" w:cs="Tahoma"/>
          <w:lang w:val="en-US"/>
        </w:rPr>
        <w:t>17</w:t>
      </w:r>
      <w:r w:rsidR="00FB6477">
        <w:rPr>
          <w:rFonts w:ascii="Tahoma" w:hAnsi="Tahoma" w:cs="Tahoma"/>
        </w:rPr>
        <w:t xml:space="preserve"> </w:t>
      </w:r>
      <w:r w:rsidR="00093662">
        <w:rPr>
          <w:rFonts w:ascii="Tahoma" w:hAnsi="Tahoma" w:cs="Tahoma"/>
        </w:rPr>
        <w:t>Dinas Komunikasi dan Informatika</w:t>
      </w:r>
      <w:r w:rsidR="00ED5049">
        <w:rPr>
          <w:rFonts w:ascii="Tahoma" w:hAnsi="Tahoma" w:cs="Tahoma"/>
          <w:lang w:val="en-US"/>
        </w:rPr>
        <w:t xml:space="preserve"> </w:t>
      </w:r>
      <w:r w:rsidRPr="00DF70CE">
        <w:rPr>
          <w:rFonts w:ascii="Tahoma" w:hAnsi="Tahoma" w:cs="Tahoma"/>
        </w:rPr>
        <w:t xml:space="preserve">Provinsi Sumatera Barat </w:t>
      </w:r>
      <w:r w:rsidR="00FB6477">
        <w:rPr>
          <w:rFonts w:ascii="Tahoma" w:hAnsi="Tahoma" w:cs="Tahoma"/>
        </w:rPr>
        <w:t xml:space="preserve">berjumlah </w:t>
      </w:r>
      <w:r w:rsidR="00ED5049">
        <w:rPr>
          <w:rFonts w:ascii="Tahoma" w:hAnsi="Tahoma" w:cs="Tahoma"/>
        </w:rPr>
        <w:t>Rp.</w:t>
      </w:r>
      <w:r w:rsidR="00ED5049">
        <w:rPr>
          <w:rFonts w:ascii="Tahoma" w:hAnsi="Tahoma" w:cs="Tahoma"/>
          <w:lang w:val="en-US"/>
        </w:rPr>
        <w:t xml:space="preserve"> 7.9</w:t>
      </w:r>
      <w:r w:rsidR="002D4142">
        <w:rPr>
          <w:rFonts w:ascii="Tahoma" w:hAnsi="Tahoma" w:cs="Tahoma"/>
          <w:lang w:val="en-US"/>
        </w:rPr>
        <w:t>40</w:t>
      </w:r>
      <w:r w:rsidR="00ED5049">
        <w:rPr>
          <w:rFonts w:ascii="Tahoma" w:hAnsi="Tahoma" w:cs="Tahoma"/>
          <w:lang w:val="en-US"/>
        </w:rPr>
        <w:t>.715.693</w:t>
      </w:r>
      <w:proofErr w:type="gramStart"/>
      <w:r w:rsidRPr="00DF70CE">
        <w:rPr>
          <w:rFonts w:ascii="Tahoma" w:hAnsi="Tahoma" w:cs="Tahoma"/>
        </w:rPr>
        <w:t>,-</w:t>
      </w:r>
      <w:proofErr w:type="gramEnd"/>
      <w:r w:rsidRPr="00DF70CE">
        <w:rPr>
          <w:rFonts w:ascii="Tahoma" w:hAnsi="Tahoma" w:cs="Tahoma"/>
        </w:rPr>
        <w:t xml:space="preserve"> </w:t>
      </w:r>
      <w:r w:rsidR="00FB6477">
        <w:rPr>
          <w:rFonts w:ascii="Tahoma" w:hAnsi="Tahoma" w:cs="Tahoma"/>
        </w:rPr>
        <w:t xml:space="preserve">dengan </w:t>
      </w:r>
      <w:r w:rsidRPr="00DF70CE">
        <w:rPr>
          <w:rFonts w:ascii="Tahoma" w:hAnsi="Tahoma" w:cs="Tahoma"/>
        </w:rPr>
        <w:t>realisasi fisik (</w:t>
      </w:r>
      <w:r w:rsidR="00ED5049">
        <w:rPr>
          <w:rFonts w:ascii="Tahoma" w:hAnsi="Tahoma" w:cs="Tahoma"/>
          <w:lang w:val="en-US"/>
        </w:rPr>
        <w:t xml:space="preserve"> </w:t>
      </w:r>
      <w:r w:rsidR="00C2536C">
        <w:rPr>
          <w:rFonts w:ascii="Tahoma" w:hAnsi="Tahoma" w:cs="Tahoma"/>
          <w:lang w:val="en-US"/>
        </w:rPr>
        <w:t>100</w:t>
      </w:r>
      <w:r w:rsidRPr="00DF70CE">
        <w:rPr>
          <w:rFonts w:ascii="Tahoma" w:hAnsi="Tahoma" w:cs="Tahoma"/>
        </w:rPr>
        <w:t xml:space="preserve"> %) dan keuangan Rp.</w:t>
      </w:r>
      <w:r w:rsidR="002516E1">
        <w:rPr>
          <w:rFonts w:ascii="Tahoma" w:hAnsi="Tahoma" w:cs="Tahoma"/>
          <w:lang w:val="en-US"/>
        </w:rPr>
        <w:t>7.389.394.442</w:t>
      </w:r>
      <w:r w:rsidR="002516E1">
        <w:rPr>
          <w:rFonts w:ascii="Tahoma" w:hAnsi="Tahoma" w:cs="Tahoma"/>
        </w:rPr>
        <w:t>,- (93,0</w:t>
      </w:r>
      <w:r w:rsidR="002516E1">
        <w:rPr>
          <w:rFonts w:ascii="Tahoma" w:hAnsi="Tahoma" w:cs="Tahoma"/>
          <w:lang w:val="en-US"/>
        </w:rPr>
        <w:t>6</w:t>
      </w:r>
      <w:r w:rsidR="00FB6477">
        <w:rPr>
          <w:rFonts w:ascii="Tahoma" w:hAnsi="Tahoma" w:cs="Tahoma"/>
        </w:rPr>
        <w:t xml:space="preserve"> %) dengan rincian sbb :</w:t>
      </w:r>
    </w:p>
    <w:p w:rsidR="00BF2B80" w:rsidRPr="00891CE8" w:rsidRDefault="00BF2B80" w:rsidP="0018396A">
      <w:pPr>
        <w:pStyle w:val="ListParagraph"/>
        <w:numPr>
          <w:ilvl w:val="1"/>
          <w:numId w:val="35"/>
        </w:numPr>
        <w:ind w:left="993" w:hanging="284"/>
        <w:jc w:val="both"/>
        <w:rPr>
          <w:rFonts w:ascii="Tahoma" w:hAnsi="Tahoma" w:cs="Tahoma"/>
        </w:rPr>
      </w:pPr>
      <w:r w:rsidRPr="00891CE8">
        <w:rPr>
          <w:rFonts w:ascii="Tahoma" w:hAnsi="Tahoma" w:cs="Tahoma"/>
        </w:rPr>
        <w:t>Belanja Tidak Langsung Rp.</w:t>
      </w:r>
      <w:r w:rsidR="00ED5049">
        <w:rPr>
          <w:rFonts w:ascii="Tahoma" w:hAnsi="Tahoma" w:cs="Tahoma"/>
          <w:lang w:val="en-US"/>
        </w:rPr>
        <w:t xml:space="preserve"> 0</w:t>
      </w:r>
      <w:r w:rsidRPr="00891CE8">
        <w:rPr>
          <w:rFonts w:ascii="Tahoma" w:hAnsi="Tahoma" w:cs="Tahoma"/>
        </w:rPr>
        <w:t xml:space="preserve">,- </w:t>
      </w:r>
    </w:p>
    <w:p w:rsidR="00BF2B80" w:rsidRPr="00FF64D5" w:rsidRDefault="00BF2B80" w:rsidP="0018396A">
      <w:pPr>
        <w:pStyle w:val="ListParagraph"/>
        <w:numPr>
          <w:ilvl w:val="1"/>
          <w:numId w:val="35"/>
        </w:numPr>
        <w:ind w:left="993" w:hanging="284"/>
        <w:jc w:val="both"/>
        <w:rPr>
          <w:rFonts w:ascii="Tahoma" w:hAnsi="Tahoma" w:cs="Tahoma"/>
        </w:rPr>
      </w:pPr>
      <w:r w:rsidRPr="00891CE8">
        <w:rPr>
          <w:rFonts w:ascii="Tahoma" w:hAnsi="Tahoma" w:cs="Tahoma"/>
        </w:rPr>
        <w:t>Belanja Langsung Rp.</w:t>
      </w:r>
      <w:r w:rsidR="000A5AA1">
        <w:rPr>
          <w:rFonts w:ascii="Tahoma" w:hAnsi="Tahoma" w:cs="Tahoma"/>
          <w:lang w:val="en-US"/>
        </w:rPr>
        <w:t xml:space="preserve"> </w:t>
      </w:r>
      <w:r w:rsidR="00ED5049">
        <w:rPr>
          <w:rFonts w:ascii="Tahoma" w:hAnsi="Tahoma" w:cs="Tahoma"/>
          <w:lang w:val="en-US"/>
        </w:rPr>
        <w:t>7.94</w:t>
      </w:r>
      <w:r w:rsidR="002D4142">
        <w:rPr>
          <w:rFonts w:ascii="Tahoma" w:hAnsi="Tahoma" w:cs="Tahoma"/>
          <w:lang w:val="en-US"/>
        </w:rPr>
        <w:t>0</w:t>
      </w:r>
      <w:r w:rsidR="00ED5049">
        <w:rPr>
          <w:rFonts w:ascii="Tahoma" w:hAnsi="Tahoma" w:cs="Tahoma"/>
          <w:lang w:val="en-US"/>
        </w:rPr>
        <w:t>.715.693</w:t>
      </w:r>
      <w:proofErr w:type="gramStart"/>
      <w:r w:rsidRPr="00891CE8">
        <w:rPr>
          <w:rFonts w:ascii="Tahoma" w:hAnsi="Tahoma" w:cs="Tahoma"/>
        </w:rPr>
        <w:t>,-</w:t>
      </w:r>
      <w:proofErr w:type="gramEnd"/>
      <w:r w:rsidRPr="00891CE8">
        <w:rPr>
          <w:rFonts w:ascii="Tahoma" w:hAnsi="Tahoma" w:cs="Tahoma"/>
        </w:rPr>
        <w:t xml:space="preserve"> dengan realisasi keuangan </w:t>
      </w:r>
      <w:r w:rsidR="00BC182B">
        <w:rPr>
          <w:rFonts w:ascii="Tahoma" w:hAnsi="Tahoma" w:cs="Tahoma"/>
          <w:lang w:val="en-US"/>
        </w:rPr>
        <w:t xml:space="preserve">sebesar              </w:t>
      </w:r>
      <w:r w:rsidRPr="00891CE8">
        <w:rPr>
          <w:rFonts w:ascii="Tahoma" w:hAnsi="Tahoma" w:cs="Tahoma"/>
        </w:rPr>
        <w:t>Rp.</w:t>
      </w:r>
      <w:r w:rsidR="00ED5049">
        <w:rPr>
          <w:rFonts w:ascii="Tahoma" w:hAnsi="Tahoma" w:cs="Tahoma"/>
          <w:lang w:val="en-US"/>
        </w:rPr>
        <w:t xml:space="preserve"> </w:t>
      </w:r>
      <w:r w:rsidR="002516E1">
        <w:rPr>
          <w:rFonts w:ascii="Tahoma" w:hAnsi="Tahoma" w:cs="Tahoma"/>
          <w:lang w:val="en-US"/>
        </w:rPr>
        <w:t>7.389.394.442</w:t>
      </w:r>
      <w:r w:rsidR="002516E1">
        <w:rPr>
          <w:rFonts w:ascii="Tahoma" w:hAnsi="Tahoma" w:cs="Tahoma"/>
        </w:rPr>
        <w:t>,- (93,0</w:t>
      </w:r>
      <w:r w:rsidR="002516E1">
        <w:rPr>
          <w:rFonts w:ascii="Tahoma" w:hAnsi="Tahoma" w:cs="Tahoma"/>
          <w:lang w:val="en-US"/>
        </w:rPr>
        <w:t>6</w:t>
      </w:r>
      <w:r w:rsidR="002516E1">
        <w:rPr>
          <w:rFonts w:ascii="Tahoma" w:hAnsi="Tahoma" w:cs="Tahoma"/>
        </w:rPr>
        <w:t xml:space="preserve"> %)</w:t>
      </w:r>
      <w:r w:rsidRPr="00891CE8">
        <w:rPr>
          <w:rFonts w:ascii="Tahoma" w:hAnsi="Tahoma" w:cs="Tahoma"/>
        </w:rPr>
        <w:t xml:space="preserve">, fisik </w:t>
      </w:r>
      <w:r w:rsidR="00FB6477">
        <w:rPr>
          <w:rFonts w:ascii="Tahoma" w:hAnsi="Tahoma" w:cs="Tahoma"/>
        </w:rPr>
        <w:t>(</w:t>
      </w:r>
      <w:r w:rsidR="00C2536C">
        <w:rPr>
          <w:rFonts w:ascii="Tahoma" w:hAnsi="Tahoma" w:cs="Tahoma"/>
          <w:lang w:val="en-US"/>
        </w:rPr>
        <w:t>100</w:t>
      </w:r>
      <w:r w:rsidRPr="00891CE8">
        <w:rPr>
          <w:rFonts w:ascii="Tahoma" w:hAnsi="Tahoma" w:cs="Tahoma"/>
        </w:rPr>
        <w:t>%</w:t>
      </w:r>
      <w:r w:rsidR="00FB6477">
        <w:rPr>
          <w:rFonts w:ascii="Tahoma" w:hAnsi="Tahoma" w:cs="Tahoma"/>
        </w:rPr>
        <w:t>)</w:t>
      </w:r>
    </w:p>
    <w:p w:rsidR="00BF2B80" w:rsidRPr="000824C7" w:rsidRDefault="00BF2B80" w:rsidP="0018396A">
      <w:pPr>
        <w:pStyle w:val="ListParagraph"/>
        <w:numPr>
          <w:ilvl w:val="0"/>
          <w:numId w:val="35"/>
        </w:numPr>
        <w:ind w:left="993" w:hanging="284"/>
        <w:jc w:val="both"/>
        <w:rPr>
          <w:rFonts w:ascii="Tahoma" w:hAnsi="Tahoma" w:cs="Tahoma"/>
        </w:rPr>
      </w:pPr>
      <w:r>
        <w:rPr>
          <w:rFonts w:ascii="Tahoma" w:hAnsi="Tahoma" w:cs="Tahoma"/>
        </w:rPr>
        <w:t xml:space="preserve">Rendahnya realisasi karena terjadi </w:t>
      </w:r>
      <w:r w:rsidR="00BC182B">
        <w:rPr>
          <w:rFonts w:ascii="Tahoma" w:hAnsi="Tahoma" w:cs="Tahoma"/>
          <w:lang w:val="en-US"/>
        </w:rPr>
        <w:t>efisiensi anggaran</w:t>
      </w:r>
      <w:r>
        <w:rPr>
          <w:rFonts w:ascii="Tahoma" w:hAnsi="Tahoma" w:cs="Tahoma"/>
        </w:rPr>
        <w:t xml:space="preserve"> sebesar Rp.</w:t>
      </w:r>
      <w:r w:rsidR="00C2536C">
        <w:rPr>
          <w:rFonts w:ascii="Tahoma" w:hAnsi="Tahoma" w:cs="Tahoma"/>
          <w:lang w:val="en-US"/>
        </w:rPr>
        <w:t>1</w:t>
      </w:r>
      <w:r w:rsidR="00BC182B">
        <w:rPr>
          <w:rFonts w:ascii="Tahoma" w:hAnsi="Tahoma" w:cs="Tahoma"/>
          <w:lang w:val="en-US"/>
        </w:rPr>
        <w:t>33</w:t>
      </w:r>
      <w:r w:rsidR="00C2536C">
        <w:rPr>
          <w:rFonts w:ascii="Tahoma" w:hAnsi="Tahoma" w:cs="Tahoma"/>
          <w:lang w:val="en-US"/>
        </w:rPr>
        <w:t>.</w:t>
      </w:r>
      <w:r w:rsidR="00BC182B">
        <w:rPr>
          <w:rFonts w:ascii="Tahoma" w:hAnsi="Tahoma" w:cs="Tahoma"/>
          <w:lang w:val="en-US"/>
        </w:rPr>
        <w:t>378</w:t>
      </w:r>
      <w:r w:rsidR="00C2536C">
        <w:rPr>
          <w:rFonts w:ascii="Tahoma" w:hAnsi="Tahoma" w:cs="Tahoma"/>
          <w:lang w:val="en-US"/>
        </w:rPr>
        <w:t>.</w:t>
      </w:r>
      <w:r w:rsidR="00BC182B">
        <w:rPr>
          <w:rFonts w:ascii="Tahoma" w:hAnsi="Tahoma" w:cs="Tahoma"/>
          <w:lang w:val="en-US"/>
        </w:rPr>
        <w:t>530</w:t>
      </w:r>
      <w:r>
        <w:rPr>
          <w:rFonts w:ascii="Tahoma" w:hAnsi="Tahoma" w:cs="Tahoma"/>
        </w:rPr>
        <w:t xml:space="preserve">,-     Namun kalau dihitung </w:t>
      </w:r>
      <w:r w:rsidR="00BC182B">
        <w:rPr>
          <w:rFonts w:ascii="Tahoma" w:hAnsi="Tahoma" w:cs="Tahoma"/>
          <w:lang w:val="en-US"/>
        </w:rPr>
        <w:t xml:space="preserve">realisasi </w:t>
      </w:r>
      <w:r w:rsidR="00FB6477">
        <w:rPr>
          <w:rFonts w:ascii="Tahoma" w:hAnsi="Tahoma" w:cs="Tahoma"/>
        </w:rPr>
        <w:t xml:space="preserve">anggaran diluar </w:t>
      </w:r>
      <w:r w:rsidR="00BC182B">
        <w:rPr>
          <w:rFonts w:ascii="Tahoma" w:hAnsi="Tahoma" w:cs="Tahoma"/>
          <w:lang w:val="en-US"/>
        </w:rPr>
        <w:t>efisiensi anggaran tersebut c</w:t>
      </w:r>
      <w:r w:rsidR="00FB6477">
        <w:rPr>
          <w:rFonts w:ascii="Tahoma" w:hAnsi="Tahoma" w:cs="Tahoma"/>
        </w:rPr>
        <w:t xml:space="preserve">apaian realisasi </w:t>
      </w:r>
      <w:r>
        <w:rPr>
          <w:rFonts w:ascii="Tahoma" w:hAnsi="Tahoma" w:cs="Tahoma"/>
        </w:rPr>
        <w:t>sebesar Rp.</w:t>
      </w:r>
      <w:r w:rsidR="00C2536C">
        <w:rPr>
          <w:rFonts w:ascii="Tahoma" w:hAnsi="Tahoma" w:cs="Tahoma"/>
          <w:lang w:val="en-US"/>
        </w:rPr>
        <w:t>7</w:t>
      </w:r>
      <w:r w:rsidR="00BC182B">
        <w:rPr>
          <w:rFonts w:ascii="Tahoma" w:hAnsi="Tahoma" w:cs="Tahoma"/>
          <w:lang w:val="en-US"/>
        </w:rPr>
        <w:t>.</w:t>
      </w:r>
      <w:r w:rsidR="00C2536C">
        <w:rPr>
          <w:rFonts w:ascii="Tahoma" w:hAnsi="Tahoma" w:cs="Tahoma"/>
          <w:lang w:val="en-US"/>
        </w:rPr>
        <w:t>5</w:t>
      </w:r>
      <w:r w:rsidR="00BC182B">
        <w:rPr>
          <w:rFonts w:ascii="Tahoma" w:hAnsi="Tahoma" w:cs="Tahoma"/>
          <w:lang w:val="en-US"/>
        </w:rPr>
        <w:t>22.772.972</w:t>
      </w:r>
      <w:r>
        <w:rPr>
          <w:rFonts w:ascii="Tahoma" w:hAnsi="Tahoma" w:cs="Tahoma"/>
        </w:rPr>
        <w:t>,- (9</w:t>
      </w:r>
      <w:r w:rsidR="00BC182B">
        <w:rPr>
          <w:rFonts w:ascii="Tahoma" w:hAnsi="Tahoma" w:cs="Tahoma"/>
          <w:lang w:val="en-US"/>
        </w:rPr>
        <w:t>4</w:t>
      </w:r>
      <w:r w:rsidR="00993116">
        <w:rPr>
          <w:rFonts w:ascii="Tahoma" w:hAnsi="Tahoma" w:cs="Tahoma"/>
        </w:rPr>
        <w:t>,</w:t>
      </w:r>
      <w:r w:rsidR="00BC182B">
        <w:rPr>
          <w:rFonts w:ascii="Tahoma" w:hAnsi="Tahoma" w:cs="Tahoma"/>
          <w:lang w:val="en-US"/>
        </w:rPr>
        <w:t>7</w:t>
      </w:r>
      <w:r w:rsidR="00993116">
        <w:rPr>
          <w:rFonts w:ascii="Tahoma" w:hAnsi="Tahoma" w:cs="Tahoma"/>
        </w:rPr>
        <w:t>4</w:t>
      </w:r>
      <w:r>
        <w:rPr>
          <w:rFonts w:ascii="Tahoma" w:hAnsi="Tahoma" w:cs="Tahoma"/>
        </w:rPr>
        <w:t xml:space="preserve"> %)</w:t>
      </w:r>
    </w:p>
    <w:tbl>
      <w:tblPr>
        <w:tblW w:w="8647" w:type="dxa"/>
        <w:tblInd w:w="817"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567"/>
        <w:gridCol w:w="3827"/>
        <w:gridCol w:w="1529"/>
        <w:gridCol w:w="25"/>
        <w:gridCol w:w="1319"/>
        <w:gridCol w:w="12"/>
        <w:gridCol w:w="1368"/>
      </w:tblGrid>
      <w:tr w:rsidR="00BF2B80" w:rsidRPr="00E933B0" w:rsidTr="002516E1">
        <w:trPr>
          <w:trHeight w:val="517"/>
          <w:tblHeader/>
        </w:trPr>
        <w:tc>
          <w:tcPr>
            <w:tcW w:w="567" w:type="dxa"/>
            <w:tcBorders>
              <w:top w:val="single" w:sz="4" w:space="0" w:color="auto"/>
              <w:bottom w:val="single" w:sz="4" w:space="0" w:color="auto"/>
            </w:tcBorders>
            <w:noWrap/>
            <w:vAlign w:val="center"/>
          </w:tcPr>
          <w:p w:rsidR="00BF2B80" w:rsidRPr="00E933B0" w:rsidRDefault="00BF2B80" w:rsidP="007958E7">
            <w:pPr>
              <w:spacing w:before="60" w:after="40" w:line="240" w:lineRule="auto"/>
              <w:jc w:val="center"/>
              <w:rPr>
                <w:rFonts w:ascii="Arial" w:hAnsi="Arial" w:cs="Arial"/>
                <w:b/>
                <w:bCs/>
                <w:sz w:val="18"/>
                <w:szCs w:val="18"/>
              </w:rPr>
            </w:pPr>
            <w:r w:rsidRPr="00E933B0">
              <w:rPr>
                <w:rFonts w:ascii="Arial" w:hAnsi="Arial" w:cs="Arial"/>
                <w:b/>
                <w:bCs/>
                <w:sz w:val="18"/>
                <w:szCs w:val="18"/>
              </w:rPr>
              <w:t>NO</w:t>
            </w:r>
          </w:p>
        </w:tc>
        <w:tc>
          <w:tcPr>
            <w:tcW w:w="3827" w:type="dxa"/>
            <w:tcBorders>
              <w:top w:val="single" w:sz="4" w:space="0" w:color="auto"/>
              <w:bottom w:val="single" w:sz="4" w:space="0" w:color="auto"/>
            </w:tcBorders>
            <w:noWrap/>
            <w:vAlign w:val="center"/>
          </w:tcPr>
          <w:p w:rsidR="00BF2B80" w:rsidRPr="00E933B0" w:rsidRDefault="00BF2B80" w:rsidP="007958E7">
            <w:pPr>
              <w:spacing w:before="60" w:after="40" w:line="240" w:lineRule="auto"/>
              <w:jc w:val="center"/>
              <w:rPr>
                <w:rFonts w:ascii="Arial" w:hAnsi="Arial" w:cs="Arial"/>
                <w:b/>
                <w:bCs/>
                <w:sz w:val="18"/>
                <w:szCs w:val="18"/>
              </w:rPr>
            </w:pPr>
            <w:r w:rsidRPr="00E933B0">
              <w:rPr>
                <w:rFonts w:ascii="Arial" w:hAnsi="Arial" w:cs="Arial"/>
                <w:b/>
                <w:bCs/>
                <w:sz w:val="18"/>
                <w:szCs w:val="18"/>
              </w:rPr>
              <w:t>PROGRAM / KEGIATAN</w:t>
            </w:r>
          </w:p>
        </w:tc>
        <w:tc>
          <w:tcPr>
            <w:tcW w:w="1529" w:type="dxa"/>
            <w:tcBorders>
              <w:top w:val="single" w:sz="4" w:space="0" w:color="auto"/>
              <w:bottom w:val="single" w:sz="4" w:space="0" w:color="auto"/>
            </w:tcBorders>
            <w:vAlign w:val="center"/>
          </w:tcPr>
          <w:p w:rsidR="00BF2B80" w:rsidRPr="00E933B0" w:rsidRDefault="00BF2B80" w:rsidP="007958E7">
            <w:pPr>
              <w:spacing w:before="60" w:after="40" w:line="240" w:lineRule="auto"/>
              <w:jc w:val="center"/>
              <w:rPr>
                <w:rFonts w:ascii="Arial" w:hAnsi="Arial" w:cs="Arial"/>
                <w:b/>
                <w:sz w:val="18"/>
                <w:szCs w:val="18"/>
              </w:rPr>
            </w:pPr>
            <w:r>
              <w:rPr>
                <w:rFonts w:ascii="Arial" w:hAnsi="Arial" w:cs="Arial"/>
                <w:b/>
                <w:sz w:val="18"/>
                <w:szCs w:val="18"/>
              </w:rPr>
              <w:t>Pagu dana</w:t>
            </w:r>
          </w:p>
        </w:tc>
        <w:tc>
          <w:tcPr>
            <w:tcW w:w="1344" w:type="dxa"/>
            <w:gridSpan w:val="2"/>
            <w:tcBorders>
              <w:top w:val="single" w:sz="4" w:space="0" w:color="auto"/>
              <w:bottom w:val="single" w:sz="4" w:space="0" w:color="auto"/>
            </w:tcBorders>
            <w:vAlign w:val="center"/>
          </w:tcPr>
          <w:p w:rsidR="00BF2B80" w:rsidRPr="00E933B0" w:rsidRDefault="00BF2B80" w:rsidP="007958E7">
            <w:pPr>
              <w:spacing w:before="60" w:after="40" w:line="240" w:lineRule="auto"/>
              <w:jc w:val="center"/>
              <w:rPr>
                <w:rFonts w:ascii="Arial" w:hAnsi="Arial" w:cs="Arial"/>
                <w:b/>
                <w:sz w:val="18"/>
                <w:szCs w:val="18"/>
              </w:rPr>
            </w:pPr>
            <w:r>
              <w:rPr>
                <w:rFonts w:ascii="Arial" w:hAnsi="Arial" w:cs="Arial"/>
                <w:b/>
                <w:sz w:val="18"/>
                <w:szCs w:val="18"/>
              </w:rPr>
              <w:t>Realisasi Fisik</w:t>
            </w:r>
          </w:p>
        </w:tc>
        <w:tc>
          <w:tcPr>
            <w:tcW w:w="1380" w:type="dxa"/>
            <w:gridSpan w:val="2"/>
            <w:tcBorders>
              <w:top w:val="single" w:sz="4" w:space="0" w:color="auto"/>
              <w:bottom w:val="single" w:sz="4" w:space="0" w:color="auto"/>
            </w:tcBorders>
            <w:vAlign w:val="center"/>
          </w:tcPr>
          <w:p w:rsidR="00BF2B80" w:rsidRPr="00E933B0" w:rsidRDefault="00BF2B80" w:rsidP="007958E7">
            <w:pPr>
              <w:spacing w:before="60" w:after="40" w:line="240" w:lineRule="auto"/>
              <w:jc w:val="center"/>
              <w:rPr>
                <w:rFonts w:ascii="Arial" w:hAnsi="Arial" w:cs="Arial"/>
                <w:b/>
                <w:sz w:val="18"/>
                <w:szCs w:val="18"/>
              </w:rPr>
            </w:pPr>
            <w:r>
              <w:rPr>
                <w:rFonts w:ascii="Arial" w:hAnsi="Arial" w:cs="Arial"/>
                <w:b/>
                <w:sz w:val="18"/>
                <w:szCs w:val="18"/>
              </w:rPr>
              <w:t>Realisasi Keuangan</w:t>
            </w:r>
          </w:p>
        </w:tc>
      </w:tr>
      <w:tr w:rsidR="002516E1" w:rsidRPr="00E933B0" w:rsidTr="002516E1">
        <w:trPr>
          <w:trHeight w:val="441"/>
        </w:trPr>
        <w:tc>
          <w:tcPr>
            <w:tcW w:w="567" w:type="dxa"/>
            <w:tcBorders>
              <w:top w:val="single" w:sz="4" w:space="0" w:color="auto"/>
              <w:bottom w:val="single" w:sz="4" w:space="0" w:color="auto"/>
            </w:tcBorders>
            <w:noWrap/>
            <w:vAlign w:val="center"/>
          </w:tcPr>
          <w:p w:rsidR="002516E1" w:rsidRPr="00655FF3" w:rsidRDefault="002516E1" w:rsidP="007958E7">
            <w:pPr>
              <w:spacing w:before="60" w:after="40" w:line="240" w:lineRule="auto"/>
              <w:rPr>
                <w:rFonts w:ascii="Arial" w:hAnsi="Arial" w:cs="Arial"/>
                <w:b/>
                <w:bCs/>
                <w:sz w:val="18"/>
                <w:szCs w:val="18"/>
              </w:rPr>
            </w:pPr>
            <w:r>
              <w:rPr>
                <w:rFonts w:ascii="Arial" w:hAnsi="Arial" w:cs="Arial"/>
                <w:b/>
                <w:bCs/>
                <w:sz w:val="18"/>
                <w:szCs w:val="18"/>
              </w:rPr>
              <w:t>A.</w:t>
            </w:r>
          </w:p>
        </w:tc>
        <w:tc>
          <w:tcPr>
            <w:tcW w:w="3827" w:type="dxa"/>
            <w:tcBorders>
              <w:top w:val="single" w:sz="4" w:space="0" w:color="auto"/>
              <w:bottom w:val="single" w:sz="4" w:space="0" w:color="auto"/>
            </w:tcBorders>
            <w:noWrap/>
            <w:vAlign w:val="center"/>
          </w:tcPr>
          <w:p w:rsidR="002516E1" w:rsidRPr="00C55D95" w:rsidRDefault="002516E1" w:rsidP="007958E7">
            <w:pPr>
              <w:spacing w:before="60" w:after="40" w:line="240" w:lineRule="auto"/>
              <w:rPr>
                <w:rFonts w:ascii="Arial" w:hAnsi="Arial" w:cs="Arial"/>
                <w:b/>
                <w:bCs/>
                <w:sz w:val="18"/>
                <w:szCs w:val="18"/>
              </w:rPr>
            </w:pPr>
            <w:r w:rsidRPr="00655FF3">
              <w:rPr>
                <w:rFonts w:ascii="Arial" w:hAnsi="Arial" w:cs="Arial"/>
                <w:b/>
                <w:bCs/>
                <w:sz w:val="18"/>
                <w:szCs w:val="18"/>
              </w:rPr>
              <w:t xml:space="preserve">PROGRAM  </w:t>
            </w:r>
            <w:r>
              <w:rPr>
                <w:rFonts w:ascii="Arial" w:hAnsi="Arial" w:cs="Arial"/>
                <w:b/>
                <w:bCs/>
                <w:sz w:val="18"/>
                <w:szCs w:val="18"/>
              </w:rPr>
              <w:t>PELAYANAN ADMINISTRASI PERKANTORAN.</w:t>
            </w:r>
          </w:p>
        </w:tc>
        <w:tc>
          <w:tcPr>
            <w:tcW w:w="1529" w:type="dxa"/>
            <w:tcBorders>
              <w:top w:val="single" w:sz="4" w:space="0" w:color="auto"/>
              <w:bottom w:val="single" w:sz="4" w:space="0" w:color="auto"/>
            </w:tcBorders>
            <w:vAlign w:val="center"/>
          </w:tcPr>
          <w:p w:rsidR="002516E1" w:rsidRPr="00655FF3" w:rsidRDefault="002516E1" w:rsidP="007958E7">
            <w:pPr>
              <w:spacing w:before="60" w:after="40" w:line="240" w:lineRule="auto"/>
              <w:jc w:val="right"/>
              <w:rPr>
                <w:rFonts w:ascii="Arial" w:hAnsi="Arial" w:cs="Arial"/>
                <w:b/>
                <w:bCs/>
                <w:iCs/>
                <w:sz w:val="18"/>
                <w:szCs w:val="18"/>
              </w:rPr>
            </w:pPr>
            <w:r>
              <w:rPr>
                <w:rFonts w:ascii="Arial" w:hAnsi="Arial" w:cs="Arial"/>
                <w:b/>
                <w:bCs/>
                <w:iCs/>
                <w:sz w:val="18"/>
                <w:szCs w:val="18"/>
              </w:rPr>
              <w:t>2.</w:t>
            </w:r>
            <w:r>
              <w:rPr>
                <w:rFonts w:ascii="Arial" w:hAnsi="Arial" w:cs="Arial"/>
                <w:b/>
                <w:bCs/>
                <w:iCs/>
                <w:sz w:val="18"/>
                <w:szCs w:val="18"/>
                <w:lang w:val="en-US"/>
              </w:rPr>
              <w:t>292</w:t>
            </w:r>
            <w:r>
              <w:rPr>
                <w:rFonts w:ascii="Arial" w:hAnsi="Arial" w:cs="Arial"/>
                <w:b/>
                <w:bCs/>
                <w:iCs/>
                <w:sz w:val="18"/>
                <w:szCs w:val="18"/>
              </w:rPr>
              <w:t>.</w:t>
            </w:r>
            <w:r>
              <w:rPr>
                <w:rFonts w:ascii="Arial" w:hAnsi="Arial" w:cs="Arial"/>
                <w:b/>
                <w:bCs/>
                <w:iCs/>
                <w:sz w:val="18"/>
                <w:szCs w:val="18"/>
                <w:lang w:val="en-US"/>
              </w:rPr>
              <w:t>935.45</w:t>
            </w:r>
            <w:r>
              <w:rPr>
                <w:rFonts w:ascii="Arial" w:hAnsi="Arial" w:cs="Arial"/>
                <w:b/>
                <w:bCs/>
                <w:iCs/>
                <w:sz w:val="18"/>
                <w:szCs w:val="18"/>
              </w:rPr>
              <w:t>0</w:t>
            </w:r>
          </w:p>
        </w:tc>
        <w:tc>
          <w:tcPr>
            <w:tcW w:w="1344" w:type="dxa"/>
            <w:gridSpan w:val="2"/>
            <w:tcBorders>
              <w:top w:val="single" w:sz="4" w:space="0" w:color="auto"/>
              <w:bottom w:val="single" w:sz="4" w:space="0" w:color="auto"/>
            </w:tcBorders>
            <w:vAlign w:val="center"/>
          </w:tcPr>
          <w:p w:rsidR="002516E1" w:rsidRPr="003941B6" w:rsidRDefault="002516E1" w:rsidP="007958E7">
            <w:pPr>
              <w:spacing w:before="60" w:after="40" w:line="240" w:lineRule="auto"/>
              <w:jc w:val="right"/>
              <w:rPr>
                <w:rFonts w:ascii="Arial" w:hAnsi="Arial" w:cs="Arial"/>
                <w:b/>
                <w:sz w:val="18"/>
                <w:szCs w:val="18"/>
              </w:rPr>
            </w:pPr>
            <w:r>
              <w:rPr>
                <w:rFonts w:ascii="Arial" w:hAnsi="Arial" w:cs="Arial"/>
                <w:b/>
                <w:sz w:val="18"/>
                <w:szCs w:val="18"/>
              </w:rPr>
              <w:t>100</w:t>
            </w:r>
          </w:p>
        </w:tc>
        <w:tc>
          <w:tcPr>
            <w:tcW w:w="1380" w:type="dxa"/>
            <w:gridSpan w:val="2"/>
            <w:tcBorders>
              <w:top w:val="single" w:sz="4" w:space="0" w:color="auto"/>
              <w:bottom w:val="single" w:sz="4" w:space="0" w:color="auto"/>
            </w:tcBorders>
            <w:vAlign w:val="center"/>
          </w:tcPr>
          <w:p w:rsidR="002516E1" w:rsidRDefault="002516E1" w:rsidP="002516E1">
            <w:pPr>
              <w:spacing w:after="0" w:line="240" w:lineRule="auto"/>
              <w:jc w:val="right"/>
              <w:rPr>
                <w:rFonts w:ascii="Arial" w:hAnsi="Arial" w:cs="Arial"/>
                <w:b/>
                <w:bCs/>
                <w:color w:val="000000"/>
                <w:sz w:val="18"/>
                <w:szCs w:val="18"/>
              </w:rPr>
            </w:pPr>
            <w:r>
              <w:rPr>
                <w:rFonts w:ascii="Arial" w:hAnsi="Arial" w:cs="Arial"/>
                <w:b/>
                <w:bCs/>
                <w:color w:val="000000"/>
                <w:sz w:val="18"/>
                <w:szCs w:val="18"/>
              </w:rPr>
              <w:t>2.245.555.486</w:t>
            </w:r>
          </w:p>
        </w:tc>
      </w:tr>
      <w:tr w:rsidR="002516E1" w:rsidRPr="00E933B0" w:rsidTr="002516E1">
        <w:trPr>
          <w:trHeight w:val="393"/>
        </w:trPr>
        <w:tc>
          <w:tcPr>
            <w:tcW w:w="567" w:type="dxa"/>
            <w:tcBorders>
              <w:top w:val="single" w:sz="4" w:space="0" w:color="auto"/>
              <w:bottom w:val="single" w:sz="4" w:space="0" w:color="auto"/>
            </w:tcBorders>
            <w:noWrap/>
            <w:vAlign w:val="center"/>
          </w:tcPr>
          <w:p w:rsidR="002516E1" w:rsidRPr="0007451F" w:rsidRDefault="002516E1" w:rsidP="007958E7">
            <w:pPr>
              <w:spacing w:before="60" w:after="40" w:line="240" w:lineRule="auto"/>
              <w:jc w:val="right"/>
              <w:rPr>
                <w:rFonts w:ascii="Arial" w:hAnsi="Arial" w:cs="Arial"/>
                <w:bCs/>
                <w:sz w:val="18"/>
                <w:szCs w:val="18"/>
              </w:rPr>
            </w:pPr>
            <w:r>
              <w:rPr>
                <w:rFonts w:ascii="Arial" w:hAnsi="Arial" w:cs="Arial"/>
                <w:bCs/>
                <w:sz w:val="18"/>
                <w:szCs w:val="18"/>
              </w:rPr>
              <w:lastRenderedPageBreak/>
              <w:t>1.</w:t>
            </w:r>
          </w:p>
        </w:tc>
        <w:tc>
          <w:tcPr>
            <w:tcW w:w="3827" w:type="dxa"/>
            <w:tcBorders>
              <w:top w:val="single" w:sz="4" w:space="0" w:color="auto"/>
              <w:bottom w:val="single" w:sz="4" w:space="0" w:color="auto"/>
            </w:tcBorders>
            <w:noWrap/>
            <w:vAlign w:val="center"/>
          </w:tcPr>
          <w:p w:rsidR="002516E1" w:rsidRPr="00C55D95" w:rsidRDefault="002516E1" w:rsidP="007958E7">
            <w:pPr>
              <w:pStyle w:val="ListParagraph"/>
              <w:spacing w:before="60" w:after="40" w:line="240" w:lineRule="auto"/>
              <w:ind w:left="74"/>
              <w:rPr>
                <w:rFonts w:ascii="Arial" w:hAnsi="Arial" w:cs="Arial"/>
                <w:sz w:val="18"/>
                <w:szCs w:val="18"/>
              </w:rPr>
            </w:pPr>
            <w:r w:rsidRPr="00C55D95">
              <w:rPr>
                <w:rFonts w:ascii="Arial" w:hAnsi="Arial" w:cs="Arial"/>
                <w:sz w:val="18"/>
                <w:szCs w:val="18"/>
              </w:rPr>
              <w:t>Penyediaan Jasa Surat Menyurat</w:t>
            </w:r>
          </w:p>
        </w:tc>
        <w:tc>
          <w:tcPr>
            <w:tcW w:w="1529" w:type="dxa"/>
            <w:tcBorders>
              <w:top w:val="single" w:sz="4" w:space="0" w:color="auto"/>
              <w:bottom w:val="single" w:sz="4" w:space="0" w:color="auto"/>
            </w:tcBorders>
            <w:vAlign w:val="center"/>
          </w:tcPr>
          <w:p w:rsidR="002516E1" w:rsidRPr="00031E33" w:rsidRDefault="002516E1" w:rsidP="007958E7">
            <w:pPr>
              <w:spacing w:before="60" w:after="40" w:line="240" w:lineRule="auto"/>
              <w:ind w:left="216" w:hanging="284"/>
              <w:jc w:val="right"/>
              <w:rPr>
                <w:rFonts w:ascii="Arial" w:hAnsi="Arial" w:cs="Arial"/>
                <w:sz w:val="18"/>
                <w:szCs w:val="18"/>
                <w:lang w:val="en-US"/>
              </w:rPr>
            </w:pPr>
            <w:r>
              <w:rPr>
                <w:rFonts w:ascii="Arial" w:hAnsi="Arial" w:cs="Arial"/>
                <w:sz w:val="18"/>
                <w:szCs w:val="18"/>
                <w:lang w:val="en-US"/>
              </w:rPr>
              <w:t>12.550.000</w:t>
            </w:r>
          </w:p>
        </w:tc>
        <w:tc>
          <w:tcPr>
            <w:tcW w:w="1344" w:type="dxa"/>
            <w:gridSpan w:val="2"/>
            <w:tcBorders>
              <w:top w:val="single" w:sz="4" w:space="0" w:color="auto"/>
              <w:bottom w:val="single" w:sz="4" w:space="0" w:color="auto"/>
            </w:tcBorders>
            <w:vAlign w:val="center"/>
          </w:tcPr>
          <w:p w:rsidR="002516E1" w:rsidRDefault="002516E1" w:rsidP="007958E7">
            <w:pPr>
              <w:spacing w:before="60" w:after="40" w:line="240" w:lineRule="auto"/>
              <w:jc w:val="right"/>
              <w:rPr>
                <w:rFonts w:ascii="Arial" w:hAnsi="Arial" w:cs="Arial"/>
                <w:sz w:val="18"/>
                <w:szCs w:val="18"/>
              </w:rPr>
            </w:pPr>
            <w:r>
              <w:rPr>
                <w:rFonts w:ascii="Arial" w:hAnsi="Arial" w:cs="Arial"/>
                <w:sz w:val="18"/>
                <w:szCs w:val="18"/>
              </w:rPr>
              <w:t>100</w:t>
            </w:r>
          </w:p>
        </w:tc>
        <w:tc>
          <w:tcPr>
            <w:tcW w:w="1380" w:type="dxa"/>
            <w:gridSpan w:val="2"/>
            <w:tcBorders>
              <w:top w:val="single" w:sz="4" w:space="0" w:color="auto"/>
              <w:bottom w:val="single" w:sz="4" w:space="0" w:color="auto"/>
            </w:tcBorders>
            <w:vAlign w:val="center"/>
          </w:tcPr>
          <w:p w:rsidR="002516E1" w:rsidRDefault="002516E1" w:rsidP="002516E1">
            <w:pPr>
              <w:spacing w:after="0" w:line="240" w:lineRule="auto"/>
              <w:jc w:val="right"/>
              <w:rPr>
                <w:rFonts w:ascii="Arial" w:hAnsi="Arial" w:cs="Arial"/>
                <w:color w:val="000000"/>
                <w:sz w:val="18"/>
                <w:szCs w:val="18"/>
              </w:rPr>
            </w:pPr>
            <w:r>
              <w:rPr>
                <w:rFonts w:ascii="Arial" w:hAnsi="Arial" w:cs="Arial"/>
                <w:color w:val="000000"/>
                <w:sz w:val="18"/>
                <w:szCs w:val="18"/>
              </w:rPr>
              <w:t>12.450.000</w:t>
            </w:r>
          </w:p>
        </w:tc>
      </w:tr>
      <w:tr w:rsidR="002516E1" w:rsidRPr="00E933B0" w:rsidTr="002516E1">
        <w:trPr>
          <w:trHeight w:val="443"/>
        </w:trPr>
        <w:tc>
          <w:tcPr>
            <w:tcW w:w="567" w:type="dxa"/>
            <w:tcBorders>
              <w:top w:val="dotted" w:sz="4" w:space="0" w:color="auto"/>
              <w:bottom w:val="single" w:sz="4" w:space="0" w:color="auto"/>
            </w:tcBorders>
            <w:noWrap/>
            <w:vAlign w:val="center"/>
          </w:tcPr>
          <w:p w:rsidR="002516E1" w:rsidRPr="0007451F" w:rsidRDefault="002516E1" w:rsidP="007958E7">
            <w:pPr>
              <w:spacing w:before="60" w:after="40" w:line="240" w:lineRule="auto"/>
              <w:jc w:val="right"/>
              <w:rPr>
                <w:rFonts w:ascii="Arial" w:hAnsi="Arial" w:cs="Arial"/>
                <w:bCs/>
                <w:sz w:val="18"/>
                <w:szCs w:val="18"/>
              </w:rPr>
            </w:pPr>
            <w:r>
              <w:rPr>
                <w:rFonts w:ascii="Arial" w:hAnsi="Arial" w:cs="Arial"/>
                <w:bCs/>
                <w:sz w:val="18"/>
                <w:szCs w:val="18"/>
              </w:rPr>
              <w:t>2.</w:t>
            </w:r>
          </w:p>
        </w:tc>
        <w:tc>
          <w:tcPr>
            <w:tcW w:w="3827" w:type="dxa"/>
            <w:tcBorders>
              <w:top w:val="dotted" w:sz="4" w:space="0" w:color="auto"/>
              <w:bottom w:val="single" w:sz="4" w:space="0" w:color="auto"/>
            </w:tcBorders>
            <w:noWrap/>
            <w:vAlign w:val="center"/>
          </w:tcPr>
          <w:p w:rsidR="002516E1" w:rsidRPr="00C55D95" w:rsidRDefault="002516E1" w:rsidP="007958E7">
            <w:pPr>
              <w:pStyle w:val="ListParagraph"/>
              <w:spacing w:before="60" w:after="40" w:line="240" w:lineRule="auto"/>
              <w:ind w:left="74"/>
              <w:rPr>
                <w:rFonts w:ascii="Arial" w:hAnsi="Arial" w:cs="Arial"/>
                <w:sz w:val="18"/>
                <w:szCs w:val="18"/>
              </w:rPr>
            </w:pPr>
            <w:r w:rsidRPr="00C55D95">
              <w:rPr>
                <w:rFonts w:ascii="Arial" w:hAnsi="Arial" w:cs="Arial"/>
                <w:sz w:val="18"/>
                <w:szCs w:val="18"/>
              </w:rPr>
              <w:t>Penyediaan Jasa Komunikasi, Sumber Daya Air dan Listrik</w:t>
            </w:r>
          </w:p>
        </w:tc>
        <w:tc>
          <w:tcPr>
            <w:tcW w:w="1529" w:type="dxa"/>
            <w:tcBorders>
              <w:top w:val="dotted" w:sz="4" w:space="0" w:color="auto"/>
              <w:bottom w:val="single" w:sz="4" w:space="0" w:color="auto"/>
            </w:tcBorders>
            <w:vAlign w:val="center"/>
          </w:tcPr>
          <w:p w:rsidR="002516E1" w:rsidRPr="00031E33" w:rsidRDefault="002516E1" w:rsidP="007958E7">
            <w:pPr>
              <w:spacing w:before="60" w:after="40" w:line="240" w:lineRule="auto"/>
              <w:ind w:left="216" w:hanging="284"/>
              <w:jc w:val="right"/>
              <w:rPr>
                <w:rFonts w:ascii="Arial" w:hAnsi="Arial" w:cs="Arial"/>
                <w:sz w:val="18"/>
                <w:szCs w:val="18"/>
                <w:lang w:val="en-US"/>
              </w:rPr>
            </w:pPr>
            <w:r>
              <w:rPr>
                <w:rFonts w:ascii="Arial" w:hAnsi="Arial" w:cs="Arial"/>
                <w:sz w:val="18"/>
                <w:szCs w:val="18"/>
                <w:lang w:val="en-US"/>
              </w:rPr>
              <w:t>1.220.000.000</w:t>
            </w:r>
          </w:p>
        </w:tc>
        <w:tc>
          <w:tcPr>
            <w:tcW w:w="1344" w:type="dxa"/>
            <w:gridSpan w:val="2"/>
            <w:tcBorders>
              <w:top w:val="dotted" w:sz="4" w:space="0" w:color="auto"/>
              <w:bottom w:val="single" w:sz="4" w:space="0" w:color="auto"/>
            </w:tcBorders>
            <w:vAlign w:val="center"/>
          </w:tcPr>
          <w:p w:rsidR="002516E1" w:rsidRDefault="002516E1" w:rsidP="007958E7">
            <w:pPr>
              <w:spacing w:before="60" w:after="40" w:line="240" w:lineRule="auto"/>
              <w:jc w:val="right"/>
              <w:rPr>
                <w:rFonts w:ascii="Arial" w:hAnsi="Arial" w:cs="Arial"/>
                <w:sz w:val="18"/>
                <w:szCs w:val="18"/>
              </w:rPr>
            </w:pPr>
            <w:r>
              <w:rPr>
                <w:rFonts w:ascii="Arial" w:hAnsi="Arial" w:cs="Arial"/>
                <w:sz w:val="18"/>
                <w:szCs w:val="18"/>
              </w:rPr>
              <w:t>100</w:t>
            </w:r>
          </w:p>
        </w:tc>
        <w:tc>
          <w:tcPr>
            <w:tcW w:w="1380" w:type="dxa"/>
            <w:gridSpan w:val="2"/>
            <w:tcBorders>
              <w:top w:val="dotted" w:sz="4" w:space="0" w:color="auto"/>
              <w:bottom w:val="single" w:sz="4" w:space="0" w:color="auto"/>
            </w:tcBorders>
            <w:vAlign w:val="center"/>
          </w:tcPr>
          <w:p w:rsidR="002516E1" w:rsidRDefault="002516E1" w:rsidP="002516E1">
            <w:pPr>
              <w:spacing w:after="0" w:line="240" w:lineRule="auto"/>
              <w:jc w:val="right"/>
              <w:rPr>
                <w:rFonts w:ascii="Arial" w:hAnsi="Arial" w:cs="Arial"/>
                <w:color w:val="000000"/>
                <w:sz w:val="18"/>
                <w:szCs w:val="18"/>
              </w:rPr>
            </w:pPr>
            <w:r>
              <w:rPr>
                <w:rFonts w:ascii="Arial" w:hAnsi="Arial" w:cs="Arial"/>
                <w:color w:val="000000"/>
                <w:sz w:val="18"/>
                <w:szCs w:val="18"/>
              </w:rPr>
              <w:t>1.112.711.467</w:t>
            </w:r>
          </w:p>
        </w:tc>
      </w:tr>
      <w:tr w:rsidR="002516E1" w:rsidRPr="00E933B0" w:rsidTr="002516E1">
        <w:trPr>
          <w:trHeight w:val="443"/>
        </w:trPr>
        <w:tc>
          <w:tcPr>
            <w:tcW w:w="567" w:type="dxa"/>
            <w:tcBorders>
              <w:top w:val="dotted" w:sz="4" w:space="0" w:color="auto"/>
              <w:bottom w:val="single" w:sz="4" w:space="0" w:color="auto"/>
            </w:tcBorders>
            <w:noWrap/>
            <w:vAlign w:val="center"/>
          </w:tcPr>
          <w:p w:rsidR="002516E1" w:rsidRPr="00D3094C" w:rsidRDefault="002516E1" w:rsidP="007958E7">
            <w:pPr>
              <w:spacing w:before="60" w:after="40" w:line="240" w:lineRule="auto"/>
              <w:jc w:val="right"/>
              <w:rPr>
                <w:rFonts w:ascii="Arial" w:hAnsi="Arial" w:cs="Arial"/>
                <w:bCs/>
                <w:sz w:val="18"/>
                <w:szCs w:val="18"/>
                <w:lang w:val="en-US"/>
              </w:rPr>
            </w:pPr>
            <w:r>
              <w:rPr>
                <w:rFonts w:ascii="Arial" w:hAnsi="Arial" w:cs="Arial"/>
                <w:bCs/>
                <w:sz w:val="18"/>
                <w:szCs w:val="18"/>
                <w:lang w:val="en-US"/>
              </w:rPr>
              <w:t>3.</w:t>
            </w:r>
          </w:p>
        </w:tc>
        <w:tc>
          <w:tcPr>
            <w:tcW w:w="3827" w:type="dxa"/>
            <w:tcBorders>
              <w:top w:val="dotted" w:sz="4" w:space="0" w:color="auto"/>
              <w:bottom w:val="single" w:sz="4" w:space="0" w:color="auto"/>
            </w:tcBorders>
            <w:noWrap/>
            <w:vAlign w:val="center"/>
          </w:tcPr>
          <w:p w:rsidR="002516E1" w:rsidRPr="00ED5049" w:rsidRDefault="002516E1" w:rsidP="007958E7">
            <w:pPr>
              <w:pStyle w:val="ListParagraph"/>
              <w:spacing w:before="60" w:after="40" w:line="240" w:lineRule="auto"/>
              <w:ind w:left="74"/>
              <w:rPr>
                <w:rFonts w:ascii="Arial" w:hAnsi="Arial" w:cs="Arial"/>
                <w:sz w:val="18"/>
                <w:szCs w:val="18"/>
                <w:lang w:val="en-US"/>
              </w:rPr>
            </w:pPr>
            <w:r w:rsidRPr="00C55D95">
              <w:rPr>
                <w:rFonts w:ascii="Arial" w:hAnsi="Arial" w:cs="Arial"/>
                <w:sz w:val="18"/>
                <w:szCs w:val="18"/>
              </w:rPr>
              <w:t>Penyediaan Jasa</w:t>
            </w:r>
            <w:r>
              <w:rPr>
                <w:rFonts w:ascii="Arial" w:hAnsi="Arial" w:cs="Arial"/>
                <w:sz w:val="18"/>
                <w:szCs w:val="18"/>
                <w:lang w:val="en-US"/>
              </w:rPr>
              <w:t xml:space="preserve"> Jaminan Barang Milik Daerah</w:t>
            </w:r>
          </w:p>
        </w:tc>
        <w:tc>
          <w:tcPr>
            <w:tcW w:w="1529" w:type="dxa"/>
            <w:tcBorders>
              <w:top w:val="dotted" w:sz="4" w:space="0" w:color="auto"/>
              <w:bottom w:val="single" w:sz="4" w:space="0" w:color="auto"/>
            </w:tcBorders>
            <w:vAlign w:val="center"/>
          </w:tcPr>
          <w:p w:rsidR="002516E1" w:rsidRPr="00031E33" w:rsidRDefault="002516E1" w:rsidP="007958E7">
            <w:pPr>
              <w:spacing w:before="60" w:after="40" w:line="240" w:lineRule="auto"/>
              <w:ind w:left="216" w:hanging="284"/>
              <w:jc w:val="right"/>
              <w:rPr>
                <w:rFonts w:ascii="Arial" w:hAnsi="Arial" w:cs="Arial"/>
                <w:sz w:val="18"/>
                <w:szCs w:val="18"/>
                <w:lang w:val="en-US"/>
              </w:rPr>
            </w:pPr>
            <w:r>
              <w:rPr>
                <w:rFonts w:ascii="Arial" w:hAnsi="Arial" w:cs="Arial"/>
                <w:sz w:val="18"/>
                <w:szCs w:val="18"/>
                <w:lang w:val="en-US"/>
              </w:rPr>
              <w:t>25.000.000</w:t>
            </w:r>
          </w:p>
        </w:tc>
        <w:tc>
          <w:tcPr>
            <w:tcW w:w="1344" w:type="dxa"/>
            <w:gridSpan w:val="2"/>
            <w:tcBorders>
              <w:top w:val="dotted" w:sz="4" w:space="0" w:color="auto"/>
              <w:bottom w:val="single" w:sz="4" w:space="0" w:color="auto"/>
            </w:tcBorders>
            <w:vAlign w:val="center"/>
          </w:tcPr>
          <w:p w:rsidR="002516E1" w:rsidRPr="00812760" w:rsidRDefault="002516E1" w:rsidP="007958E7">
            <w:pPr>
              <w:spacing w:before="60" w:after="40" w:line="240" w:lineRule="auto"/>
              <w:jc w:val="right"/>
              <w:rPr>
                <w:rFonts w:ascii="Arial" w:hAnsi="Arial" w:cs="Arial"/>
                <w:sz w:val="18"/>
                <w:szCs w:val="18"/>
                <w:lang w:val="en-US"/>
              </w:rPr>
            </w:pPr>
            <w:r>
              <w:rPr>
                <w:rFonts w:ascii="Arial" w:hAnsi="Arial" w:cs="Arial"/>
                <w:sz w:val="18"/>
                <w:szCs w:val="18"/>
                <w:lang w:val="en-US"/>
              </w:rPr>
              <w:t>100</w:t>
            </w:r>
          </w:p>
        </w:tc>
        <w:tc>
          <w:tcPr>
            <w:tcW w:w="1380" w:type="dxa"/>
            <w:gridSpan w:val="2"/>
            <w:tcBorders>
              <w:top w:val="dotted" w:sz="4" w:space="0" w:color="auto"/>
              <w:bottom w:val="single" w:sz="4" w:space="0" w:color="auto"/>
            </w:tcBorders>
            <w:vAlign w:val="center"/>
          </w:tcPr>
          <w:p w:rsidR="002516E1" w:rsidRDefault="002516E1" w:rsidP="002516E1">
            <w:pPr>
              <w:spacing w:after="0" w:line="240" w:lineRule="auto"/>
              <w:jc w:val="right"/>
              <w:rPr>
                <w:rFonts w:ascii="Arial" w:hAnsi="Arial" w:cs="Arial"/>
                <w:color w:val="000000"/>
                <w:sz w:val="18"/>
                <w:szCs w:val="18"/>
              </w:rPr>
            </w:pPr>
            <w:r>
              <w:rPr>
                <w:rFonts w:ascii="Arial" w:hAnsi="Arial" w:cs="Arial"/>
                <w:color w:val="000000"/>
                <w:sz w:val="18"/>
                <w:szCs w:val="18"/>
              </w:rPr>
              <w:t>24.479.980</w:t>
            </w:r>
          </w:p>
        </w:tc>
      </w:tr>
      <w:tr w:rsidR="002516E1" w:rsidRPr="00E933B0" w:rsidTr="002516E1">
        <w:trPr>
          <w:trHeight w:val="443"/>
        </w:trPr>
        <w:tc>
          <w:tcPr>
            <w:tcW w:w="567" w:type="dxa"/>
            <w:tcBorders>
              <w:top w:val="dotted" w:sz="4" w:space="0" w:color="auto"/>
              <w:bottom w:val="single" w:sz="4" w:space="0" w:color="auto"/>
            </w:tcBorders>
            <w:noWrap/>
            <w:vAlign w:val="center"/>
          </w:tcPr>
          <w:p w:rsidR="002516E1" w:rsidRPr="00D3094C" w:rsidRDefault="002516E1" w:rsidP="007958E7">
            <w:pPr>
              <w:spacing w:before="60" w:after="40" w:line="240" w:lineRule="auto"/>
              <w:jc w:val="right"/>
              <w:rPr>
                <w:rFonts w:ascii="Arial" w:hAnsi="Arial" w:cs="Arial"/>
                <w:bCs/>
                <w:sz w:val="18"/>
                <w:szCs w:val="18"/>
                <w:lang w:val="en-US"/>
              </w:rPr>
            </w:pPr>
            <w:r>
              <w:rPr>
                <w:rFonts w:ascii="Arial" w:hAnsi="Arial" w:cs="Arial"/>
                <w:bCs/>
                <w:sz w:val="18"/>
                <w:szCs w:val="18"/>
                <w:lang w:val="en-US"/>
              </w:rPr>
              <w:t>4.</w:t>
            </w:r>
          </w:p>
        </w:tc>
        <w:tc>
          <w:tcPr>
            <w:tcW w:w="3827" w:type="dxa"/>
            <w:tcBorders>
              <w:top w:val="dotted" w:sz="4" w:space="0" w:color="auto"/>
              <w:bottom w:val="single" w:sz="4" w:space="0" w:color="auto"/>
            </w:tcBorders>
            <w:noWrap/>
            <w:vAlign w:val="center"/>
          </w:tcPr>
          <w:p w:rsidR="002516E1" w:rsidRPr="00C55D95" w:rsidRDefault="002516E1" w:rsidP="007958E7">
            <w:pPr>
              <w:pStyle w:val="ListParagraph"/>
              <w:spacing w:before="60" w:after="40" w:line="240" w:lineRule="auto"/>
              <w:ind w:left="74"/>
              <w:rPr>
                <w:rFonts w:ascii="Arial" w:hAnsi="Arial" w:cs="Arial"/>
                <w:sz w:val="18"/>
                <w:szCs w:val="18"/>
              </w:rPr>
            </w:pPr>
            <w:r>
              <w:rPr>
                <w:rFonts w:ascii="Arial" w:hAnsi="Arial" w:cs="Arial"/>
                <w:sz w:val="18"/>
                <w:szCs w:val="18"/>
              </w:rPr>
              <w:t>Penyediaan Jasa Keber</w:t>
            </w:r>
            <w:r w:rsidRPr="00C55D95">
              <w:rPr>
                <w:rFonts w:ascii="Arial" w:hAnsi="Arial" w:cs="Arial"/>
                <w:sz w:val="18"/>
                <w:szCs w:val="18"/>
              </w:rPr>
              <w:t>sihan</w:t>
            </w:r>
            <w:r>
              <w:rPr>
                <w:rFonts w:ascii="Arial" w:hAnsi="Arial" w:cs="Arial"/>
                <w:sz w:val="18"/>
                <w:szCs w:val="18"/>
                <w:lang w:val="en-US"/>
              </w:rPr>
              <w:t>, Pengamanan dan Sopir</w:t>
            </w:r>
            <w:r w:rsidRPr="00C55D95">
              <w:rPr>
                <w:rFonts w:ascii="Arial" w:hAnsi="Arial" w:cs="Arial"/>
                <w:sz w:val="18"/>
                <w:szCs w:val="18"/>
              </w:rPr>
              <w:t xml:space="preserve"> Kantor</w:t>
            </w:r>
          </w:p>
        </w:tc>
        <w:tc>
          <w:tcPr>
            <w:tcW w:w="1529" w:type="dxa"/>
            <w:tcBorders>
              <w:top w:val="dotted" w:sz="4" w:space="0" w:color="auto"/>
              <w:bottom w:val="single" w:sz="4" w:space="0" w:color="auto"/>
            </w:tcBorders>
            <w:vAlign w:val="center"/>
          </w:tcPr>
          <w:p w:rsidR="002516E1" w:rsidRPr="00031E33" w:rsidRDefault="002516E1" w:rsidP="007958E7">
            <w:pPr>
              <w:spacing w:before="60" w:after="40" w:line="240" w:lineRule="auto"/>
              <w:ind w:left="216" w:hanging="284"/>
              <w:jc w:val="right"/>
              <w:rPr>
                <w:rFonts w:ascii="Arial" w:hAnsi="Arial" w:cs="Arial"/>
                <w:sz w:val="18"/>
                <w:szCs w:val="18"/>
                <w:lang w:val="en-US"/>
              </w:rPr>
            </w:pPr>
            <w:r>
              <w:rPr>
                <w:rFonts w:ascii="Arial" w:hAnsi="Arial" w:cs="Arial"/>
                <w:sz w:val="18"/>
                <w:szCs w:val="18"/>
                <w:lang w:val="en-US"/>
              </w:rPr>
              <w:t>408.600.000</w:t>
            </w:r>
          </w:p>
        </w:tc>
        <w:tc>
          <w:tcPr>
            <w:tcW w:w="1344" w:type="dxa"/>
            <w:gridSpan w:val="2"/>
            <w:tcBorders>
              <w:top w:val="dotted" w:sz="4" w:space="0" w:color="auto"/>
              <w:bottom w:val="single" w:sz="4" w:space="0" w:color="auto"/>
            </w:tcBorders>
            <w:vAlign w:val="center"/>
          </w:tcPr>
          <w:p w:rsidR="002516E1" w:rsidRPr="00812760" w:rsidRDefault="002516E1" w:rsidP="007958E7">
            <w:pPr>
              <w:spacing w:before="60" w:after="40" w:line="240" w:lineRule="auto"/>
              <w:jc w:val="right"/>
              <w:rPr>
                <w:rFonts w:ascii="Arial" w:hAnsi="Arial" w:cs="Arial"/>
                <w:sz w:val="18"/>
                <w:szCs w:val="18"/>
                <w:lang w:val="en-US"/>
              </w:rPr>
            </w:pPr>
            <w:r>
              <w:rPr>
                <w:rFonts w:ascii="Arial" w:hAnsi="Arial" w:cs="Arial"/>
                <w:sz w:val="18"/>
                <w:szCs w:val="18"/>
                <w:lang w:val="en-US"/>
              </w:rPr>
              <w:t>100</w:t>
            </w:r>
          </w:p>
        </w:tc>
        <w:tc>
          <w:tcPr>
            <w:tcW w:w="1380" w:type="dxa"/>
            <w:gridSpan w:val="2"/>
            <w:tcBorders>
              <w:top w:val="dotted" w:sz="4" w:space="0" w:color="auto"/>
              <w:bottom w:val="single" w:sz="4" w:space="0" w:color="auto"/>
            </w:tcBorders>
            <w:vAlign w:val="center"/>
          </w:tcPr>
          <w:p w:rsidR="002516E1" w:rsidRDefault="002516E1" w:rsidP="002516E1">
            <w:pPr>
              <w:spacing w:after="0" w:line="240" w:lineRule="auto"/>
              <w:jc w:val="right"/>
              <w:rPr>
                <w:rFonts w:ascii="Arial" w:hAnsi="Arial" w:cs="Arial"/>
                <w:color w:val="000000"/>
                <w:sz w:val="18"/>
                <w:szCs w:val="18"/>
              </w:rPr>
            </w:pPr>
            <w:r>
              <w:rPr>
                <w:rFonts w:ascii="Arial" w:hAnsi="Arial" w:cs="Arial"/>
                <w:color w:val="000000"/>
                <w:sz w:val="18"/>
                <w:szCs w:val="18"/>
              </w:rPr>
              <w:t>404.298.607</w:t>
            </w:r>
          </w:p>
        </w:tc>
      </w:tr>
      <w:tr w:rsidR="002516E1" w:rsidRPr="00E933B0" w:rsidTr="002516E1">
        <w:trPr>
          <w:trHeight w:val="393"/>
        </w:trPr>
        <w:tc>
          <w:tcPr>
            <w:tcW w:w="567" w:type="dxa"/>
            <w:tcBorders>
              <w:top w:val="dotted" w:sz="4" w:space="0" w:color="auto"/>
              <w:bottom w:val="single" w:sz="4" w:space="0" w:color="auto"/>
            </w:tcBorders>
            <w:noWrap/>
            <w:vAlign w:val="center"/>
          </w:tcPr>
          <w:p w:rsidR="002516E1" w:rsidRPr="0007451F" w:rsidRDefault="002516E1" w:rsidP="007958E7">
            <w:pPr>
              <w:spacing w:before="60" w:after="40" w:line="240" w:lineRule="auto"/>
              <w:jc w:val="right"/>
              <w:rPr>
                <w:rFonts w:ascii="Arial" w:hAnsi="Arial" w:cs="Arial"/>
                <w:bCs/>
                <w:sz w:val="18"/>
                <w:szCs w:val="18"/>
              </w:rPr>
            </w:pPr>
            <w:r>
              <w:rPr>
                <w:rFonts w:ascii="Arial" w:hAnsi="Arial" w:cs="Arial"/>
                <w:bCs/>
                <w:sz w:val="18"/>
                <w:szCs w:val="18"/>
                <w:lang w:val="en-US"/>
              </w:rPr>
              <w:t>5</w:t>
            </w:r>
            <w:r>
              <w:rPr>
                <w:rFonts w:ascii="Arial" w:hAnsi="Arial" w:cs="Arial"/>
                <w:bCs/>
                <w:sz w:val="18"/>
                <w:szCs w:val="18"/>
              </w:rPr>
              <w:t>.</w:t>
            </w:r>
          </w:p>
        </w:tc>
        <w:tc>
          <w:tcPr>
            <w:tcW w:w="3827" w:type="dxa"/>
            <w:tcBorders>
              <w:top w:val="dotted" w:sz="4" w:space="0" w:color="auto"/>
              <w:bottom w:val="single" w:sz="4" w:space="0" w:color="auto"/>
            </w:tcBorders>
            <w:noWrap/>
            <w:vAlign w:val="center"/>
          </w:tcPr>
          <w:p w:rsidR="002516E1" w:rsidRPr="00C55D95" w:rsidRDefault="002516E1" w:rsidP="007958E7">
            <w:pPr>
              <w:pStyle w:val="ListParagraph"/>
              <w:spacing w:before="60" w:after="40" w:line="240" w:lineRule="auto"/>
              <w:ind w:left="74"/>
              <w:rPr>
                <w:rFonts w:ascii="Arial" w:hAnsi="Arial" w:cs="Arial"/>
                <w:sz w:val="18"/>
                <w:szCs w:val="18"/>
              </w:rPr>
            </w:pPr>
            <w:r w:rsidRPr="00C55D95">
              <w:rPr>
                <w:rFonts w:ascii="Arial" w:hAnsi="Arial" w:cs="Arial"/>
                <w:sz w:val="18"/>
                <w:szCs w:val="18"/>
              </w:rPr>
              <w:t>Penyediaan Alat Tulis Kantor</w:t>
            </w:r>
          </w:p>
        </w:tc>
        <w:tc>
          <w:tcPr>
            <w:tcW w:w="1529" w:type="dxa"/>
            <w:tcBorders>
              <w:top w:val="dotted" w:sz="4" w:space="0" w:color="auto"/>
              <w:bottom w:val="single" w:sz="4" w:space="0" w:color="auto"/>
            </w:tcBorders>
            <w:vAlign w:val="center"/>
          </w:tcPr>
          <w:p w:rsidR="002516E1" w:rsidRPr="00031E33" w:rsidRDefault="002516E1" w:rsidP="007958E7">
            <w:pPr>
              <w:spacing w:before="60" w:after="40" w:line="240" w:lineRule="auto"/>
              <w:ind w:left="216" w:hanging="284"/>
              <w:jc w:val="right"/>
              <w:rPr>
                <w:rFonts w:ascii="Arial" w:hAnsi="Arial" w:cs="Arial"/>
                <w:sz w:val="18"/>
                <w:szCs w:val="18"/>
                <w:lang w:val="en-US"/>
              </w:rPr>
            </w:pPr>
            <w:r>
              <w:rPr>
                <w:rFonts w:ascii="Arial" w:hAnsi="Arial" w:cs="Arial"/>
                <w:sz w:val="18"/>
                <w:szCs w:val="18"/>
                <w:lang w:val="en-US"/>
              </w:rPr>
              <w:t>35.000.000</w:t>
            </w:r>
          </w:p>
        </w:tc>
        <w:tc>
          <w:tcPr>
            <w:tcW w:w="1344" w:type="dxa"/>
            <w:gridSpan w:val="2"/>
            <w:tcBorders>
              <w:top w:val="dotted" w:sz="4" w:space="0" w:color="auto"/>
              <w:bottom w:val="single" w:sz="4" w:space="0" w:color="auto"/>
            </w:tcBorders>
            <w:vAlign w:val="center"/>
          </w:tcPr>
          <w:p w:rsidR="002516E1" w:rsidRDefault="002516E1" w:rsidP="007958E7">
            <w:pPr>
              <w:spacing w:before="60" w:after="40" w:line="240" w:lineRule="auto"/>
              <w:jc w:val="right"/>
              <w:rPr>
                <w:rFonts w:ascii="Arial" w:hAnsi="Arial" w:cs="Arial"/>
                <w:sz w:val="18"/>
                <w:szCs w:val="18"/>
              </w:rPr>
            </w:pPr>
            <w:r>
              <w:rPr>
                <w:rFonts w:ascii="Arial" w:hAnsi="Arial" w:cs="Arial"/>
                <w:sz w:val="18"/>
                <w:szCs w:val="18"/>
              </w:rPr>
              <w:t>100</w:t>
            </w:r>
          </w:p>
        </w:tc>
        <w:tc>
          <w:tcPr>
            <w:tcW w:w="1380" w:type="dxa"/>
            <w:gridSpan w:val="2"/>
            <w:tcBorders>
              <w:top w:val="dotted" w:sz="4" w:space="0" w:color="auto"/>
              <w:bottom w:val="single" w:sz="4" w:space="0" w:color="auto"/>
            </w:tcBorders>
            <w:vAlign w:val="center"/>
          </w:tcPr>
          <w:p w:rsidR="002516E1" w:rsidRDefault="002516E1" w:rsidP="002516E1">
            <w:pPr>
              <w:spacing w:after="0" w:line="240" w:lineRule="auto"/>
              <w:jc w:val="right"/>
              <w:rPr>
                <w:rFonts w:ascii="Arial" w:hAnsi="Arial" w:cs="Arial"/>
                <w:color w:val="000000"/>
                <w:sz w:val="18"/>
                <w:szCs w:val="18"/>
              </w:rPr>
            </w:pPr>
            <w:r>
              <w:rPr>
                <w:rFonts w:ascii="Arial" w:hAnsi="Arial" w:cs="Arial"/>
                <w:color w:val="000000"/>
                <w:sz w:val="18"/>
                <w:szCs w:val="18"/>
              </w:rPr>
              <w:t>35.000.000</w:t>
            </w:r>
          </w:p>
        </w:tc>
      </w:tr>
      <w:tr w:rsidR="002516E1" w:rsidRPr="00E933B0" w:rsidTr="002516E1">
        <w:trPr>
          <w:trHeight w:val="393"/>
        </w:trPr>
        <w:tc>
          <w:tcPr>
            <w:tcW w:w="567" w:type="dxa"/>
            <w:tcBorders>
              <w:top w:val="dotted" w:sz="4" w:space="0" w:color="auto"/>
              <w:bottom w:val="single" w:sz="4" w:space="0" w:color="auto"/>
            </w:tcBorders>
            <w:noWrap/>
            <w:vAlign w:val="center"/>
          </w:tcPr>
          <w:p w:rsidR="002516E1" w:rsidRPr="0007451F" w:rsidRDefault="002516E1" w:rsidP="007958E7">
            <w:pPr>
              <w:spacing w:before="60" w:after="40" w:line="240" w:lineRule="auto"/>
              <w:jc w:val="right"/>
              <w:rPr>
                <w:rFonts w:ascii="Arial" w:hAnsi="Arial" w:cs="Arial"/>
                <w:bCs/>
                <w:sz w:val="18"/>
                <w:szCs w:val="18"/>
              </w:rPr>
            </w:pPr>
            <w:r>
              <w:rPr>
                <w:rFonts w:ascii="Arial" w:hAnsi="Arial" w:cs="Arial"/>
                <w:bCs/>
                <w:sz w:val="18"/>
                <w:szCs w:val="18"/>
                <w:lang w:val="en-US"/>
              </w:rPr>
              <w:t>6</w:t>
            </w:r>
            <w:r>
              <w:rPr>
                <w:rFonts w:ascii="Arial" w:hAnsi="Arial" w:cs="Arial"/>
                <w:bCs/>
                <w:sz w:val="18"/>
                <w:szCs w:val="18"/>
              </w:rPr>
              <w:t>.</w:t>
            </w:r>
          </w:p>
        </w:tc>
        <w:tc>
          <w:tcPr>
            <w:tcW w:w="3827" w:type="dxa"/>
            <w:tcBorders>
              <w:top w:val="dotted" w:sz="4" w:space="0" w:color="auto"/>
              <w:bottom w:val="single" w:sz="4" w:space="0" w:color="auto"/>
            </w:tcBorders>
            <w:noWrap/>
            <w:vAlign w:val="center"/>
          </w:tcPr>
          <w:p w:rsidR="002516E1" w:rsidRPr="00C55D95" w:rsidRDefault="002516E1" w:rsidP="007958E7">
            <w:pPr>
              <w:pStyle w:val="ListParagraph"/>
              <w:spacing w:before="60" w:after="40" w:line="240" w:lineRule="auto"/>
              <w:ind w:left="74"/>
              <w:rPr>
                <w:rFonts w:ascii="Arial" w:hAnsi="Arial" w:cs="Arial"/>
                <w:sz w:val="18"/>
                <w:szCs w:val="18"/>
              </w:rPr>
            </w:pPr>
            <w:r w:rsidRPr="00C55D95">
              <w:rPr>
                <w:rFonts w:ascii="Arial" w:hAnsi="Arial" w:cs="Arial"/>
                <w:sz w:val="18"/>
                <w:szCs w:val="18"/>
              </w:rPr>
              <w:t>Penyediaan Barang Cetakan dan Penggandaan</w:t>
            </w:r>
          </w:p>
        </w:tc>
        <w:tc>
          <w:tcPr>
            <w:tcW w:w="1529" w:type="dxa"/>
            <w:tcBorders>
              <w:top w:val="dotted" w:sz="4" w:space="0" w:color="auto"/>
              <w:bottom w:val="single" w:sz="4" w:space="0" w:color="auto"/>
            </w:tcBorders>
            <w:vAlign w:val="center"/>
          </w:tcPr>
          <w:p w:rsidR="002516E1" w:rsidRPr="00031E33" w:rsidRDefault="002516E1" w:rsidP="007958E7">
            <w:pPr>
              <w:spacing w:before="60" w:after="40" w:line="240" w:lineRule="auto"/>
              <w:ind w:left="216" w:hanging="284"/>
              <w:jc w:val="right"/>
              <w:rPr>
                <w:rFonts w:ascii="Arial" w:hAnsi="Arial" w:cs="Arial"/>
                <w:sz w:val="18"/>
                <w:szCs w:val="18"/>
                <w:lang w:val="en-US"/>
              </w:rPr>
            </w:pPr>
            <w:r>
              <w:rPr>
                <w:rFonts w:ascii="Arial" w:hAnsi="Arial" w:cs="Arial"/>
                <w:sz w:val="18"/>
                <w:szCs w:val="18"/>
                <w:lang w:val="en-US"/>
              </w:rPr>
              <w:t>25.000.000</w:t>
            </w:r>
          </w:p>
        </w:tc>
        <w:tc>
          <w:tcPr>
            <w:tcW w:w="1344" w:type="dxa"/>
            <w:gridSpan w:val="2"/>
            <w:tcBorders>
              <w:top w:val="dotted" w:sz="4" w:space="0" w:color="auto"/>
              <w:bottom w:val="single" w:sz="4" w:space="0" w:color="auto"/>
            </w:tcBorders>
            <w:vAlign w:val="center"/>
          </w:tcPr>
          <w:p w:rsidR="002516E1" w:rsidRDefault="002516E1" w:rsidP="007958E7">
            <w:pPr>
              <w:spacing w:before="60" w:after="40" w:line="240" w:lineRule="auto"/>
              <w:jc w:val="right"/>
              <w:rPr>
                <w:rFonts w:ascii="Arial" w:hAnsi="Arial" w:cs="Arial"/>
                <w:sz w:val="18"/>
                <w:szCs w:val="18"/>
              </w:rPr>
            </w:pPr>
            <w:r>
              <w:rPr>
                <w:rFonts w:ascii="Arial" w:hAnsi="Arial" w:cs="Arial"/>
                <w:sz w:val="18"/>
                <w:szCs w:val="18"/>
              </w:rPr>
              <w:t>100</w:t>
            </w:r>
          </w:p>
        </w:tc>
        <w:tc>
          <w:tcPr>
            <w:tcW w:w="1380" w:type="dxa"/>
            <w:gridSpan w:val="2"/>
            <w:tcBorders>
              <w:top w:val="dotted" w:sz="4" w:space="0" w:color="auto"/>
              <w:bottom w:val="single" w:sz="4" w:space="0" w:color="auto"/>
            </w:tcBorders>
            <w:vAlign w:val="center"/>
          </w:tcPr>
          <w:p w:rsidR="002516E1" w:rsidRDefault="002516E1" w:rsidP="002516E1">
            <w:pPr>
              <w:spacing w:after="0" w:line="240" w:lineRule="auto"/>
              <w:jc w:val="right"/>
              <w:rPr>
                <w:rFonts w:ascii="Arial" w:hAnsi="Arial" w:cs="Arial"/>
                <w:color w:val="000000"/>
                <w:sz w:val="18"/>
                <w:szCs w:val="18"/>
              </w:rPr>
            </w:pPr>
            <w:r>
              <w:rPr>
                <w:rFonts w:ascii="Arial" w:hAnsi="Arial" w:cs="Arial"/>
                <w:color w:val="000000"/>
                <w:sz w:val="18"/>
                <w:szCs w:val="18"/>
              </w:rPr>
              <w:t>22.287.000</w:t>
            </w:r>
          </w:p>
        </w:tc>
      </w:tr>
      <w:tr w:rsidR="002516E1" w:rsidRPr="00E933B0" w:rsidTr="002516E1">
        <w:trPr>
          <w:trHeight w:val="393"/>
        </w:trPr>
        <w:tc>
          <w:tcPr>
            <w:tcW w:w="567" w:type="dxa"/>
            <w:tcBorders>
              <w:top w:val="dotted" w:sz="4" w:space="0" w:color="auto"/>
              <w:bottom w:val="single" w:sz="4" w:space="0" w:color="auto"/>
            </w:tcBorders>
            <w:noWrap/>
            <w:vAlign w:val="center"/>
          </w:tcPr>
          <w:p w:rsidR="002516E1" w:rsidRPr="0007451F" w:rsidRDefault="002516E1" w:rsidP="007958E7">
            <w:pPr>
              <w:spacing w:before="60" w:after="40" w:line="240" w:lineRule="auto"/>
              <w:jc w:val="right"/>
              <w:rPr>
                <w:rFonts w:ascii="Arial" w:hAnsi="Arial" w:cs="Arial"/>
                <w:bCs/>
                <w:sz w:val="18"/>
                <w:szCs w:val="18"/>
              </w:rPr>
            </w:pPr>
            <w:r>
              <w:rPr>
                <w:rFonts w:ascii="Arial" w:hAnsi="Arial" w:cs="Arial"/>
                <w:bCs/>
                <w:sz w:val="18"/>
                <w:szCs w:val="18"/>
                <w:lang w:val="en-US"/>
              </w:rPr>
              <w:t>7</w:t>
            </w:r>
            <w:r>
              <w:rPr>
                <w:rFonts w:ascii="Arial" w:hAnsi="Arial" w:cs="Arial"/>
                <w:bCs/>
                <w:sz w:val="18"/>
                <w:szCs w:val="18"/>
              </w:rPr>
              <w:t>.</w:t>
            </w:r>
          </w:p>
        </w:tc>
        <w:tc>
          <w:tcPr>
            <w:tcW w:w="3827" w:type="dxa"/>
            <w:tcBorders>
              <w:top w:val="dotted" w:sz="4" w:space="0" w:color="auto"/>
              <w:bottom w:val="single" w:sz="4" w:space="0" w:color="auto"/>
            </w:tcBorders>
            <w:noWrap/>
            <w:vAlign w:val="center"/>
          </w:tcPr>
          <w:p w:rsidR="002516E1" w:rsidRPr="00C55D95" w:rsidRDefault="002516E1" w:rsidP="007958E7">
            <w:pPr>
              <w:pStyle w:val="ListParagraph"/>
              <w:spacing w:before="60" w:after="40" w:line="240" w:lineRule="auto"/>
              <w:ind w:left="74"/>
              <w:rPr>
                <w:rFonts w:ascii="Arial" w:hAnsi="Arial" w:cs="Arial"/>
                <w:sz w:val="18"/>
                <w:szCs w:val="18"/>
              </w:rPr>
            </w:pPr>
            <w:r w:rsidRPr="00C55D95">
              <w:rPr>
                <w:rFonts w:ascii="Arial" w:hAnsi="Arial" w:cs="Arial"/>
                <w:sz w:val="18"/>
                <w:szCs w:val="18"/>
              </w:rPr>
              <w:t>Penyediaan Komponen Instalasi Listrik/Penerangan Bangunan Kantor</w:t>
            </w:r>
          </w:p>
        </w:tc>
        <w:tc>
          <w:tcPr>
            <w:tcW w:w="1529" w:type="dxa"/>
            <w:tcBorders>
              <w:top w:val="dotted" w:sz="4" w:space="0" w:color="auto"/>
              <w:bottom w:val="single" w:sz="4" w:space="0" w:color="auto"/>
            </w:tcBorders>
            <w:vAlign w:val="center"/>
          </w:tcPr>
          <w:p w:rsidR="002516E1" w:rsidRPr="00031E33" w:rsidRDefault="002516E1" w:rsidP="007958E7">
            <w:pPr>
              <w:spacing w:before="60" w:after="40" w:line="240" w:lineRule="auto"/>
              <w:ind w:left="216" w:hanging="284"/>
              <w:jc w:val="right"/>
              <w:rPr>
                <w:rFonts w:ascii="Arial" w:hAnsi="Arial" w:cs="Arial"/>
                <w:sz w:val="18"/>
                <w:szCs w:val="18"/>
                <w:lang w:val="en-US"/>
              </w:rPr>
            </w:pPr>
            <w:r>
              <w:rPr>
                <w:rFonts w:ascii="Arial" w:hAnsi="Arial" w:cs="Arial"/>
                <w:sz w:val="18"/>
                <w:szCs w:val="18"/>
                <w:lang w:val="en-US"/>
              </w:rPr>
              <w:t>10.000.000</w:t>
            </w:r>
          </w:p>
        </w:tc>
        <w:tc>
          <w:tcPr>
            <w:tcW w:w="1344" w:type="dxa"/>
            <w:gridSpan w:val="2"/>
            <w:tcBorders>
              <w:top w:val="dotted" w:sz="4" w:space="0" w:color="auto"/>
              <w:bottom w:val="single" w:sz="4" w:space="0" w:color="auto"/>
            </w:tcBorders>
            <w:vAlign w:val="center"/>
          </w:tcPr>
          <w:p w:rsidR="002516E1" w:rsidRDefault="002516E1" w:rsidP="007958E7">
            <w:pPr>
              <w:spacing w:before="60" w:after="40" w:line="240" w:lineRule="auto"/>
              <w:jc w:val="right"/>
              <w:rPr>
                <w:rFonts w:ascii="Arial" w:hAnsi="Arial" w:cs="Arial"/>
                <w:sz w:val="18"/>
                <w:szCs w:val="18"/>
              </w:rPr>
            </w:pPr>
            <w:r>
              <w:rPr>
                <w:rFonts w:ascii="Arial" w:hAnsi="Arial" w:cs="Arial"/>
                <w:sz w:val="18"/>
                <w:szCs w:val="18"/>
              </w:rPr>
              <w:t>100</w:t>
            </w:r>
          </w:p>
        </w:tc>
        <w:tc>
          <w:tcPr>
            <w:tcW w:w="1380" w:type="dxa"/>
            <w:gridSpan w:val="2"/>
            <w:tcBorders>
              <w:top w:val="dotted" w:sz="4" w:space="0" w:color="auto"/>
              <w:bottom w:val="single" w:sz="4" w:space="0" w:color="auto"/>
            </w:tcBorders>
            <w:vAlign w:val="center"/>
          </w:tcPr>
          <w:p w:rsidR="002516E1" w:rsidRDefault="002516E1" w:rsidP="002516E1">
            <w:pPr>
              <w:spacing w:after="0" w:line="240" w:lineRule="auto"/>
              <w:jc w:val="right"/>
              <w:rPr>
                <w:rFonts w:ascii="Arial" w:hAnsi="Arial" w:cs="Arial"/>
                <w:color w:val="000000"/>
                <w:sz w:val="18"/>
                <w:szCs w:val="18"/>
              </w:rPr>
            </w:pPr>
            <w:r>
              <w:rPr>
                <w:rFonts w:ascii="Arial" w:hAnsi="Arial" w:cs="Arial"/>
                <w:color w:val="000000"/>
                <w:sz w:val="18"/>
                <w:szCs w:val="18"/>
              </w:rPr>
              <w:t>9.944.000</w:t>
            </w:r>
          </w:p>
        </w:tc>
      </w:tr>
      <w:tr w:rsidR="002516E1" w:rsidRPr="00E933B0" w:rsidTr="002516E1">
        <w:trPr>
          <w:trHeight w:val="393"/>
        </w:trPr>
        <w:tc>
          <w:tcPr>
            <w:tcW w:w="567" w:type="dxa"/>
            <w:tcBorders>
              <w:top w:val="dotted" w:sz="4" w:space="0" w:color="auto"/>
              <w:bottom w:val="single" w:sz="4" w:space="0" w:color="auto"/>
            </w:tcBorders>
            <w:noWrap/>
            <w:vAlign w:val="center"/>
          </w:tcPr>
          <w:p w:rsidR="002516E1" w:rsidRPr="0007451F" w:rsidRDefault="002516E1" w:rsidP="007958E7">
            <w:pPr>
              <w:spacing w:before="60" w:after="40" w:line="240" w:lineRule="auto"/>
              <w:jc w:val="right"/>
              <w:rPr>
                <w:rFonts w:ascii="Arial" w:hAnsi="Arial" w:cs="Arial"/>
                <w:bCs/>
                <w:sz w:val="18"/>
                <w:szCs w:val="18"/>
              </w:rPr>
            </w:pPr>
            <w:r>
              <w:rPr>
                <w:rFonts w:ascii="Arial" w:hAnsi="Arial" w:cs="Arial"/>
                <w:bCs/>
                <w:sz w:val="18"/>
                <w:szCs w:val="18"/>
                <w:lang w:val="en-US"/>
              </w:rPr>
              <w:t>8</w:t>
            </w:r>
            <w:r>
              <w:rPr>
                <w:rFonts w:ascii="Arial" w:hAnsi="Arial" w:cs="Arial"/>
                <w:bCs/>
                <w:sz w:val="18"/>
                <w:szCs w:val="18"/>
              </w:rPr>
              <w:t>.</w:t>
            </w:r>
          </w:p>
        </w:tc>
        <w:tc>
          <w:tcPr>
            <w:tcW w:w="3827" w:type="dxa"/>
            <w:tcBorders>
              <w:top w:val="dotted" w:sz="4" w:space="0" w:color="auto"/>
              <w:bottom w:val="single" w:sz="4" w:space="0" w:color="auto"/>
            </w:tcBorders>
            <w:noWrap/>
            <w:vAlign w:val="center"/>
          </w:tcPr>
          <w:p w:rsidR="002516E1" w:rsidRPr="003422D3" w:rsidRDefault="002516E1" w:rsidP="007958E7">
            <w:pPr>
              <w:pStyle w:val="ListParagraph"/>
              <w:spacing w:before="60" w:after="40" w:line="240" w:lineRule="auto"/>
              <w:ind w:left="74"/>
              <w:rPr>
                <w:rFonts w:ascii="Arial" w:hAnsi="Arial" w:cs="Arial"/>
                <w:sz w:val="18"/>
                <w:szCs w:val="18"/>
              </w:rPr>
            </w:pPr>
            <w:r w:rsidRPr="003422D3">
              <w:rPr>
                <w:rFonts w:ascii="Arial" w:hAnsi="Arial" w:cs="Arial"/>
                <w:sz w:val="18"/>
                <w:szCs w:val="18"/>
              </w:rPr>
              <w:t>Penyediaan Bahan Bacaan dan Peraturan Perundang-undangan</w:t>
            </w:r>
          </w:p>
        </w:tc>
        <w:tc>
          <w:tcPr>
            <w:tcW w:w="1529" w:type="dxa"/>
            <w:tcBorders>
              <w:top w:val="dotted" w:sz="4" w:space="0" w:color="auto"/>
              <w:bottom w:val="single" w:sz="4" w:space="0" w:color="auto"/>
            </w:tcBorders>
            <w:vAlign w:val="center"/>
          </w:tcPr>
          <w:p w:rsidR="002516E1" w:rsidRPr="00031E33" w:rsidRDefault="002516E1" w:rsidP="007958E7">
            <w:pPr>
              <w:spacing w:before="60" w:after="40" w:line="240" w:lineRule="auto"/>
              <w:jc w:val="right"/>
              <w:rPr>
                <w:rFonts w:ascii="Arial" w:hAnsi="Arial" w:cs="Arial"/>
                <w:sz w:val="18"/>
                <w:szCs w:val="18"/>
                <w:lang w:val="en-US"/>
              </w:rPr>
            </w:pPr>
            <w:r>
              <w:rPr>
                <w:rFonts w:ascii="Arial" w:hAnsi="Arial" w:cs="Arial"/>
                <w:sz w:val="18"/>
                <w:szCs w:val="18"/>
                <w:lang w:val="en-US"/>
              </w:rPr>
              <w:t>40.000.000</w:t>
            </w:r>
          </w:p>
        </w:tc>
        <w:tc>
          <w:tcPr>
            <w:tcW w:w="1344" w:type="dxa"/>
            <w:gridSpan w:val="2"/>
            <w:tcBorders>
              <w:top w:val="dotted" w:sz="4" w:space="0" w:color="auto"/>
              <w:bottom w:val="single" w:sz="4" w:space="0" w:color="auto"/>
            </w:tcBorders>
            <w:vAlign w:val="center"/>
          </w:tcPr>
          <w:p w:rsidR="002516E1" w:rsidRDefault="002516E1" w:rsidP="007958E7">
            <w:pPr>
              <w:spacing w:before="60" w:after="40" w:line="240" w:lineRule="auto"/>
              <w:jc w:val="right"/>
              <w:rPr>
                <w:rFonts w:ascii="Arial" w:hAnsi="Arial" w:cs="Arial"/>
                <w:sz w:val="18"/>
                <w:szCs w:val="18"/>
              </w:rPr>
            </w:pPr>
            <w:r>
              <w:rPr>
                <w:rFonts w:ascii="Arial" w:hAnsi="Arial" w:cs="Arial"/>
                <w:sz w:val="18"/>
                <w:szCs w:val="18"/>
              </w:rPr>
              <w:t>100</w:t>
            </w:r>
          </w:p>
        </w:tc>
        <w:tc>
          <w:tcPr>
            <w:tcW w:w="1380" w:type="dxa"/>
            <w:gridSpan w:val="2"/>
            <w:tcBorders>
              <w:top w:val="dotted" w:sz="4" w:space="0" w:color="auto"/>
              <w:bottom w:val="single" w:sz="4" w:space="0" w:color="auto"/>
            </w:tcBorders>
            <w:vAlign w:val="center"/>
          </w:tcPr>
          <w:p w:rsidR="002516E1" w:rsidRDefault="002516E1" w:rsidP="002516E1">
            <w:pPr>
              <w:spacing w:after="0" w:line="240" w:lineRule="auto"/>
              <w:jc w:val="right"/>
              <w:rPr>
                <w:rFonts w:ascii="Arial" w:hAnsi="Arial" w:cs="Arial"/>
                <w:color w:val="000000"/>
                <w:sz w:val="18"/>
                <w:szCs w:val="18"/>
              </w:rPr>
            </w:pPr>
            <w:r>
              <w:rPr>
                <w:rFonts w:ascii="Arial" w:hAnsi="Arial" w:cs="Arial"/>
                <w:color w:val="000000"/>
                <w:sz w:val="18"/>
                <w:szCs w:val="18"/>
              </w:rPr>
              <w:t>38.254.400</w:t>
            </w:r>
          </w:p>
        </w:tc>
      </w:tr>
      <w:tr w:rsidR="002516E1" w:rsidRPr="00E933B0" w:rsidTr="002516E1">
        <w:trPr>
          <w:trHeight w:val="393"/>
        </w:trPr>
        <w:tc>
          <w:tcPr>
            <w:tcW w:w="567" w:type="dxa"/>
            <w:tcBorders>
              <w:top w:val="dotted" w:sz="4" w:space="0" w:color="auto"/>
              <w:bottom w:val="single" w:sz="4" w:space="0" w:color="auto"/>
            </w:tcBorders>
            <w:noWrap/>
            <w:vAlign w:val="center"/>
          </w:tcPr>
          <w:p w:rsidR="002516E1" w:rsidRPr="0007451F" w:rsidRDefault="002516E1" w:rsidP="007958E7">
            <w:pPr>
              <w:spacing w:before="60" w:after="40" w:line="240" w:lineRule="auto"/>
              <w:jc w:val="right"/>
              <w:rPr>
                <w:rFonts w:ascii="Arial" w:hAnsi="Arial" w:cs="Arial"/>
                <w:bCs/>
                <w:sz w:val="18"/>
                <w:szCs w:val="18"/>
              </w:rPr>
            </w:pPr>
            <w:r>
              <w:rPr>
                <w:rFonts w:ascii="Arial" w:hAnsi="Arial" w:cs="Arial"/>
                <w:bCs/>
                <w:sz w:val="18"/>
                <w:szCs w:val="18"/>
                <w:lang w:val="en-US"/>
              </w:rPr>
              <w:t>9</w:t>
            </w:r>
            <w:r>
              <w:rPr>
                <w:rFonts w:ascii="Arial" w:hAnsi="Arial" w:cs="Arial"/>
                <w:bCs/>
                <w:sz w:val="18"/>
                <w:szCs w:val="18"/>
              </w:rPr>
              <w:t>.</w:t>
            </w:r>
          </w:p>
        </w:tc>
        <w:tc>
          <w:tcPr>
            <w:tcW w:w="3827" w:type="dxa"/>
            <w:tcBorders>
              <w:top w:val="dotted" w:sz="4" w:space="0" w:color="auto"/>
              <w:bottom w:val="single" w:sz="4" w:space="0" w:color="auto"/>
            </w:tcBorders>
            <w:noWrap/>
            <w:vAlign w:val="center"/>
          </w:tcPr>
          <w:p w:rsidR="002516E1" w:rsidRPr="003422D3" w:rsidRDefault="002516E1" w:rsidP="007958E7">
            <w:pPr>
              <w:pStyle w:val="ListParagraph"/>
              <w:spacing w:before="60" w:after="40" w:line="240" w:lineRule="auto"/>
              <w:ind w:left="74"/>
              <w:rPr>
                <w:rFonts w:ascii="Arial" w:hAnsi="Arial" w:cs="Arial"/>
                <w:sz w:val="18"/>
                <w:szCs w:val="18"/>
              </w:rPr>
            </w:pPr>
            <w:r w:rsidRPr="003422D3">
              <w:rPr>
                <w:rFonts w:ascii="Arial" w:hAnsi="Arial" w:cs="Arial"/>
                <w:sz w:val="18"/>
                <w:szCs w:val="18"/>
              </w:rPr>
              <w:t>Penyediaan Makanan dan Minuman</w:t>
            </w:r>
          </w:p>
        </w:tc>
        <w:tc>
          <w:tcPr>
            <w:tcW w:w="1529" w:type="dxa"/>
            <w:tcBorders>
              <w:top w:val="dotted" w:sz="4" w:space="0" w:color="auto"/>
              <w:bottom w:val="single" w:sz="4" w:space="0" w:color="auto"/>
            </w:tcBorders>
            <w:vAlign w:val="center"/>
          </w:tcPr>
          <w:p w:rsidR="002516E1" w:rsidRPr="00031E33" w:rsidRDefault="002516E1" w:rsidP="007958E7">
            <w:pPr>
              <w:spacing w:before="60" w:after="40" w:line="240" w:lineRule="auto"/>
              <w:jc w:val="right"/>
              <w:rPr>
                <w:rFonts w:ascii="Arial" w:hAnsi="Arial" w:cs="Arial"/>
                <w:sz w:val="18"/>
                <w:szCs w:val="18"/>
                <w:lang w:val="en-US"/>
              </w:rPr>
            </w:pPr>
            <w:r>
              <w:rPr>
                <w:rFonts w:ascii="Arial" w:hAnsi="Arial" w:cs="Arial"/>
                <w:sz w:val="18"/>
                <w:szCs w:val="18"/>
                <w:lang w:val="en-US"/>
              </w:rPr>
              <w:t>15.600.000</w:t>
            </w:r>
          </w:p>
        </w:tc>
        <w:tc>
          <w:tcPr>
            <w:tcW w:w="1344" w:type="dxa"/>
            <w:gridSpan w:val="2"/>
            <w:tcBorders>
              <w:top w:val="dotted" w:sz="4" w:space="0" w:color="auto"/>
              <w:bottom w:val="single" w:sz="4" w:space="0" w:color="auto"/>
            </w:tcBorders>
            <w:vAlign w:val="center"/>
          </w:tcPr>
          <w:p w:rsidR="002516E1" w:rsidRDefault="002516E1" w:rsidP="007958E7">
            <w:pPr>
              <w:spacing w:before="60" w:after="40" w:line="240" w:lineRule="auto"/>
              <w:jc w:val="right"/>
              <w:rPr>
                <w:rFonts w:ascii="Arial" w:hAnsi="Arial" w:cs="Arial"/>
                <w:sz w:val="18"/>
                <w:szCs w:val="18"/>
              </w:rPr>
            </w:pPr>
            <w:r>
              <w:rPr>
                <w:rFonts w:ascii="Arial" w:hAnsi="Arial" w:cs="Arial"/>
                <w:sz w:val="18"/>
                <w:szCs w:val="18"/>
              </w:rPr>
              <w:t>100</w:t>
            </w:r>
          </w:p>
        </w:tc>
        <w:tc>
          <w:tcPr>
            <w:tcW w:w="1380" w:type="dxa"/>
            <w:gridSpan w:val="2"/>
            <w:tcBorders>
              <w:top w:val="dotted" w:sz="4" w:space="0" w:color="auto"/>
              <w:bottom w:val="single" w:sz="4" w:space="0" w:color="auto"/>
            </w:tcBorders>
            <w:vAlign w:val="center"/>
          </w:tcPr>
          <w:p w:rsidR="002516E1" w:rsidRDefault="002516E1" w:rsidP="002516E1">
            <w:pPr>
              <w:spacing w:after="0" w:line="240" w:lineRule="auto"/>
              <w:jc w:val="right"/>
              <w:rPr>
                <w:rFonts w:ascii="Arial" w:hAnsi="Arial" w:cs="Arial"/>
                <w:color w:val="000000"/>
                <w:sz w:val="18"/>
                <w:szCs w:val="18"/>
              </w:rPr>
            </w:pPr>
            <w:r>
              <w:rPr>
                <w:rFonts w:ascii="Arial" w:hAnsi="Arial" w:cs="Arial"/>
                <w:color w:val="000000"/>
                <w:sz w:val="18"/>
                <w:szCs w:val="18"/>
              </w:rPr>
              <w:t>15.595.000</w:t>
            </w:r>
          </w:p>
        </w:tc>
      </w:tr>
      <w:tr w:rsidR="002516E1" w:rsidRPr="00E933B0" w:rsidTr="002516E1">
        <w:trPr>
          <w:trHeight w:val="393"/>
        </w:trPr>
        <w:tc>
          <w:tcPr>
            <w:tcW w:w="567" w:type="dxa"/>
            <w:tcBorders>
              <w:top w:val="dotted" w:sz="4" w:space="0" w:color="auto"/>
              <w:bottom w:val="single" w:sz="4" w:space="0" w:color="auto"/>
            </w:tcBorders>
            <w:noWrap/>
            <w:vAlign w:val="center"/>
          </w:tcPr>
          <w:p w:rsidR="002516E1" w:rsidRPr="0007451F" w:rsidRDefault="002516E1" w:rsidP="007958E7">
            <w:pPr>
              <w:spacing w:before="60" w:after="40" w:line="240" w:lineRule="auto"/>
              <w:jc w:val="right"/>
              <w:rPr>
                <w:rFonts w:ascii="Arial" w:hAnsi="Arial" w:cs="Arial"/>
                <w:bCs/>
                <w:sz w:val="18"/>
                <w:szCs w:val="18"/>
              </w:rPr>
            </w:pPr>
            <w:r>
              <w:rPr>
                <w:rFonts w:ascii="Arial" w:hAnsi="Arial" w:cs="Arial"/>
                <w:bCs/>
                <w:sz w:val="18"/>
                <w:szCs w:val="18"/>
                <w:lang w:val="en-US"/>
              </w:rPr>
              <w:t>10</w:t>
            </w:r>
            <w:r>
              <w:rPr>
                <w:rFonts w:ascii="Arial" w:hAnsi="Arial" w:cs="Arial"/>
                <w:bCs/>
                <w:sz w:val="18"/>
                <w:szCs w:val="18"/>
              </w:rPr>
              <w:t>.</w:t>
            </w:r>
          </w:p>
        </w:tc>
        <w:tc>
          <w:tcPr>
            <w:tcW w:w="3827" w:type="dxa"/>
            <w:tcBorders>
              <w:top w:val="dotted" w:sz="4" w:space="0" w:color="auto"/>
              <w:bottom w:val="single" w:sz="4" w:space="0" w:color="auto"/>
            </w:tcBorders>
            <w:noWrap/>
            <w:vAlign w:val="center"/>
          </w:tcPr>
          <w:p w:rsidR="002516E1" w:rsidRPr="003422D3" w:rsidRDefault="002516E1" w:rsidP="007958E7">
            <w:pPr>
              <w:pStyle w:val="ListParagraph"/>
              <w:spacing w:before="60" w:after="40" w:line="240" w:lineRule="auto"/>
              <w:ind w:left="74"/>
              <w:rPr>
                <w:rFonts w:ascii="Arial" w:hAnsi="Arial" w:cs="Arial"/>
                <w:sz w:val="18"/>
                <w:szCs w:val="18"/>
              </w:rPr>
            </w:pPr>
            <w:r w:rsidRPr="003422D3">
              <w:rPr>
                <w:rFonts w:ascii="Arial" w:hAnsi="Arial" w:cs="Arial"/>
                <w:sz w:val="18"/>
                <w:szCs w:val="18"/>
              </w:rPr>
              <w:t>Rapat-Rapat Koordinasi dan Konsultasi ke Dalam dan Luar Daerah</w:t>
            </w:r>
          </w:p>
        </w:tc>
        <w:tc>
          <w:tcPr>
            <w:tcW w:w="1529" w:type="dxa"/>
            <w:tcBorders>
              <w:top w:val="dotted" w:sz="4" w:space="0" w:color="auto"/>
              <w:bottom w:val="single" w:sz="4" w:space="0" w:color="auto"/>
            </w:tcBorders>
            <w:vAlign w:val="center"/>
          </w:tcPr>
          <w:p w:rsidR="002516E1" w:rsidRPr="00031E33" w:rsidRDefault="002516E1" w:rsidP="007958E7">
            <w:pPr>
              <w:spacing w:before="60" w:after="40" w:line="240" w:lineRule="auto"/>
              <w:jc w:val="right"/>
              <w:rPr>
                <w:rFonts w:ascii="Arial" w:hAnsi="Arial" w:cs="Arial"/>
                <w:sz w:val="18"/>
                <w:szCs w:val="18"/>
                <w:lang w:val="en-US"/>
              </w:rPr>
            </w:pPr>
            <w:r>
              <w:rPr>
                <w:rFonts w:ascii="Arial" w:hAnsi="Arial" w:cs="Arial"/>
                <w:sz w:val="18"/>
                <w:szCs w:val="18"/>
                <w:lang w:val="en-US"/>
              </w:rPr>
              <w:t>550.757.550</w:t>
            </w:r>
          </w:p>
        </w:tc>
        <w:tc>
          <w:tcPr>
            <w:tcW w:w="1344" w:type="dxa"/>
            <w:gridSpan w:val="2"/>
            <w:tcBorders>
              <w:top w:val="dotted" w:sz="4" w:space="0" w:color="auto"/>
              <w:bottom w:val="single" w:sz="4" w:space="0" w:color="auto"/>
            </w:tcBorders>
            <w:vAlign w:val="center"/>
          </w:tcPr>
          <w:p w:rsidR="002516E1" w:rsidRDefault="002516E1" w:rsidP="007958E7">
            <w:pPr>
              <w:spacing w:before="60" w:after="40" w:line="240" w:lineRule="auto"/>
              <w:jc w:val="right"/>
              <w:rPr>
                <w:rFonts w:ascii="Arial" w:hAnsi="Arial" w:cs="Arial"/>
                <w:sz w:val="18"/>
                <w:szCs w:val="18"/>
              </w:rPr>
            </w:pPr>
            <w:r>
              <w:rPr>
                <w:rFonts w:ascii="Arial" w:hAnsi="Arial" w:cs="Arial"/>
                <w:sz w:val="18"/>
                <w:szCs w:val="18"/>
              </w:rPr>
              <w:t>100</w:t>
            </w:r>
          </w:p>
        </w:tc>
        <w:tc>
          <w:tcPr>
            <w:tcW w:w="1380" w:type="dxa"/>
            <w:gridSpan w:val="2"/>
            <w:tcBorders>
              <w:top w:val="dotted" w:sz="4" w:space="0" w:color="auto"/>
              <w:bottom w:val="single" w:sz="4" w:space="0" w:color="auto"/>
            </w:tcBorders>
            <w:vAlign w:val="center"/>
          </w:tcPr>
          <w:p w:rsidR="002516E1" w:rsidRDefault="002516E1" w:rsidP="002516E1">
            <w:pPr>
              <w:spacing w:after="0" w:line="240" w:lineRule="auto"/>
              <w:jc w:val="right"/>
              <w:rPr>
                <w:rFonts w:ascii="Arial" w:hAnsi="Arial" w:cs="Arial"/>
                <w:color w:val="000000"/>
                <w:sz w:val="18"/>
                <w:szCs w:val="18"/>
              </w:rPr>
            </w:pPr>
            <w:r>
              <w:rPr>
                <w:rFonts w:ascii="Arial" w:hAnsi="Arial" w:cs="Arial"/>
                <w:color w:val="000000"/>
                <w:sz w:val="18"/>
                <w:szCs w:val="18"/>
              </w:rPr>
              <w:t>550.465.032</w:t>
            </w:r>
          </w:p>
        </w:tc>
      </w:tr>
      <w:tr w:rsidR="002516E1" w:rsidRPr="00E933B0" w:rsidTr="002516E1">
        <w:trPr>
          <w:trHeight w:val="393"/>
        </w:trPr>
        <w:tc>
          <w:tcPr>
            <w:tcW w:w="567" w:type="dxa"/>
            <w:tcBorders>
              <w:top w:val="dotted" w:sz="4" w:space="0" w:color="auto"/>
              <w:bottom w:val="single" w:sz="4" w:space="0" w:color="auto"/>
            </w:tcBorders>
            <w:noWrap/>
            <w:vAlign w:val="center"/>
          </w:tcPr>
          <w:p w:rsidR="002516E1" w:rsidRPr="0007451F" w:rsidRDefault="002516E1" w:rsidP="007958E7">
            <w:pPr>
              <w:spacing w:before="60" w:after="40" w:line="240" w:lineRule="auto"/>
              <w:jc w:val="right"/>
              <w:rPr>
                <w:rFonts w:ascii="Arial" w:hAnsi="Arial" w:cs="Arial"/>
                <w:bCs/>
                <w:sz w:val="18"/>
                <w:szCs w:val="18"/>
              </w:rPr>
            </w:pPr>
            <w:r>
              <w:rPr>
                <w:rFonts w:ascii="Arial" w:hAnsi="Arial" w:cs="Arial"/>
                <w:bCs/>
                <w:sz w:val="18"/>
                <w:szCs w:val="18"/>
              </w:rPr>
              <w:t>1</w:t>
            </w:r>
            <w:r>
              <w:rPr>
                <w:rFonts w:ascii="Arial" w:hAnsi="Arial" w:cs="Arial"/>
                <w:bCs/>
                <w:sz w:val="18"/>
                <w:szCs w:val="18"/>
                <w:lang w:val="en-US"/>
              </w:rPr>
              <w:t>1</w:t>
            </w:r>
            <w:r>
              <w:rPr>
                <w:rFonts w:ascii="Arial" w:hAnsi="Arial" w:cs="Arial"/>
                <w:bCs/>
                <w:sz w:val="18"/>
                <w:szCs w:val="18"/>
              </w:rPr>
              <w:t>.</w:t>
            </w:r>
          </w:p>
        </w:tc>
        <w:tc>
          <w:tcPr>
            <w:tcW w:w="3827" w:type="dxa"/>
            <w:tcBorders>
              <w:top w:val="dotted" w:sz="4" w:space="0" w:color="auto"/>
              <w:bottom w:val="single" w:sz="4" w:space="0" w:color="auto"/>
            </w:tcBorders>
            <w:noWrap/>
            <w:vAlign w:val="center"/>
          </w:tcPr>
          <w:p w:rsidR="002516E1" w:rsidRPr="003422D3" w:rsidRDefault="002516E1" w:rsidP="007958E7">
            <w:pPr>
              <w:pStyle w:val="ListParagraph"/>
              <w:spacing w:before="60" w:after="40" w:line="240" w:lineRule="auto"/>
              <w:ind w:left="74"/>
              <w:rPr>
                <w:rFonts w:ascii="Arial" w:hAnsi="Arial" w:cs="Arial"/>
                <w:sz w:val="18"/>
                <w:szCs w:val="18"/>
              </w:rPr>
            </w:pPr>
            <w:r w:rsidRPr="003422D3">
              <w:rPr>
                <w:rFonts w:ascii="Arial" w:hAnsi="Arial" w:cs="Arial"/>
                <w:sz w:val="18"/>
                <w:szCs w:val="18"/>
              </w:rPr>
              <w:t>Penyediaan Jasa Informasi, Dokumentasi dan Publikasi</w:t>
            </w:r>
          </w:p>
        </w:tc>
        <w:tc>
          <w:tcPr>
            <w:tcW w:w="1529" w:type="dxa"/>
            <w:tcBorders>
              <w:top w:val="dotted" w:sz="4" w:space="0" w:color="auto"/>
              <w:bottom w:val="single" w:sz="4" w:space="0" w:color="auto"/>
            </w:tcBorders>
            <w:vAlign w:val="center"/>
          </w:tcPr>
          <w:p w:rsidR="002516E1" w:rsidRPr="00031E33" w:rsidRDefault="002516E1" w:rsidP="007958E7">
            <w:pPr>
              <w:spacing w:before="60" w:after="40" w:line="240" w:lineRule="auto"/>
              <w:jc w:val="right"/>
              <w:rPr>
                <w:rFonts w:ascii="Arial" w:hAnsi="Arial" w:cs="Arial"/>
                <w:sz w:val="18"/>
                <w:szCs w:val="18"/>
                <w:lang w:val="en-US"/>
              </w:rPr>
            </w:pPr>
            <w:r>
              <w:rPr>
                <w:rFonts w:ascii="Arial" w:hAnsi="Arial" w:cs="Arial"/>
                <w:sz w:val="18"/>
                <w:szCs w:val="18"/>
                <w:lang w:val="en-US"/>
              </w:rPr>
              <w:t>12.450.000</w:t>
            </w:r>
          </w:p>
        </w:tc>
        <w:tc>
          <w:tcPr>
            <w:tcW w:w="1344" w:type="dxa"/>
            <w:gridSpan w:val="2"/>
            <w:tcBorders>
              <w:top w:val="dotted" w:sz="4" w:space="0" w:color="auto"/>
              <w:bottom w:val="single" w:sz="4" w:space="0" w:color="auto"/>
            </w:tcBorders>
            <w:vAlign w:val="center"/>
          </w:tcPr>
          <w:p w:rsidR="002516E1" w:rsidRDefault="002516E1" w:rsidP="007958E7">
            <w:pPr>
              <w:spacing w:before="60" w:after="40" w:line="240" w:lineRule="auto"/>
              <w:jc w:val="right"/>
              <w:rPr>
                <w:rFonts w:ascii="Arial" w:hAnsi="Arial" w:cs="Arial"/>
                <w:sz w:val="18"/>
                <w:szCs w:val="18"/>
              </w:rPr>
            </w:pPr>
            <w:r>
              <w:rPr>
                <w:rFonts w:ascii="Arial" w:hAnsi="Arial" w:cs="Arial"/>
                <w:sz w:val="18"/>
                <w:szCs w:val="18"/>
              </w:rPr>
              <w:t>100</w:t>
            </w:r>
          </w:p>
        </w:tc>
        <w:tc>
          <w:tcPr>
            <w:tcW w:w="1380" w:type="dxa"/>
            <w:gridSpan w:val="2"/>
            <w:tcBorders>
              <w:top w:val="dotted" w:sz="4" w:space="0" w:color="auto"/>
              <w:bottom w:val="single" w:sz="4" w:space="0" w:color="auto"/>
            </w:tcBorders>
            <w:vAlign w:val="center"/>
          </w:tcPr>
          <w:p w:rsidR="002516E1" w:rsidRDefault="002516E1" w:rsidP="002516E1">
            <w:pPr>
              <w:spacing w:after="0" w:line="240" w:lineRule="auto"/>
              <w:jc w:val="right"/>
              <w:rPr>
                <w:rFonts w:ascii="Arial" w:hAnsi="Arial" w:cs="Arial"/>
                <w:color w:val="000000"/>
                <w:sz w:val="18"/>
                <w:szCs w:val="18"/>
              </w:rPr>
            </w:pPr>
            <w:r>
              <w:rPr>
                <w:rFonts w:ascii="Arial" w:hAnsi="Arial" w:cs="Arial"/>
                <w:color w:val="000000"/>
                <w:sz w:val="18"/>
                <w:szCs w:val="18"/>
              </w:rPr>
              <w:t>12.420.000</w:t>
            </w:r>
          </w:p>
        </w:tc>
      </w:tr>
      <w:tr w:rsidR="002516E1" w:rsidRPr="00E933B0" w:rsidTr="002516E1">
        <w:trPr>
          <w:trHeight w:val="393"/>
        </w:trPr>
        <w:tc>
          <w:tcPr>
            <w:tcW w:w="567" w:type="dxa"/>
            <w:tcBorders>
              <w:top w:val="dotted" w:sz="4" w:space="0" w:color="auto"/>
              <w:bottom w:val="single" w:sz="4" w:space="0" w:color="auto"/>
            </w:tcBorders>
            <w:noWrap/>
            <w:vAlign w:val="center"/>
          </w:tcPr>
          <w:p w:rsidR="002516E1" w:rsidRPr="0007451F" w:rsidRDefault="002516E1" w:rsidP="007958E7">
            <w:pPr>
              <w:spacing w:before="60" w:after="40" w:line="240" w:lineRule="auto"/>
              <w:jc w:val="right"/>
              <w:rPr>
                <w:rFonts w:ascii="Arial" w:hAnsi="Arial" w:cs="Arial"/>
                <w:bCs/>
                <w:sz w:val="18"/>
                <w:szCs w:val="18"/>
              </w:rPr>
            </w:pPr>
            <w:r>
              <w:rPr>
                <w:rFonts w:ascii="Arial" w:hAnsi="Arial" w:cs="Arial"/>
                <w:bCs/>
                <w:sz w:val="18"/>
                <w:szCs w:val="18"/>
              </w:rPr>
              <w:t>1</w:t>
            </w:r>
            <w:r>
              <w:rPr>
                <w:rFonts w:ascii="Arial" w:hAnsi="Arial" w:cs="Arial"/>
                <w:bCs/>
                <w:sz w:val="18"/>
                <w:szCs w:val="18"/>
                <w:lang w:val="en-US"/>
              </w:rPr>
              <w:t>2</w:t>
            </w:r>
            <w:r>
              <w:rPr>
                <w:rFonts w:ascii="Arial" w:hAnsi="Arial" w:cs="Arial"/>
                <w:bCs/>
                <w:sz w:val="18"/>
                <w:szCs w:val="18"/>
              </w:rPr>
              <w:t>.</w:t>
            </w:r>
          </w:p>
        </w:tc>
        <w:tc>
          <w:tcPr>
            <w:tcW w:w="3827" w:type="dxa"/>
            <w:tcBorders>
              <w:top w:val="dotted" w:sz="4" w:space="0" w:color="auto"/>
              <w:bottom w:val="single" w:sz="4" w:space="0" w:color="auto"/>
            </w:tcBorders>
            <w:noWrap/>
            <w:vAlign w:val="center"/>
          </w:tcPr>
          <w:p w:rsidR="002516E1" w:rsidRPr="005B6505" w:rsidRDefault="002516E1" w:rsidP="007958E7">
            <w:pPr>
              <w:pStyle w:val="ListParagraph"/>
              <w:spacing w:before="60" w:after="40" w:line="240" w:lineRule="auto"/>
              <w:ind w:left="74"/>
              <w:rPr>
                <w:rFonts w:ascii="Arial" w:hAnsi="Arial" w:cs="Arial"/>
                <w:sz w:val="18"/>
                <w:szCs w:val="18"/>
                <w:lang w:val="en-US"/>
              </w:rPr>
            </w:pPr>
            <w:r w:rsidRPr="003422D3">
              <w:rPr>
                <w:rFonts w:ascii="Arial" w:hAnsi="Arial" w:cs="Arial"/>
                <w:sz w:val="18"/>
                <w:szCs w:val="18"/>
              </w:rPr>
              <w:t>Penyediaan Jasa Pembinaan Mental dan Fisik Aparatur</w:t>
            </w:r>
          </w:p>
        </w:tc>
        <w:tc>
          <w:tcPr>
            <w:tcW w:w="1529" w:type="dxa"/>
            <w:tcBorders>
              <w:top w:val="dotted" w:sz="4" w:space="0" w:color="auto"/>
              <w:bottom w:val="single" w:sz="4" w:space="0" w:color="auto"/>
            </w:tcBorders>
            <w:vAlign w:val="center"/>
          </w:tcPr>
          <w:p w:rsidR="002516E1" w:rsidRPr="00031E33" w:rsidRDefault="002516E1" w:rsidP="007958E7">
            <w:pPr>
              <w:spacing w:before="60" w:after="40" w:line="240" w:lineRule="auto"/>
              <w:jc w:val="right"/>
              <w:rPr>
                <w:rFonts w:ascii="Arial" w:hAnsi="Arial" w:cs="Arial"/>
                <w:sz w:val="18"/>
                <w:szCs w:val="18"/>
                <w:lang w:val="en-US"/>
              </w:rPr>
            </w:pPr>
            <w:r>
              <w:rPr>
                <w:rFonts w:ascii="Arial" w:hAnsi="Arial" w:cs="Arial"/>
                <w:sz w:val="18"/>
                <w:szCs w:val="18"/>
                <w:lang w:val="en-US"/>
              </w:rPr>
              <w:t>8.000.000</w:t>
            </w:r>
          </w:p>
        </w:tc>
        <w:tc>
          <w:tcPr>
            <w:tcW w:w="1344" w:type="dxa"/>
            <w:gridSpan w:val="2"/>
            <w:tcBorders>
              <w:top w:val="dotted" w:sz="4" w:space="0" w:color="auto"/>
              <w:bottom w:val="single" w:sz="4" w:space="0" w:color="auto"/>
            </w:tcBorders>
            <w:vAlign w:val="center"/>
          </w:tcPr>
          <w:p w:rsidR="002516E1" w:rsidRDefault="002516E1" w:rsidP="007958E7">
            <w:pPr>
              <w:spacing w:before="60" w:after="40" w:line="240" w:lineRule="auto"/>
              <w:jc w:val="right"/>
              <w:rPr>
                <w:rFonts w:ascii="Arial" w:hAnsi="Arial" w:cs="Arial"/>
                <w:sz w:val="18"/>
                <w:szCs w:val="18"/>
              </w:rPr>
            </w:pPr>
            <w:r>
              <w:rPr>
                <w:rFonts w:ascii="Arial" w:hAnsi="Arial" w:cs="Arial"/>
                <w:sz w:val="18"/>
                <w:szCs w:val="18"/>
              </w:rPr>
              <w:t>100</w:t>
            </w:r>
          </w:p>
        </w:tc>
        <w:tc>
          <w:tcPr>
            <w:tcW w:w="1380" w:type="dxa"/>
            <w:gridSpan w:val="2"/>
            <w:tcBorders>
              <w:top w:val="dotted" w:sz="4" w:space="0" w:color="auto"/>
              <w:bottom w:val="single" w:sz="4" w:space="0" w:color="auto"/>
            </w:tcBorders>
            <w:vAlign w:val="center"/>
          </w:tcPr>
          <w:p w:rsidR="002516E1" w:rsidRDefault="002516E1" w:rsidP="002516E1">
            <w:pPr>
              <w:spacing w:after="0" w:line="240" w:lineRule="auto"/>
              <w:jc w:val="right"/>
              <w:rPr>
                <w:rFonts w:ascii="Arial" w:hAnsi="Arial" w:cs="Arial"/>
                <w:color w:val="000000"/>
                <w:sz w:val="18"/>
                <w:szCs w:val="18"/>
              </w:rPr>
            </w:pPr>
            <w:r>
              <w:rPr>
                <w:rFonts w:ascii="Arial" w:hAnsi="Arial" w:cs="Arial"/>
                <w:color w:val="000000"/>
                <w:sz w:val="18"/>
                <w:szCs w:val="18"/>
              </w:rPr>
              <w:t>7.650.000</w:t>
            </w:r>
          </w:p>
        </w:tc>
      </w:tr>
      <w:tr w:rsidR="005B6505" w:rsidRPr="00E933B0" w:rsidTr="002516E1">
        <w:trPr>
          <w:trHeight w:val="393"/>
        </w:trPr>
        <w:tc>
          <w:tcPr>
            <w:tcW w:w="567" w:type="dxa"/>
            <w:tcBorders>
              <w:top w:val="single" w:sz="4" w:space="0" w:color="auto"/>
              <w:bottom w:val="single" w:sz="4" w:space="0" w:color="auto"/>
              <w:right w:val="nil"/>
            </w:tcBorders>
            <w:noWrap/>
            <w:vAlign w:val="center"/>
          </w:tcPr>
          <w:p w:rsidR="005B6505" w:rsidRDefault="005B6505" w:rsidP="007958E7">
            <w:pPr>
              <w:spacing w:before="60" w:after="40" w:line="240" w:lineRule="auto"/>
              <w:jc w:val="right"/>
              <w:rPr>
                <w:rFonts w:ascii="Arial" w:hAnsi="Arial" w:cs="Arial"/>
                <w:bCs/>
                <w:sz w:val="18"/>
                <w:szCs w:val="18"/>
              </w:rPr>
            </w:pPr>
          </w:p>
        </w:tc>
        <w:tc>
          <w:tcPr>
            <w:tcW w:w="3827" w:type="dxa"/>
            <w:tcBorders>
              <w:top w:val="single" w:sz="4" w:space="0" w:color="auto"/>
              <w:left w:val="nil"/>
              <w:bottom w:val="single" w:sz="4" w:space="0" w:color="auto"/>
              <w:right w:val="nil"/>
            </w:tcBorders>
            <w:noWrap/>
            <w:vAlign w:val="center"/>
          </w:tcPr>
          <w:p w:rsidR="005B6505" w:rsidRPr="003422D3" w:rsidRDefault="005B6505" w:rsidP="007958E7">
            <w:pPr>
              <w:pStyle w:val="ListParagraph"/>
              <w:spacing w:before="60" w:after="40" w:line="240" w:lineRule="auto"/>
              <w:ind w:left="74"/>
              <w:rPr>
                <w:rFonts w:ascii="Arial" w:hAnsi="Arial" w:cs="Arial"/>
                <w:sz w:val="18"/>
                <w:szCs w:val="18"/>
              </w:rPr>
            </w:pPr>
          </w:p>
        </w:tc>
        <w:tc>
          <w:tcPr>
            <w:tcW w:w="1529" w:type="dxa"/>
            <w:tcBorders>
              <w:top w:val="single" w:sz="4" w:space="0" w:color="auto"/>
              <w:left w:val="nil"/>
              <w:bottom w:val="single" w:sz="4" w:space="0" w:color="auto"/>
              <w:right w:val="nil"/>
            </w:tcBorders>
            <w:vAlign w:val="center"/>
          </w:tcPr>
          <w:p w:rsidR="005B6505" w:rsidRDefault="005B6505" w:rsidP="007958E7">
            <w:pPr>
              <w:spacing w:before="60" w:after="40" w:line="240" w:lineRule="auto"/>
              <w:jc w:val="right"/>
              <w:rPr>
                <w:rFonts w:ascii="Arial" w:hAnsi="Arial" w:cs="Arial"/>
                <w:sz w:val="18"/>
                <w:szCs w:val="18"/>
                <w:lang w:val="en-US"/>
              </w:rPr>
            </w:pPr>
          </w:p>
        </w:tc>
        <w:tc>
          <w:tcPr>
            <w:tcW w:w="1344" w:type="dxa"/>
            <w:gridSpan w:val="2"/>
            <w:tcBorders>
              <w:top w:val="single" w:sz="4" w:space="0" w:color="auto"/>
              <w:left w:val="nil"/>
              <w:bottom w:val="single" w:sz="4" w:space="0" w:color="auto"/>
              <w:right w:val="nil"/>
            </w:tcBorders>
            <w:vAlign w:val="center"/>
          </w:tcPr>
          <w:p w:rsidR="005B6505" w:rsidRDefault="005B6505" w:rsidP="007958E7">
            <w:pPr>
              <w:spacing w:before="60" w:after="40" w:line="240" w:lineRule="auto"/>
              <w:jc w:val="right"/>
              <w:rPr>
                <w:rFonts w:ascii="Arial" w:hAnsi="Arial" w:cs="Arial"/>
                <w:sz w:val="18"/>
                <w:szCs w:val="18"/>
              </w:rPr>
            </w:pPr>
          </w:p>
        </w:tc>
        <w:tc>
          <w:tcPr>
            <w:tcW w:w="1380" w:type="dxa"/>
            <w:gridSpan w:val="2"/>
            <w:tcBorders>
              <w:top w:val="single" w:sz="4" w:space="0" w:color="auto"/>
              <w:left w:val="nil"/>
              <w:bottom w:val="single" w:sz="4" w:space="0" w:color="auto"/>
            </w:tcBorders>
            <w:vAlign w:val="center"/>
          </w:tcPr>
          <w:p w:rsidR="005B6505" w:rsidRDefault="005B6505" w:rsidP="007958E7">
            <w:pPr>
              <w:spacing w:before="60" w:after="40" w:line="240" w:lineRule="auto"/>
              <w:jc w:val="right"/>
              <w:rPr>
                <w:rFonts w:ascii="Arial" w:hAnsi="Arial" w:cs="Arial"/>
                <w:sz w:val="18"/>
                <w:szCs w:val="18"/>
              </w:rPr>
            </w:pPr>
          </w:p>
        </w:tc>
      </w:tr>
      <w:tr w:rsidR="002516E1" w:rsidRPr="00E933B0" w:rsidTr="002516E1">
        <w:trPr>
          <w:trHeight w:val="393"/>
        </w:trPr>
        <w:tc>
          <w:tcPr>
            <w:tcW w:w="567" w:type="dxa"/>
            <w:tcBorders>
              <w:top w:val="dotted" w:sz="4" w:space="0" w:color="auto"/>
              <w:bottom w:val="single" w:sz="4" w:space="0" w:color="auto"/>
            </w:tcBorders>
            <w:noWrap/>
            <w:vAlign w:val="center"/>
          </w:tcPr>
          <w:p w:rsidR="002516E1" w:rsidRPr="009A331F" w:rsidRDefault="002516E1" w:rsidP="007958E7">
            <w:pPr>
              <w:spacing w:before="60" w:after="40" w:line="240" w:lineRule="auto"/>
              <w:rPr>
                <w:rFonts w:ascii="Arial" w:hAnsi="Arial" w:cs="Arial"/>
                <w:b/>
                <w:bCs/>
                <w:sz w:val="18"/>
                <w:szCs w:val="18"/>
              </w:rPr>
            </w:pPr>
            <w:r w:rsidRPr="009A331F">
              <w:rPr>
                <w:rFonts w:ascii="Arial" w:hAnsi="Arial" w:cs="Arial"/>
                <w:b/>
                <w:bCs/>
                <w:sz w:val="18"/>
                <w:szCs w:val="18"/>
              </w:rPr>
              <w:t>B.</w:t>
            </w:r>
          </w:p>
        </w:tc>
        <w:tc>
          <w:tcPr>
            <w:tcW w:w="3827" w:type="dxa"/>
            <w:tcBorders>
              <w:top w:val="dotted" w:sz="4" w:space="0" w:color="auto"/>
              <w:bottom w:val="single" w:sz="4" w:space="0" w:color="auto"/>
            </w:tcBorders>
            <w:noWrap/>
            <w:vAlign w:val="center"/>
          </w:tcPr>
          <w:p w:rsidR="002516E1" w:rsidRPr="007F3087" w:rsidRDefault="002516E1" w:rsidP="007958E7">
            <w:pPr>
              <w:pStyle w:val="ListParagraph"/>
              <w:spacing w:before="60" w:after="40" w:line="240" w:lineRule="auto"/>
              <w:ind w:left="74"/>
              <w:rPr>
                <w:rFonts w:ascii="Arial" w:hAnsi="Arial" w:cs="Arial"/>
                <w:sz w:val="18"/>
                <w:szCs w:val="18"/>
              </w:rPr>
            </w:pPr>
            <w:r w:rsidRPr="003B1486">
              <w:rPr>
                <w:rFonts w:ascii="Arial" w:hAnsi="Arial" w:cs="Arial"/>
                <w:b/>
                <w:sz w:val="18"/>
                <w:szCs w:val="18"/>
              </w:rPr>
              <w:t>PROGRAM PENINGKATAN SARANA DAN PRASARANA APARATUR</w:t>
            </w:r>
          </w:p>
        </w:tc>
        <w:tc>
          <w:tcPr>
            <w:tcW w:w="1529" w:type="dxa"/>
            <w:tcBorders>
              <w:top w:val="dotted" w:sz="4" w:space="0" w:color="auto"/>
              <w:bottom w:val="single" w:sz="4" w:space="0" w:color="auto"/>
            </w:tcBorders>
            <w:vAlign w:val="center"/>
          </w:tcPr>
          <w:p w:rsidR="002516E1" w:rsidRPr="00031E33" w:rsidRDefault="002516E1" w:rsidP="007958E7">
            <w:pPr>
              <w:spacing w:before="60" w:after="40" w:line="240" w:lineRule="auto"/>
              <w:jc w:val="right"/>
              <w:rPr>
                <w:rFonts w:ascii="Arial" w:hAnsi="Arial" w:cs="Arial"/>
                <w:b/>
                <w:sz w:val="18"/>
                <w:szCs w:val="18"/>
                <w:lang w:val="en-US"/>
              </w:rPr>
            </w:pPr>
            <w:r>
              <w:rPr>
                <w:rFonts w:ascii="Arial" w:hAnsi="Arial" w:cs="Arial"/>
                <w:b/>
                <w:sz w:val="18"/>
                <w:szCs w:val="18"/>
              </w:rPr>
              <w:t>4</w:t>
            </w:r>
            <w:r>
              <w:rPr>
                <w:rFonts w:ascii="Arial" w:hAnsi="Arial" w:cs="Arial"/>
                <w:b/>
                <w:sz w:val="18"/>
                <w:szCs w:val="18"/>
                <w:lang w:val="en-US"/>
              </w:rPr>
              <w:t>75.500.000</w:t>
            </w:r>
          </w:p>
        </w:tc>
        <w:tc>
          <w:tcPr>
            <w:tcW w:w="1344" w:type="dxa"/>
            <w:gridSpan w:val="2"/>
            <w:tcBorders>
              <w:top w:val="dotted" w:sz="4" w:space="0" w:color="auto"/>
              <w:bottom w:val="single" w:sz="4" w:space="0" w:color="auto"/>
            </w:tcBorders>
            <w:vAlign w:val="center"/>
          </w:tcPr>
          <w:p w:rsidR="002516E1" w:rsidRPr="00CA55F3" w:rsidRDefault="002516E1" w:rsidP="007958E7">
            <w:pPr>
              <w:spacing w:before="60" w:after="40" w:line="240" w:lineRule="auto"/>
              <w:jc w:val="right"/>
              <w:rPr>
                <w:rFonts w:ascii="Arial" w:hAnsi="Arial" w:cs="Arial"/>
                <w:b/>
                <w:sz w:val="18"/>
                <w:szCs w:val="18"/>
              </w:rPr>
            </w:pPr>
            <w:r>
              <w:rPr>
                <w:rFonts w:ascii="Arial" w:hAnsi="Arial" w:cs="Arial"/>
                <w:b/>
                <w:sz w:val="18"/>
                <w:szCs w:val="18"/>
              </w:rPr>
              <w:t>100</w:t>
            </w:r>
          </w:p>
        </w:tc>
        <w:tc>
          <w:tcPr>
            <w:tcW w:w="1380" w:type="dxa"/>
            <w:gridSpan w:val="2"/>
            <w:tcBorders>
              <w:top w:val="dotted" w:sz="4" w:space="0" w:color="auto"/>
              <w:bottom w:val="single" w:sz="4" w:space="0" w:color="auto"/>
            </w:tcBorders>
            <w:vAlign w:val="center"/>
          </w:tcPr>
          <w:p w:rsidR="002516E1" w:rsidRDefault="002516E1" w:rsidP="002516E1">
            <w:pPr>
              <w:spacing w:after="0" w:line="240" w:lineRule="auto"/>
              <w:jc w:val="right"/>
              <w:rPr>
                <w:rFonts w:ascii="Arial" w:hAnsi="Arial" w:cs="Arial"/>
                <w:b/>
                <w:bCs/>
                <w:color w:val="000000"/>
                <w:sz w:val="18"/>
                <w:szCs w:val="18"/>
              </w:rPr>
            </w:pPr>
            <w:r>
              <w:rPr>
                <w:rFonts w:ascii="Arial" w:hAnsi="Arial" w:cs="Arial"/>
                <w:b/>
                <w:bCs/>
                <w:color w:val="000000"/>
                <w:sz w:val="18"/>
                <w:szCs w:val="18"/>
              </w:rPr>
              <w:t>638.357.581</w:t>
            </w:r>
          </w:p>
        </w:tc>
      </w:tr>
      <w:tr w:rsidR="002516E1" w:rsidRPr="00E933B0" w:rsidTr="002516E1">
        <w:trPr>
          <w:trHeight w:val="393"/>
        </w:trPr>
        <w:tc>
          <w:tcPr>
            <w:tcW w:w="567" w:type="dxa"/>
            <w:tcBorders>
              <w:top w:val="dotted" w:sz="4" w:space="0" w:color="auto"/>
              <w:bottom w:val="single" w:sz="4" w:space="0" w:color="auto"/>
            </w:tcBorders>
            <w:noWrap/>
            <w:vAlign w:val="center"/>
          </w:tcPr>
          <w:p w:rsidR="002516E1" w:rsidRPr="0007451F" w:rsidRDefault="002516E1" w:rsidP="007958E7">
            <w:pPr>
              <w:spacing w:before="60" w:after="40" w:line="240" w:lineRule="auto"/>
              <w:jc w:val="right"/>
              <w:rPr>
                <w:rFonts w:ascii="Arial" w:hAnsi="Arial" w:cs="Arial"/>
                <w:bCs/>
                <w:sz w:val="18"/>
                <w:szCs w:val="18"/>
              </w:rPr>
            </w:pPr>
            <w:r>
              <w:rPr>
                <w:rFonts w:ascii="Arial" w:hAnsi="Arial" w:cs="Arial"/>
                <w:bCs/>
                <w:sz w:val="18"/>
                <w:szCs w:val="18"/>
              </w:rPr>
              <w:t>1.</w:t>
            </w:r>
          </w:p>
        </w:tc>
        <w:tc>
          <w:tcPr>
            <w:tcW w:w="3827" w:type="dxa"/>
            <w:tcBorders>
              <w:top w:val="dotted" w:sz="4" w:space="0" w:color="auto"/>
              <w:bottom w:val="single" w:sz="4" w:space="0" w:color="auto"/>
            </w:tcBorders>
            <w:noWrap/>
            <w:vAlign w:val="center"/>
          </w:tcPr>
          <w:p w:rsidR="002516E1" w:rsidRPr="007F3087" w:rsidRDefault="002516E1" w:rsidP="007958E7">
            <w:pPr>
              <w:pStyle w:val="ListParagraph"/>
              <w:spacing w:before="60" w:after="40" w:line="240" w:lineRule="auto"/>
              <w:ind w:left="74"/>
              <w:rPr>
                <w:rFonts w:ascii="Arial" w:hAnsi="Arial" w:cs="Arial"/>
                <w:sz w:val="18"/>
                <w:szCs w:val="18"/>
              </w:rPr>
            </w:pPr>
            <w:r w:rsidRPr="007F3087">
              <w:rPr>
                <w:rFonts w:ascii="Arial" w:hAnsi="Arial" w:cs="Arial"/>
                <w:sz w:val="18"/>
                <w:szCs w:val="18"/>
              </w:rPr>
              <w:t>Pengadaan Meubeleur</w:t>
            </w:r>
          </w:p>
        </w:tc>
        <w:tc>
          <w:tcPr>
            <w:tcW w:w="1529" w:type="dxa"/>
            <w:tcBorders>
              <w:top w:val="dotted" w:sz="4" w:space="0" w:color="auto"/>
              <w:bottom w:val="single" w:sz="4" w:space="0" w:color="auto"/>
            </w:tcBorders>
            <w:vAlign w:val="center"/>
          </w:tcPr>
          <w:p w:rsidR="002516E1" w:rsidRPr="00031E33" w:rsidRDefault="002516E1" w:rsidP="007958E7">
            <w:pPr>
              <w:spacing w:before="60" w:after="40" w:line="240" w:lineRule="auto"/>
              <w:jc w:val="right"/>
              <w:rPr>
                <w:rFonts w:ascii="Arial" w:hAnsi="Arial" w:cs="Arial"/>
                <w:sz w:val="18"/>
                <w:szCs w:val="18"/>
                <w:lang w:val="en-US"/>
              </w:rPr>
            </w:pPr>
            <w:r>
              <w:rPr>
                <w:rFonts w:ascii="Arial" w:hAnsi="Arial" w:cs="Arial"/>
                <w:sz w:val="18"/>
                <w:szCs w:val="18"/>
                <w:lang w:val="en-US"/>
              </w:rPr>
              <w:t>198.000.000</w:t>
            </w:r>
          </w:p>
        </w:tc>
        <w:tc>
          <w:tcPr>
            <w:tcW w:w="1344" w:type="dxa"/>
            <w:gridSpan w:val="2"/>
            <w:tcBorders>
              <w:top w:val="dotted" w:sz="4" w:space="0" w:color="auto"/>
              <w:bottom w:val="single" w:sz="4" w:space="0" w:color="auto"/>
            </w:tcBorders>
            <w:vAlign w:val="center"/>
          </w:tcPr>
          <w:p w:rsidR="002516E1" w:rsidRDefault="002516E1" w:rsidP="007958E7">
            <w:pPr>
              <w:spacing w:before="60" w:after="40" w:line="240" w:lineRule="auto"/>
              <w:jc w:val="right"/>
              <w:rPr>
                <w:rFonts w:ascii="Arial" w:hAnsi="Arial" w:cs="Arial"/>
                <w:sz w:val="18"/>
                <w:szCs w:val="18"/>
              </w:rPr>
            </w:pPr>
            <w:r>
              <w:rPr>
                <w:rFonts w:ascii="Arial" w:hAnsi="Arial" w:cs="Arial"/>
                <w:sz w:val="18"/>
                <w:szCs w:val="18"/>
              </w:rPr>
              <w:t>100</w:t>
            </w:r>
          </w:p>
        </w:tc>
        <w:tc>
          <w:tcPr>
            <w:tcW w:w="1380" w:type="dxa"/>
            <w:gridSpan w:val="2"/>
            <w:tcBorders>
              <w:top w:val="dotted" w:sz="4" w:space="0" w:color="auto"/>
              <w:bottom w:val="single" w:sz="4" w:space="0" w:color="auto"/>
            </w:tcBorders>
            <w:vAlign w:val="center"/>
          </w:tcPr>
          <w:p w:rsidR="002516E1" w:rsidRDefault="002516E1" w:rsidP="002516E1">
            <w:pPr>
              <w:spacing w:after="0" w:line="240" w:lineRule="auto"/>
              <w:jc w:val="right"/>
              <w:rPr>
                <w:rFonts w:ascii="Arial" w:hAnsi="Arial" w:cs="Arial"/>
                <w:color w:val="000000"/>
                <w:sz w:val="18"/>
                <w:szCs w:val="18"/>
              </w:rPr>
            </w:pPr>
            <w:r>
              <w:rPr>
                <w:rFonts w:ascii="Arial" w:hAnsi="Arial" w:cs="Arial"/>
                <w:color w:val="000000"/>
                <w:sz w:val="18"/>
                <w:szCs w:val="18"/>
              </w:rPr>
              <w:t>192.440.000</w:t>
            </w:r>
          </w:p>
        </w:tc>
      </w:tr>
      <w:tr w:rsidR="002516E1" w:rsidRPr="00E933B0" w:rsidTr="002516E1">
        <w:trPr>
          <w:trHeight w:val="393"/>
        </w:trPr>
        <w:tc>
          <w:tcPr>
            <w:tcW w:w="567" w:type="dxa"/>
            <w:tcBorders>
              <w:top w:val="dotted" w:sz="4" w:space="0" w:color="auto"/>
              <w:bottom w:val="single" w:sz="4" w:space="0" w:color="auto"/>
            </w:tcBorders>
            <w:noWrap/>
            <w:vAlign w:val="center"/>
          </w:tcPr>
          <w:p w:rsidR="002516E1" w:rsidRPr="0007451F" w:rsidRDefault="002516E1" w:rsidP="007958E7">
            <w:pPr>
              <w:spacing w:before="60" w:after="40" w:line="240" w:lineRule="auto"/>
              <w:jc w:val="right"/>
              <w:rPr>
                <w:rFonts w:ascii="Arial" w:hAnsi="Arial" w:cs="Arial"/>
                <w:bCs/>
                <w:sz w:val="18"/>
                <w:szCs w:val="18"/>
              </w:rPr>
            </w:pPr>
            <w:r>
              <w:rPr>
                <w:rFonts w:ascii="Arial" w:hAnsi="Arial" w:cs="Arial"/>
                <w:bCs/>
                <w:sz w:val="18"/>
                <w:szCs w:val="18"/>
                <w:lang w:val="en-US"/>
              </w:rPr>
              <w:t>2</w:t>
            </w:r>
            <w:r>
              <w:rPr>
                <w:rFonts w:ascii="Arial" w:hAnsi="Arial" w:cs="Arial"/>
                <w:bCs/>
                <w:sz w:val="18"/>
                <w:szCs w:val="18"/>
              </w:rPr>
              <w:t>.</w:t>
            </w:r>
          </w:p>
        </w:tc>
        <w:tc>
          <w:tcPr>
            <w:tcW w:w="3827" w:type="dxa"/>
            <w:tcBorders>
              <w:top w:val="dotted" w:sz="4" w:space="0" w:color="auto"/>
              <w:bottom w:val="single" w:sz="4" w:space="0" w:color="auto"/>
            </w:tcBorders>
            <w:noWrap/>
            <w:vAlign w:val="center"/>
          </w:tcPr>
          <w:p w:rsidR="002516E1" w:rsidRPr="00031E33" w:rsidRDefault="002516E1" w:rsidP="007958E7">
            <w:pPr>
              <w:pStyle w:val="ListParagraph"/>
              <w:spacing w:before="60" w:after="40" w:line="240" w:lineRule="auto"/>
              <w:ind w:left="74"/>
              <w:rPr>
                <w:rFonts w:ascii="Arial" w:hAnsi="Arial" w:cs="Arial"/>
                <w:sz w:val="18"/>
                <w:szCs w:val="18"/>
                <w:lang w:val="en-US"/>
              </w:rPr>
            </w:pPr>
            <w:r w:rsidRPr="007F3087">
              <w:rPr>
                <w:rFonts w:ascii="Arial" w:hAnsi="Arial" w:cs="Arial"/>
                <w:sz w:val="18"/>
                <w:szCs w:val="18"/>
              </w:rPr>
              <w:t xml:space="preserve">Pengadaan </w:t>
            </w:r>
            <w:r>
              <w:rPr>
                <w:rFonts w:ascii="Arial" w:hAnsi="Arial" w:cs="Arial"/>
                <w:sz w:val="18"/>
                <w:szCs w:val="18"/>
                <w:lang w:val="en-US"/>
              </w:rPr>
              <w:t>peralatan dan perlengkapan kantor</w:t>
            </w:r>
          </w:p>
        </w:tc>
        <w:tc>
          <w:tcPr>
            <w:tcW w:w="1529" w:type="dxa"/>
            <w:tcBorders>
              <w:top w:val="dotted" w:sz="4" w:space="0" w:color="auto"/>
              <w:bottom w:val="single" w:sz="4" w:space="0" w:color="auto"/>
            </w:tcBorders>
            <w:vAlign w:val="center"/>
          </w:tcPr>
          <w:p w:rsidR="002516E1" w:rsidRDefault="002516E1" w:rsidP="007958E7">
            <w:pPr>
              <w:spacing w:before="60" w:after="40" w:line="240" w:lineRule="auto"/>
              <w:jc w:val="right"/>
              <w:rPr>
                <w:rFonts w:ascii="Arial" w:hAnsi="Arial" w:cs="Arial"/>
                <w:sz w:val="18"/>
                <w:szCs w:val="18"/>
              </w:rPr>
            </w:pPr>
            <w:r>
              <w:rPr>
                <w:rFonts w:ascii="Arial" w:hAnsi="Arial" w:cs="Arial"/>
                <w:sz w:val="18"/>
                <w:szCs w:val="18"/>
              </w:rPr>
              <w:t>2</w:t>
            </w:r>
            <w:r>
              <w:rPr>
                <w:rFonts w:ascii="Arial" w:hAnsi="Arial" w:cs="Arial"/>
                <w:sz w:val="18"/>
                <w:szCs w:val="18"/>
                <w:lang w:val="en-US"/>
              </w:rPr>
              <w:t>52</w:t>
            </w:r>
            <w:r>
              <w:rPr>
                <w:rFonts w:ascii="Arial" w:hAnsi="Arial" w:cs="Arial"/>
                <w:sz w:val="18"/>
                <w:szCs w:val="18"/>
              </w:rPr>
              <w:t>.</w:t>
            </w:r>
            <w:r>
              <w:rPr>
                <w:rFonts w:ascii="Arial" w:hAnsi="Arial" w:cs="Arial"/>
                <w:sz w:val="18"/>
                <w:szCs w:val="18"/>
                <w:lang w:val="en-US"/>
              </w:rPr>
              <w:t>5</w:t>
            </w:r>
            <w:r>
              <w:rPr>
                <w:rFonts w:ascii="Arial" w:hAnsi="Arial" w:cs="Arial"/>
                <w:sz w:val="18"/>
                <w:szCs w:val="18"/>
              </w:rPr>
              <w:t>00.000</w:t>
            </w:r>
          </w:p>
        </w:tc>
        <w:tc>
          <w:tcPr>
            <w:tcW w:w="1344" w:type="dxa"/>
            <w:gridSpan w:val="2"/>
            <w:tcBorders>
              <w:top w:val="dotted" w:sz="4" w:space="0" w:color="auto"/>
              <w:bottom w:val="single" w:sz="4" w:space="0" w:color="auto"/>
            </w:tcBorders>
            <w:vAlign w:val="center"/>
          </w:tcPr>
          <w:p w:rsidR="002516E1" w:rsidRDefault="002516E1" w:rsidP="007958E7">
            <w:pPr>
              <w:spacing w:before="60" w:after="40" w:line="240" w:lineRule="auto"/>
              <w:jc w:val="right"/>
              <w:rPr>
                <w:rFonts w:ascii="Arial" w:hAnsi="Arial" w:cs="Arial"/>
                <w:sz w:val="18"/>
                <w:szCs w:val="18"/>
              </w:rPr>
            </w:pPr>
            <w:r>
              <w:rPr>
                <w:rFonts w:ascii="Arial" w:hAnsi="Arial" w:cs="Arial"/>
                <w:sz w:val="18"/>
                <w:szCs w:val="18"/>
              </w:rPr>
              <w:t>100</w:t>
            </w:r>
          </w:p>
        </w:tc>
        <w:tc>
          <w:tcPr>
            <w:tcW w:w="1380" w:type="dxa"/>
            <w:gridSpan w:val="2"/>
            <w:tcBorders>
              <w:top w:val="dotted" w:sz="4" w:space="0" w:color="auto"/>
              <w:bottom w:val="single" w:sz="4" w:space="0" w:color="auto"/>
            </w:tcBorders>
            <w:vAlign w:val="center"/>
          </w:tcPr>
          <w:p w:rsidR="002516E1" w:rsidRDefault="002516E1" w:rsidP="002516E1">
            <w:pPr>
              <w:spacing w:after="0" w:line="240" w:lineRule="auto"/>
              <w:jc w:val="right"/>
              <w:rPr>
                <w:rFonts w:ascii="Arial" w:hAnsi="Arial" w:cs="Arial"/>
                <w:color w:val="000000"/>
                <w:sz w:val="18"/>
                <w:szCs w:val="18"/>
              </w:rPr>
            </w:pPr>
            <w:r>
              <w:rPr>
                <w:rFonts w:ascii="Arial" w:hAnsi="Arial" w:cs="Arial"/>
                <w:color w:val="000000"/>
                <w:sz w:val="18"/>
                <w:szCs w:val="18"/>
              </w:rPr>
              <w:t>228.997.410</w:t>
            </w:r>
          </w:p>
        </w:tc>
      </w:tr>
      <w:tr w:rsidR="002516E1" w:rsidRPr="00E933B0" w:rsidTr="002516E1">
        <w:trPr>
          <w:trHeight w:val="393"/>
        </w:trPr>
        <w:tc>
          <w:tcPr>
            <w:tcW w:w="567" w:type="dxa"/>
            <w:tcBorders>
              <w:top w:val="dotted" w:sz="4" w:space="0" w:color="auto"/>
              <w:bottom w:val="single" w:sz="4" w:space="0" w:color="auto"/>
            </w:tcBorders>
            <w:noWrap/>
            <w:vAlign w:val="center"/>
          </w:tcPr>
          <w:p w:rsidR="002516E1" w:rsidRPr="0007451F" w:rsidRDefault="002516E1" w:rsidP="007958E7">
            <w:pPr>
              <w:spacing w:before="60" w:after="40" w:line="240" w:lineRule="auto"/>
              <w:jc w:val="right"/>
              <w:rPr>
                <w:rFonts w:ascii="Arial" w:hAnsi="Arial" w:cs="Arial"/>
                <w:bCs/>
                <w:sz w:val="18"/>
                <w:szCs w:val="18"/>
              </w:rPr>
            </w:pPr>
            <w:r>
              <w:rPr>
                <w:rFonts w:ascii="Arial" w:hAnsi="Arial" w:cs="Arial"/>
                <w:bCs/>
                <w:sz w:val="18"/>
                <w:szCs w:val="18"/>
              </w:rPr>
              <w:t>3.</w:t>
            </w:r>
          </w:p>
        </w:tc>
        <w:tc>
          <w:tcPr>
            <w:tcW w:w="3827" w:type="dxa"/>
            <w:tcBorders>
              <w:top w:val="dotted" w:sz="4" w:space="0" w:color="auto"/>
              <w:bottom w:val="single" w:sz="4" w:space="0" w:color="auto"/>
            </w:tcBorders>
            <w:noWrap/>
            <w:vAlign w:val="center"/>
          </w:tcPr>
          <w:p w:rsidR="002516E1" w:rsidRPr="007F3087" w:rsidRDefault="002516E1" w:rsidP="007958E7">
            <w:pPr>
              <w:pStyle w:val="ListParagraph"/>
              <w:spacing w:before="60" w:after="40" w:line="240" w:lineRule="auto"/>
              <w:ind w:left="74"/>
              <w:rPr>
                <w:rFonts w:ascii="Arial" w:hAnsi="Arial" w:cs="Arial"/>
                <w:sz w:val="18"/>
                <w:szCs w:val="18"/>
              </w:rPr>
            </w:pPr>
            <w:r w:rsidRPr="00BE5FE4">
              <w:rPr>
                <w:rFonts w:ascii="Arial" w:hAnsi="Arial" w:cs="Arial"/>
                <w:sz w:val="18"/>
                <w:szCs w:val="18"/>
              </w:rPr>
              <w:t>Pemeliharaan Rutin/Berkala Kendaraan Dinas/Operasional</w:t>
            </w:r>
          </w:p>
        </w:tc>
        <w:tc>
          <w:tcPr>
            <w:tcW w:w="1529" w:type="dxa"/>
            <w:tcBorders>
              <w:top w:val="dotted" w:sz="4" w:space="0" w:color="auto"/>
              <w:bottom w:val="single" w:sz="4" w:space="0" w:color="auto"/>
            </w:tcBorders>
            <w:vAlign w:val="center"/>
          </w:tcPr>
          <w:p w:rsidR="002516E1" w:rsidRDefault="002516E1" w:rsidP="007958E7">
            <w:pPr>
              <w:spacing w:before="60" w:after="40" w:line="240" w:lineRule="auto"/>
              <w:jc w:val="right"/>
              <w:rPr>
                <w:rFonts w:ascii="Arial" w:hAnsi="Arial" w:cs="Arial"/>
                <w:sz w:val="18"/>
                <w:szCs w:val="18"/>
              </w:rPr>
            </w:pPr>
            <w:r>
              <w:rPr>
                <w:rFonts w:ascii="Arial" w:hAnsi="Arial" w:cs="Arial"/>
                <w:sz w:val="18"/>
                <w:szCs w:val="18"/>
              </w:rPr>
              <w:t>1</w:t>
            </w:r>
            <w:r>
              <w:rPr>
                <w:rFonts w:ascii="Arial" w:hAnsi="Arial" w:cs="Arial"/>
                <w:sz w:val="18"/>
                <w:szCs w:val="18"/>
                <w:lang w:val="en-US"/>
              </w:rPr>
              <w:t>00</w:t>
            </w:r>
            <w:r>
              <w:rPr>
                <w:rFonts w:ascii="Arial" w:hAnsi="Arial" w:cs="Arial"/>
                <w:sz w:val="18"/>
                <w:szCs w:val="18"/>
              </w:rPr>
              <w:t>.</w:t>
            </w:r>
            <w:r>
              <w:rPr>
                <w:rFonts w:ascii="Arial" w:hAnsi="Arial" w:cs="Arial"/>
                <w:sz w:val="18"/>
                <w:szCs w:val="18"/>
                <w:lang w:val="en-US"/>
              </w:rPr>
              <w:t>175</w:t>
            </w:r>
            <w:r>
              <w:rPr>
                <w:rFonts w:ascii="Arial" w:hAnsi="Arial" w:cs="Arial"/>
                <w:sz w:val="18"/>
                <w:szCs w:val="18"/>
              </w:rPr>
              <w:t>.900</w:t>
            </w:r>
          </w:p>
        </w:tc>
        <w:tc>
          <w:tcPr>
            <w:tcW w:w="1344" w:type="dxa"/>
            <w:gridSpan w:val="2"/>
            <w:tcBorders>
              <w:top w:val="dotted" w:sz="4" w:space="0" w:color="auto"/>
              <w:bottom w:val="single" w:sz="4" w:space="0" w:color="auto"/>
            </w:tcBorders>
            <w:vAlign w:val="center"/>
          </w:tcPr>
          <w:p w:rsidR="002516E1" w:rsidRDefault="002516E1" w:rsidP="007958E7">
            <w:pPr>
              <w:spacing w:before="60" w:after="40" w:line="240" w:lineRule="auto"/>
              <w:jc w:val="right"/>
              <w:rPr>
                <w:rFonts w:ascii="Arial" w:hAnsi="Arial" w:cs="Arial"/>
                <w:sz w:val="18"/>
                <w:szCs w:val="18"/>
              </w:rPr>
            </w:pPr>
            <w:r>
              <w:rPr>
                <w:rFonts w:ascii="Arial" w:hAnsi="Arial" w:cs="Arial"/>
                <w:sz w:val="18"/>
                <w:szCs w:val="18"/>
              </w:rPr>
              <w:t>100</w:t>
            </w:r>
          </w:p>
        </w:tc>
        <w:tc>
          <w:tcPr>
            <w:tcW w:w="1380" w:type="dxa"/>
            <w:gridSpan w:val="2"/>
            <w:tcBorders>
              <w:top w:val="dotted" w:sz="4" w:space="0" w:color="auto"/>
              <w:bottom w:val="single" w:sz="4" w:space="0" w:color="auto"/>
            </w:tcBorders>
            <w:vAlign w:val="center"/>
          </w:tcPr>
          <w:p w:rsidR="002516E1" w:rsidRDefault="002516E1" w:rsidP="002516E1">
            <w:pPr>
              <w:spacing w:after="0" w:line="240" w:lineRule="auto"/>
              <w:jc w:val="right"/>
              <w:rPr>
                <w:rFonts w:ascii="Arial" w:hAnsi="Arial" w:cs="Arial"/>
                <w:color w:val="000000"/>
                <w:sz w:val="18"/>
                <w:szCs w:val="18"/>
              </w:rPr>
            </w:pPr>
            <w:r>
              <w:rPr>
                <w:rFonts w:ascii="Arial" w:hAnsi="Arial" w:cs="Arial"/>
                <w:color w:val="000000"/>
                <w:sz w:val="18"/>
                <w:szCs w:val="18"/>
              </w:rPr>
              <w:t>89.645.721</w:t>
            </w:r>
          </w:p>
        </w:tc>
      </w:tr>
      <w:tr w:rsidR="002516E1" w:rsidRPr="00E933B0" w:rsidTr="002516E1">
        <w:trPr>
          <w:trHeight w:val="393"/>
        </w:trPr>
        <w:tc>
          <w:tcPr>
            <w:tcW w:w="567" w:type="dxa"/>
            <w:tcBorders>
              <w:top w:val="dotted" w:sz="4" w:space="0" w:color="auto"/>
              <w:bottom w:val="single" w:sz="4" w:space="0" w:color="auto"/>
            </w:tcBorders>
            <w:noWrap/>
            <w:vAlign w:val="center"/>
          </w:tcPr>
          <w:p w:rsidR="002516E1" w:rsidRPr="0007451F" w:rsidRDefault="002516E1" w:rsidP="007958E7">
            <w:pPr>
              <w:spacing w:before="60" w:after="40" w:line="240" w:lineRule="auto"/>
              <w:jc w:val="right"/>
              <w:rPr>
                <w:rFonts w:ascii="Arial" w:hAnsi="Arial" w:cs="Arial"/>
                <w:bCs/>
                <w:sz w:val="18"/>
                <w:szCs w:val="18"/>
              </w:rPr>
            </w:pPr>
            <w:r>
              <w:rPr>
                <w:rFonts w:ascii="Arial" w:hAnsi="Arial" w:cs="Arial"/>
                <w:bCs/>
                <w:sz w:val="18"/>
                <w:szCs w:val="18"/>
              </w:rPr>
              <w:t>4.</w:t>
            </w:r>
          </w:p>
        </w:tc>
        <w:tc>
          <w:tcPr>
            <w:tcW w:w="3827" w:type="dxa"/>
            <w:tcBorders>
              <w:top w:val="dotted" w:sz="4" w:space="0" w:color="auto"/>
              <w:bottom w:val="single" w:sz="4" w:space="0" w:color="auto"/>
            </w:tcBorders>
            <w:noWrap/>
            <w:vAlign w:val="center"/>
          </w:tcPr>
          <w:p w:rsidR="002516E1" w:rsidRPr="00BE5FE4" w:rsidRDefault="002516E1" w:rsidP="007958E7">
            <w:pPr>
              <w:pStyle w:val="ListParagraph"/>
              <w:spacing w:before="60" w:after="40" w:line="240" w:lineRule="auto"/>
              <w:ind w:left="74"/>
              <w:rPr>
                <w:rFonts w:ascii="Arial" w:hAnsi="Arial" w:cs="Arial"/>
                <w:sz w:val="18"/>
                <w:szCs w:val="18"/>
              </w:rPr>
            </w:pPr>
            <w:r w:rsidRPr="00BE5FE4">
              <w:rPr>
                <w:rFonts w:ascii="Arial" w:hAnsi="Arial" w:cs="Arial"/>
                <w:sz w:val="18"/>
                <w:szCs w:val="18"/>
              </w:rPr>
              <w:t>Pemeliharaan Rutin/Berkala Peralatan dan Perlengkapan Kantor</w:t>
            </w:r>
          </w:p>
        </w:tc>
        <w:tc>
          <w:tcPr>
            <w:tcW w:w="1529" w:type="dxa"/>
            <w:tcBorders>
              <w:top w:val="dotted" w:sz="4" w:space="0" w:color="auto"/>
              <w:bottom w:val="single" w:sz="4" w:space="0" w:color="auto"/>
            </w:tcBorders>
            <w:vAlign w:val="center"/>
          </w:tcPr>
          <w:p w:rsidR="002516E1" w:rsidRPr="0004500F" w:rsidRDefault="002516E1" w:rsidP="007958E7">
            <w:pPr>
              <w:spacing w:before="60" w:after="40" w:line="240" w:lineRule="auto"/>
              <w:jc w:val="right"/>
              <w:rPr>
                <w:rFonts w:ascii="Arial" w:hAnsi="Arial" w:cs="Arial"/>
                <w:sz w:val="18"/>
                <w:szCs w:val="18"/>
                <w:lang w:val="en-US"/>
              </w:rPr>
            </w:pPr>
            <w:r>
              <w:rPr>
                <w:rFonts w:ascii="Arial" w:hAnsi="Arial" w:cs="Arial"/>
                <w:sz w:val="18"/>
                <w:szCs w:val="18"/>
                <w:lang w:val="en-US"/>
              </w:rPr>
              <w:t>17.200.000</w:t>
            </w:r>
          </w:p>
        </w:tc>
        <w:tc>
          <w:tcPr>
            <w:tcW w:w="1344" w:type="dxa"/>
            <w:gridSpan w:val="2"/>
            <w:tcBorders>
              <w:top w:val="dotted" w:sz="4" w:space="0" w:color="auto"/>
              <w:bottom w:val="single" w:sz="4" w:space="0" w:color="auto"/>
            </w:tcBorders>
            <w:vAlign w:val="center"/>
          </w:tcPr>
          <w:p w:rsidR="002516E1" w:rsidRPr="0004500F" w:rsidRDefault="002516E1" w:rsidP="007958E7">
            <w:pPr>
              <w:spacing w:before="60" w:after="40" w:line="240" w:lineRule="auto"/>
              <w:jc w:val="right"/>
              <w:rPr>
                <w:rFonts w:ascii="Arial" w:hAnsi="Arial" w:cs="Arial"/>
                <w:sz w:val="18"/>
                <w:szCs w:val="18"/>
                <w:lang w:val="en-US"/>
              </w:rPr>
            </w:pPr>
            <w:r>
              <w:rPr>
                <w:rFonts w:ascii="Arial" w:hAnsi="Arial" w:cs="Arial"/>
                <w:sz w:val="18"/>
                <w:szCs w:val="18"/>
                <w:lang w:val="en-US"/>
              </w:rPr>
              <w:t>100</w:t>
            </w:r>
          </w:p>
        </w:tc>
        <w:tc>
          <w:tcPr>
            <w:tcW w:w="1380" w:type="dxa"/>
            <w:gridSpan w:val="2"/>
            <w:tcBorders>
              <w:top w:val="dotted" w:sz="4" w:space="0" w:color="auto"/>
              <w:bottom w:val="single" w:sz="4" w:space="0" w:color="auto"/>
            </w:tcBorders>
            <w:vAlign w:val="center"/>
          </w:tcPr>
          <w:p w:rsidR="002516E1" w:rsidRDefault="002516E1" w:rsidP="002516E1">
            <w:pPr>
              <w:spacing w:after="0" w:line="240" w:lineRule="auto"/>
              <w:jc w:val="right"/>
              <w:rPr>
                <w:rFonts w:ascii="Arial" w:hAnsi="Arial" w:cs="Arial"/>
                <w:color w:val="000000"/>
                <w:sz w:val="18"/>
                <w:szCs w:val="18"/>
              </w:rPr>
            </w:pPr>
            <w:r>
              <w:rPr>
                <w:rFonts w:ascii="Arial" w:hAnsi="Arial" w:cs="Arial"/>
                <w:color w:val="000000"/>
                <w:sz w:val="18"/>
                <w:szCs w:val="18"/>
              </w:rPr>
              <w:t>17.200.000</w:t>
            </w:r>
          </w:p>
        </w:tc>
      </w:tr>
      <w:tr w:rsidR="002516E1" w:rsidRPr="00E933B0" w:rsidTr="002516E1">
        <w:trPr>
          <w:trHeight w:val="393"/>
        </w:trPr>
        <w:tc>
          <w:tcPr>
            <w:tcW w:w="567" w:type="dxa"/>
            <w:tcBorders>
              <w:top w:val="dotted" w:sz="4" w:space="0" w:color="auto"/>
              <w:bottom w:val="single" w:sz="4" w:space="0" w:color="auto"/>
            </w:tcBorders>
            <w:noWrap/>
            <w:vAlign w:val="center"/>
          </w:tcPr>
          <w:p w:rsidR="002516E1" w:rsidRPr="0007451F" w:rsidRDefault="002516E1" w:rsidP="007958E7">
            <w:pPr>
              <w:spacing w:before="60" w:after="40" w:line="240" w:lineRule="auto"/>
              <w:jc w:val="right"/>
              <w:rPr>
                <w:rFonts w:ascii="Arial" w:hAnsi="Arial" w:cs="Arial"/>
                <w:bCs/>
                <w:sz w:val="18"/>
                <w:szCs w:val="18"/>
              </w:rPr>
            </w:pPr>
            <w:r>
              <w:rPr>
                <w:rFonts w:ascii="Arial" w:hAnsi="Arial" w:cs="Arial"/>
                <w:bCs/>
                <w:sz w:val="18"/>
                <w:szCs w:val="18"/>
              </w:rPr>
              <w:t>5.</w:t>
            </w:r>
          </w:p>
        </w:tc>
        <w:tc>
          <w:tcPr>
            <w:tcW w:w="3827" w:type="dxa"/>
            <w:tcBorders>
              <w:top w:val="dotted" w:sz="4" w:space="0" w:color="auto"/>
              <w:bottom w:val="single" w:sz="4" w:space="0" w:color="auto"/>
            </w:tcBorders>
            <w:noWrap/>
            <w:vAlign w:val="center"/>
          </w:tcPr>
          <w:p w:rsidR="002516E1" w:rsidRPr="00031E33" w:rsidRDefault="002516E1" w:rsidP="007958E7">
            <w:pPr>
              <w:pStyle w:val="ListParagraph"/>
              <w:spacing w:before="60" w:after="40" w:line="240" w:lineRule="auto"/>
              <w:ind w:left="74"/>
              <w:rPr>
                <w:rFonts w:ascii="Arial" w:hAnsi="Arial" w:cs="Arial"/>
                <w:sz w:val="18"/>
                <w:szCs w:val="18"/>
                <w:lang w:val="en-US"/>
              </w:rPr>
            </w:pPr>
            <w:r>
              <w:rPr>
                <w:rFonts w:ascii="Arial" w:hAnsi="Arial" w:cs="Arial"/>
                <w:sz w:val="18"/>
                <w:szCs w:val="18"/>
                <w:lang w:val="en-US"/>
              </w:rPr>
              <w:t>Pemeliharaan rutin/ berkala instalasi dan jaringan</w:t>
            </w:r>
          </w:p>
        </w:tc>
        <w:tc>
          <w:tcPr>
            <w:tcW w:w="1529" w:type="dxa"/>
            <w:tcBorders>
              <w:top w:val="dotted" w:sz="4" w:space="0" w:color="auto"/>
              <w:bottom w:val="single" w:sz="4" w:space="0" w:color="auto"/>
            </w:tcBorders>
            <w:vAlign w:val="center"/>
          </w:tcPr>
          <w:p w:rsidR="002516E1" w:rsidRPr="0004500F" w:rsidRDefault="002516E1" w:rsidP="007958E7">
            <w:pPr>
              <w:spacing w:before="60" w:after="40" w:line="240" w:lineRule="auto"/>
              <w:jc w:val="right"/>
              <w:rPr>
                <w:rFonts w:ascii="Arial" w:hAnsi="Arial" w:cs="Arial"/>
                <w:sz w:val="18"/>
                <w:szCs w:val="18"/>
                <w:lang w:val="en-US"/>
              </w:rPr>
            </w:pPr>
            <w:r>
              <w:rPr>
                <w:rFonts w:ascii="Arial" w:hAnsi="Arial" w:cs="Arial"/>
                <w:sz w:val="18"/>
                <w:szCs w:val="18"/>
                <w:lang w:val="en-US"/>
              </w:rPr>
              <w:t>86.306.193</w:t>
            </w:r>
          </w:p>
        </w:tc>
        <w:tc>
          <w:tcPr>
            <w:tcW w:w="1344" w:type="dxa"/>
            <w:gridSpan w:val="2"/>
            <w:tcBorders>
              <w:top w:val="dotted" w:sz="4" w:space="0" w:color="auto"/>
              <w:bottom w:val="single" w:sz="4" w:space="0" w:color="auto"/>
            </w:tcBorders>
            <w:vAlign w:val="center"/>
          </w:tcPr>
          <w:p w:rsidR="002516E1" w:rsidRPr="0004500F" w:rsidRDefault="002516E1" w:rsidP="007958E7">
            <w:pPr>
              <w:spacing w:before="60" w:after="40" w:line="240" w:lineRule="auto"/>
              <w:jc w:val="right"/>
              <w:rPr>
                <w:rFonts w:ascii="Arial" w:hAnsi="Arial" w:cs="Arial"/>
                <w:sz w:val="18"/>
                <w:szCs w:val="18"/>
                <w:lang w:val="en-US"/>
              </w:rPr>
            </w:pPr>
            <w:r>
              <w:rPr>
                <w:rFonts w:ascii="Arial" w:hAnsi="Arial" w:cs="Arial"/>
                <w:sz w:val="18"/>
                <w:szCs w:val="18"/>
                <w:lang w:val="en-US"/>
              </w:rPr>
              <w:t>100</w:t>
            </w:r>
          </w:p>
        </w:tc>
        <w:tc>
          <w:tcPr>
            <w:tcW w:w="1380" w:type="dxa"/>
            <w:gridSpan w:val="2"/>
            <w:tcBorders>
              <w:top w:val="dotted" w:sz="4" w:space="0" w:color="auto"/>
              <w:bottom w:val="single" w:sz="4" w:space="0" w:color="auto"/>
            </w:tcBorders>
            <w:vAlign w:val="center"/>
          </w:tcPr>
          <w:p w:rsidR="002516E1" w:rsidRDefault="002516E1" w:rsidP="002516E1">
            <w:pPr>
              <w:spacing w:after="0" w:line="240" w:lineRule="auto"/>
              <w:jc w:val="right"/>
              <w:rPr>
                <w:rFonts w:ascii="Arial" w:hAnsi="Arial" w:cs="Arial"/>
                <w:color w:val="000000"/>
                <w:sz w:val="18"/>
                <w:szCs w:val="18"/>
              </w:rPr>
            </w:pPr>
            <w:r>
              <w:rPr>
                <w:rFonts w:ascii="Arial" w:hAnsi="Arial" w:cs="Arial"/>
                <w:color w:val="000000"/>
                <w:sz w:val="18"/>
                <w:szCs w:val="18"/>
              </w:rPr>
              <w:t>76.849.450</w:t>
            </w:r>
          </w:p>
        </w:tc>
      </w:tr>
      <w:tr w:rsidR="002516E1" w:rsidRPr="00E933B0" w:rsidTr="002516E1">
        <w:trPr>
          <w:trHeight w:val="393"/>
        </w:trPr>
        <w:tc>
          <w:tcPr>
            <w:tcW w:w="567" w:type="dxa"/>
            <w:tcBorders>
              <w:top w:val="single" w:sz="4" w:space="0" w:color="auto"/>
              <w:bottom w:val="single" w:sz="4" w:space="0" w:color="auto"/>
            </w:tcBorders>
            <w:noWrap/>
            <w:vAlign w:val="center"/>
          </w:tcPr>
          <w:p w:rsidR="002516E1" w:rsidRPr="0007451F" w:rsidRDefault="002516E1" w:rsidP="007958E7">
            <w:pPr>
              <w:spacing w:before="60" w:after="40" w:line="240" w:lineRule="auto"/>
              <w:jc w:val="right"/>
              <w:rPr>
                <w:rFonts w:ascii="Arial" w:hAnsi="Arial" w:cs="Arial"/>
                <w:bCs/>
                <w:sz w:val="18"/>
                <w:szCs w:val="18"/>
              </w:rPr>
            </w:pPr>
            <w:r>
              <w:rPr>
                <w:rFonts w:ascii="Arial" w:hAnsi="Arial" w:cs="Arial"/>
                <w:bCs/>
                <w:sz w:val="18"/>
                <w:szCs w:val="18"/>
              </w:rPr>
              <w:t>7.</w:t>
            </w:r>
          </w:p>
        </w:tc>
        <w:tc>
          <w:tcPr>
            <w:tcW w:w="3827" w:type="dxa"/>
            <w:tcBorders>
              <w:top w:val="single" w:sz="4" w:space="0" w:color="auto"/>
              <w:bottom w:val="single" w:sz="4" w:space="0" w:color="auto"/>
            </w:tcBorders>
            <w:noWrap/>
            <w:vAlign w:val="center"/>
          </w:tcPr>
          <w:p w:rsidR="002516E1" w:rsidRPr="00003FCA" w:rsidRDefault="002516E1" w:rsidP="007958E7">
            <w:pPr>
              <w:pStyle w:val="ListParagraph"/>
              <w:spacing w:before="60" w:after="40" w:line="240" w:lineRule="auto"/>
              <w:ind w:left="74"/>
              <w:rPr>
                <w:rFonts w:ascii="Arial" w:hAnsi="Arial" w:cs="Arial"/>
                <w:sz w:val="18"/>
                <w:szCs w:val="18"/>
                <w:lang w:val="en-US"/>
              </w:rPr>
            </w:pPr>
            <w:r>
              <w:rPr>
                <w:rFonts w:ascii="Arial" w:hAnsi="Arial" w:cs="Arial"/>
                <w:sz w:val="18"/>
                <w:szCs w:val="18"/>
              </w:rPr>
              <w:t xml:space="preserve">Pemeliharaan </w:t>
            </w:r>
            <w:r>
              <w:rPr>
                <w:rFonts w:ascii="Arial" w:hAnsi="Arial" w:cs="Arial"/>
                <w:sz w:val="18"/>
                <w:szCs w:val="18"/>
                <w:lang w:val="en-US"/>
              </w:rPr>
              <w:t>r</w:t>
            </w:r>
            <w:r>
              <w:rPr>
                <w:rFonts w:ascii="Arial" w:hAnsi="Arial" w:cs="Arial"/>
                <w:sz w:val="18"/>
                <w:szCs w:val="18"/>
              </w:rPr>
              <w:t>utin/</w:t>
            </w:r>
            <w:r>
              <w:rPr>
                <w:rFonts w:ascii="Arial" w:hAnsi="Arial" w:cs="Arial"/>
                <w:sz w:val="18"/>
                <w:szCs w:val="18"/>
                <w:lang w:val="en-US"/>
              </w:rPr>
              <w:t>b</w:t>
            </w:r>
            <w:r w:rsidRPr="00BE5FE4">
              <w:rPr>
                <w:rFonts w:ascii="Arial" w:hAnsi="Arial" w:cs="Arial"/>
                <w:sz w:val="18"/>
                <w:szCs w:val="18"/>
              </w:rPr>
              <w:t xml:space="preserve">erkala </w:t>
            </w:r>
            <w:r>
              <w:rPr>
                <w:rFonts w:ascii="Arial" w:hAnsi="Arial" w:cs="Arial"/>
                <w:sz w:val="18"/>
                <w:szCs w:val="18"/>
                <w:lang w:val="en-US"/>
              </w:rPr>
              <w:t>computer dan jaringan komputerisasi</w:t>
            </w:r>
          </w:p>
        </w:tc>
        <w:tc>
          <w:tcPr>
            <w:tcW w:w="1529" w:type="dxa"/>
            <w:tcBorders>
              <w:top w:val="single" w:sz="4" w:space="0" w:color="auto"/>
              <w:bottom w:val="single" w:sz="4" w:space="0" w:color="auto"/>
            </w:tcBorders>
            <w:vAlign w:val="center"/>
          </w:tcPr>
          <w:p w:rsidR="002516E1" w:rsidRPr="0004500F" w:rsidRDefault="002516E1" w:rsidP="007958E7">
            <w:pPr>
              <w:spacing w:before="60" w:after="40" w:line="240" w:lineRule="auto"/>
              <w:jc w:val="right"/>
              <w:rPr>
                <w:rFonts w:ascii="Arial" w:hAnsi="Arial" w:cs="Arial"/>
                <w:sz w:val="18"/>
                <w:szCs w:val="18"/>
                <w:lang w:val="en-US"/>
              </w:rPr>
            </w:pPr>
            <w:r>
              <w:rPr>
                <w:rFonts w:ascii="Arial" w:hAnsi="Arial" w:cs="Arial"/>
                <w:sz w:val="18"/>
                <w:szCs w:val="18"/>
                <w:lang w:val="en-US"/>
              </w:rPr>
              <w:t>36.750.000</w:t>
            </w:r>
          </w:p>
        </w:tc>
        <w:tc>
          <w:tcPr>
            <w:tcW w:w="1344" w:type="dxa"/>
            <w:gridSpan w:val="2"/>
            <w:tcBorders>
              <w:top w:val="single" w:sz="4" w:space="0" w:color="auto"/>
              <w:bottom w:val="single" w:sz="4" w:space="0" w:color="auto"/>
            </w:tcBorders>
            <w:vAlign w:val="center"/>
          </w:tcPr>
          <w:p w:rsidR="002516E1" w:rsidRPr="0004500F" w:rsidRDefault="002516E1" w:rsidP="007958E7">
            <w:pPr>
              <w:spacing w:before="60" w:after="40" w:line="240" w:lineRule="auto"/>
              <w:jc w:val="right"/>
              <w:rPr>
                <w:rFonts w:ascii="Arial" w:hAnsi="Arial" w:cs="Arial"/>
                <w:sz w:val="18"/>
                <w:szCs w:val="18"/>
                <w:lang w:val="en-US"/>
              </w:rPr>
            </w:pPr>
            <w:r>
              <w:rPr>
                <w:rFonts w:ascii="Arial" w:hAnsi="Arial" w:cs="Arial"/>
                <w:sz w:val="18"/>
                <w:szCs w:val="18"/>
                <w:lang w:val="en-US"/>
              </w:rPr>
              <w:t>100</w:t>
            </w:r>
          </w:p>
        </w:tc>
        <w:tc>
          <w:tcPr>
            <w:tcW w:w="1380" w:type="dxa"/>
            <w:gridSpan w:val="2"/>
            <w:tcBorders>
              <w:top w:val="single" w:sz="4" w:space="0" w:color="auto"/>
              <w:bottom w:val="single" w:sz="4" w:space="0" w:color="auto"/>
            </w:tcBorders>
            <w:vAlign w:val="center"/>
          </w:tcPr>
          <w:p w:rsidR="002516E1" w:rsidRDefault="002516E1" w:rsidP="002516E1">
            <w:pPr>
              <w:spacing w:after="0" w:line="240" w:lineRule="auto"/>
              <w:jc w:val="right"/>
              <w:rPr>
                <w:rFonts w:ascii="Arial" w:hAnsi="Arial" w:cs="Arial"/>
                <w:color w:val="000000"/>
                <w:sz w:val="18"/>
                <w:szCs w:val="18"/>
              </w:rPr>
            </w:pPr>
            <w:r>
              <w:rPr>
                <w:rFonts w:ascii="Arial" w:hAnsi="Arial" w:cs="Arial"/>
                <w:color w:val="000000"/>
                <w:sz w:val="18"/>
                <w:szCs w:val="18"/>
              </w:rPr>
              <w:t>33.225.000</w:t>
            </w:r>
          </w:p>
        </w:tc>
      </w:tr>
      <w:tr w:rsidR="005A6C95" w:rsidRPr="00E933B0" w:rsidTr="002516E1">
        <w:trPr>
          <w:trHeight w:val="393"/>
        </w:trPr>
        <w:tc>
          <w:tcPr>
            <w:tcW w:w="567" w:type="dxa"/>
            <w:tcBorders>
              <w:top w:val="single" w:sz="4" w:space="0" w:color="auto"/>
              <w:bottom w:val="single" w:sz="4" w:space="0" w:color="auto"/>
              <w:right w:val="nil"/>
            </w:tcBorders>
            <w:noWrap/>
            <w:vAlign w:val="center"/>
          </w:tcPr>
          <w:p w:rsidR="00B91D75" w:rsidRPr="00B91D75" w:rsidRDefault="00B91D75" w:rsidP="007958E7">
            <w:pPr>
              <w:spacing w:before="60" w:after="40" w:line="240" w:lineRule="auto"/>
              <w:jc w:val="right"/>
              <w:rPr>
                <w:rFonts w:ascii="Arial" w:hAnsi="Arial" w:cs="Arial"/>
                <w:bCs/>
                <w:sz w:val="18"/>
                <w:szCs w:val="18"/>
                <w:lang w:val="en-US"/>
              </w:rPr>
            </w:pPr>
          </w:p>
        </w:tc>
        <w:tc>
          <w:tcPr>
            <w:tcW w:w="3827" w:type="dxa"/>
            <w:tcBorders>
              <w:top w:val="single" w:sz="4" w:space="0" w:color="auto"/>
              <w:left w:val="nil"/>
              <w:bottom w:val="single" w:sz="4" w:space="0" w:color="auto"/>
              <w:right w:val="nil"/>
            </w:tcBorders>
            <w:noWrap/>
            <w:vAlign w:val="center"/>
          </w:tcPr>
          <w:p w:rsidR="005A6C95" w:rsidRDefault="005A6C95" w:rsidP="007958E7">
            <w:pPr>
              <w:pStyle w:val="ListParagraph"/>
              <w:spacing w:before="60" w:after="40" w:line="240" w:lineRule="auto"/>
              <w:ind w:left="74"/>
              <w:rPr>
                <w:rFonts w:ascii="Arial" w:hAnsi="Arial" w:cs="Arial"/>
                <w:sz w:val="18"/>
                <w:szCs w:val="18"/>
              </w:rPr>
            </w:pPr>
          </w:p>
        </w:tc>
        <w:tc>
          <w:tcPr>
            <w:tcW w:w="1529" w:type="dxa"/>
            <w:tcBorders>
              <w:top w:val="single" w:sz="4" w:space="0" w:color="auto"/>
              <w:left w:val="nil"/>
              <w:bottom w:val="single" w:sz="4" w:space="0" w:color="auto"/>
              <w:right w:val="nil"/>
            </w:tcBorders>
            <w:vAlign w:val="center"/>
          </w:tcPr>
          <w:p w:rsidR="005A6C95" w:rsidRDefault="005A6C95" w:rsidP="007958E7">
            <w:pPr>
              <w:spacing w:before="60" w:after="40" w:line="240" w:lineRule="auto"/>
              <w:jc w:val="right"/>
              <w:rPr>
                <w:rFonts w:ascii="Arial" w:hAnsi="Arial" w:cs="Arial"/>
                <w:sz w:val="18"/>
                <w:szCs w:val="18"/>
                <w:lang w:val="en-US"/>
              </w:rPr>
            </w:pPr>
          </w:p>
        </w:tc>
        <w:tc>
          <w:tcPr>
            <w:tcW w:w="1344" w:type="dxa"/>
            <w:gridSpan w:val="2"/>
            <w:tcBorders>
              <w:top w:val="single" w:sz="4" w:space="0" w:color="auto"/>
              <w:left w:val="nil"/>
              <w:bottom w:val="single" w:sz="4" w:space="0" w:color="auto"/>
              <w:right w:val="nil"/>
            </w:tcBorders>
            <w:vAlign w:val="center"/>
          </w:tcPr>
          <w:p w:rsidR="005A6C95" w:rsidRDefault="005A6C95" w:rsidP="007958E7">
            <w:pPr>
              <w:spacing w:before="60" w:after="40" w:line="240" w:lineRule="auto"/>
              <w:jc w:val="right"/>
              <w:rPr>
                <w:rFonts w:ascii="Arial" w:hAnsi="Arial" w:cs="Arial"/>
                <w:sz w:val="18"/>
                <w:szCs w:val="18"/>
                <w:lang w:val="en-US"/>
              </w:rPr>
            </w:pPr>
          </w:p>
        </w:tc>
        <w:tc>
          <w:tcPr>
            <w:tcW w:w="1380" w:type="dxa"/>
            <w:gridSpan w:val="2"/>
            <w:tcBorders>
              <w:top w:val="single" w:sz="4" w:space="0" w:color="auto"/>
              <w:left w:val="nil"/>
              <w:bottom w:val="single" w:sz="4" w:space="0" w:color="auto"/>
            </w:tcBorders>
            <w:vAlign w:val="center"/>
          </w:tcPr>
          <w:p w:rsidR="005A6C95" w:rsidRDefault="005A6C95" w:rsidP="007958E7">
            <w:pPr>
              <w:spacing w:before="60" w:after="40" w:line="240" w:lineRule="auto"/>
              <w:jc w:val="right"/>
              <w:rPr>
                <w:rFonts w:ascii="Arial" w:hAnsi="Arial" w:cs="Arial"/>
                <w:sz w:val="18"/>
                <w:szCs w:val="18"/>
              </w:rPr>
            </w:pPr>
          </w:p>
        </w:tc>
      </w:tr>
      <w:tr w:rsidR="002516E1" w:rsidRPr="00E933B0" w:rsidTr="002516E1">
        <w:trPr>
          <w:trHeight w:val="393"/>
        </w:trPr>
        <w:tc>
          <w:tcPr>
            <w:tcW w:w="567" w:type="dxa"/>
            <w:tcBorders>
              <w:top w:val="nil"/>
              <w:bottom w:val="single" w:sz="4" w:space="0" w:color="auto"/>
            </w:tcBorders>
            <w:noWrap/>
            <w:vAlign w:val="center"/>
          </w:tcPr>
          <w:p w:rsidR="002516E1" w:rsidRPr="009A331F" w:rsidRDefault="002516E1" w:rsidP="007958E7">
            <w:pPr>
              <w:spacing w:before="60" w:after="40" w:line="240" w:lineRule="auto"/>
              <w:rPr>
                <w:rFonts w:ascii="Arial" w:hAnsi="Arial" w:cs="Arial"/>
                <w:b/>
                <w:bCs/>
                <w:sz w:val="18"/>
                <w:szCs w:val="18"/>
              </w:rPr>
            </w:pPr>
            <w:r w:rsidRPr="009A331F">
              <w:rPr>
                <w:rFonts w:ascii="Arial" w:hAnsi="Arial" w:cs="Arial"/>
                <w:b/>
                <w:bCs/>
                <w:sz w:val="18"/>
                <w:szCs w:val="18"/>
              </w:rPr>
              <w:t>C.</w:t>
            </w:r>
          </w:p>
        </w:tc>
        <w:tc>
          <w:tcPr>
            <w:tcW w:w="3827" w:type="dxa"/>
            <w:tcBorders>
              <w:top w:val="nil"/>
              <w:bottom w:val="single" w:sz="4" w:space="0" w:color="auto"/>
            </w:tcBorders>
            <w:noWrap/>
            <w:vAlign w:val="center"/>
          </w:tcPr>
          <w:p w:rsidR="002516E1" w:rsidRPr="009A331F" w:rsidRDefault="002516E1" w:rsidP="007958E7">
            <w:pPr>
              <w:pStyle w:val="ListParagraph"/>
              <w:spacing w:before="60" w:after="40" w:line="240" w:lineRule="auto"/>
              <w:ind w:left="0"/>
              <w:rPr>
                <w:rFonts w:ascii="Arial" w:hAnsi="Arial" w:cs="Arial"/>
                <w:b/>
                <w:sz w:val="18"/>
                <w:szCs w:val="18"/>
              </w:rPr>
            </w:pPr>
            <w:r w:rsidRPr="009A331F">
              <w:rPr>
                <w:rFonts w:ascii="Arial" w:hAnsi="Arial" w:cs="Arial"/>
                <w:b/>
                <w:sz w:val="18"/>
                <w:szCs w:val="18"/>
              </w:rPr>
              <w:t>PROGRAM PENINGKATAN DISIPLIN APARATUR</w:t>
            </w:r>
          </w:p>
        </w:tc>
        <w:tc>
          <w:tcPr>
            <w:tcW w:w="1529" w:type="dxa"/>
            <w:tcBorders>
              <w:top w:val="nil"/>
              <w:bottom w:val="single" w:sz="4" w:space="0" w:color="auto"/>
            </w:tcBorders>
            <w:vAlign w:val="center"/>
          </w:tcPr>
          <w:p w:rsidR="002516E1" w:rsidRPr="004A0D80" w:rsidRDefault="002516E1" w:rsidP="007958E7">
            <w:pPr>
              <w:spacing w:before="60" w:after="40" w:line="240" w:lineRule="auto"/>
              <w:jc w:val="right"/>
              <w:rPr>
                <w:rFonts w:ascii="Arial" w:hAnsi="Arial" w:cs="Arial"/>
                <w:b/>
                <w:sz w:val="18"/>
                <w:szCs w:val="18"/>
              </w:rPr>
            </w:pPr>
            <w:r w:rsidRPr="004A0D80">
              <w:rPr>
                <w:rFonts w:ascii="Arial" w:hAnsi="Arial" w:cs="Arial"/>
                <w:b/>
                <w:sz w:val="18"/>
                <w:szCs w:val="18"/>
              </w:rPr>
              <w:t>3</w:t>
            </w:r>
            <w:r>
              <w:rPr>
                <w:rFonts w:ascii="Arial" w:hAnsi="Arial" w:cs="Arial"/>
                <w:b/>
                <w:sz w:val="18"/>
                <w:szCs w:val="18"/>
                <w:lang w:val="en-US"/>
              </w:rPr>
              <w:t>7</w:t>
            </w:r>
            <w:r>
              <w:rPr>
                <w:rFonts w:ascii="Arial" w:hAnsi="Arial" w:cs="Arial"/>
                <w:b/>
                <w:sz w:val="18"/>
                <w:szCs w:val="18"/>
              </w:rPr>
              <w:t>.</w:t>
            </w:r>
            <w:r>
              <w:rPr>
                <w:rFonts w:ascii="Arial" w:hAnsi="Arial" w:cs="Arial"/>
                <w:b/>
                <w:sz w:val="18"/>
                <w:szCs w:val="18"/>
                <w:lang w:val="en-US"/>
              </w:rPr>
              <w:t>8</w:t>
            </w:r>
            <w:r w:rsidRPr="004A0D80">
              <w:rPr>
                <w:rFonts w:ascii="Arial" w:hAnsi="Arial" w:cs="Arial"/>
                <w:b/>
                <w:sz w:val="18"/>
                <w:szCs w:val="18"/>
              </w:rPr>
              <w:t>00.000</w:t>
            </w:r>
          </w:p>
        </w:tc>
        <w:tc>
          <w:tcPr>
            <w:tcW w:w="1344" w:type="dxa"/>
            <w:gridSpan w:val="2"/>
            <w:tcBorders>
              <w:top w:val="nil"/>
              <w:bottom w:val="single" w:sz="4" w:space="0" w:color="auto"/>
            </w:tcBorders>
            <w:vAlign w:val="center"/>
          </w:tcPr>
          <w:p w:rsidR="002516E1" w:rsidRPr="009D2661" w:rsidRDefault="002516E1" w:rsidP="007958E7">
            <w:pPr>
              <w:spacing w:before="60" w:after="40" w:line="240" w:lineRule="auto"/>
              <w:jc w:val="right"/>
              <w:rPr>
                <w:rFonts w:ascii="Arial" w:hAnsi="Arial" w:cs="Arial"/>
                <w:b/>
                <w:sz w:val="18"/>
                <w:szCs w:val="18"/>
              </w:rPr>
            </w:pPr>
            <w:r w:rsidRPr="009D2661">
              <w:rPr>
                <w:rFonts w:ascii="Arial" w:hAnsi="Arial" w:cs="Arial"/>
                <w:b/>
                <w:sz w:val="18"/>
                <w:szCs w:val="18"/>
              </w:rPr>
              <w:t>100</w:t>
            </w:r>
          </w:p>
        </w:tc>
        <w:tc>
          <w:tcPr>
            <w:tcW w:w="1380" w:type="dxa"/>
            <w:gridSpan w:val="2"/>
            <w:tcBorders>
              <w:top w:val="nil"/>
              <w:bottom w:val="single" w:sz="4" w:space="0" w:color="auto"/>
            </w:tcBorders>
            <w:vAlign w:val="center"/>
          </w:tcPr>
          <w:p w:rsidR="002516E1" w:rsidRDefault="002516E1" w:rsidP="002516E1">
            <w:pPr>
              <w:spacing w:after="0" w:line="240" w:lineRule="auto"/>
              <w:jc w:val="right"/>
              <w:rPr>
                <w:rFonts w:ascii="Arial" w:hAnsi="Arial" w:cs="Arial"/>
                <w:b/>
                <w:bCs/>
                <w:color w:val="000000"/>
                <w:sz w:val="18"/>
                <w:szCs w:val="18"/>
              </w:rPr>
            </w:pPr>
            <w:r>
              <w:rPr>
                <w:rFonts w:ascii="Arial" w:hAnsi="Arial" w:cs="Arial"/>
                <w:b/>
                <w:bCs/>
                <w:color w:val="000000"/>
                <w:sz w:val="18"/>
                <w:szCs w:val="18"/>
              </w:rPr>
              <w:t>34.408.000</w:t>
            </w:r>
          </w:p>
        </w:tc>
      </w:tr>
      <w:tr w:rsidR="002516E1" w:rsidRPr="00E933B0" w:rsidTr="002516E1">
        <w:trPr>
          <w:trHeight w:val="393"/>
        </w:trPr>
        <w:tc>
          <w:tcPr>
            <w:tcW w:w="567" w:type="dxa"/>
            <w:tcBorders>
              <w:top w:val="dotted" w:sz="4" w:space="0" w:color="auto"/>
              <w:bottom w:val="single" w:sz="4" w:space="0" w:color="auto"/>
            </w:tcBorders>
            <w:noWrap/>
            <w:vAlign w:val="center"/>
          </w:tcPr>
          <w:p w:rsidR="002516E1" w:rsidRPr="0007451F" w:rsidRDefault="002516E1" w:rsidP="007958E7">
            <w:pPr>
              <w:spacing w:before="60" w:after="40" w:line="240" w:lineRule="auto"/>
              <w:jc w:val="right"/>
              <w:rPr>
                <w:rFonts w:ascii="Arial" w:hAnsi="Arial" w:cs="Arial"/>
                <w:bCs/>
                <w:sz w:val="18"/>
                <w:szCs w:val="18"/>
              </w:rPr>
            </w:pPr>
            <w:r>
              <w:rPr>
                <w:rFonts w:ascii="Arial" w:hAnsi="Arial" w:cs="Arial"/>
                <w:bCs/>
                <w:sz w:val="18"/>
                <w:szCs w:val="18"/>
              </w:rPr>
              <w:t>1.</w:t>
            </w:r>
          </w:p>
        </w:tc>
        <w:tc>
          <w:tcPr>
            <w:tcW w:w="3827" w:type="dxa"/>
            <w:tcBorders>
              <w:top w:val="dotted" w:sz="4" w:space="0" w:color="auto"/>
              <w:bottom w:val="single" w:sz="4" w:space="0" w:color="auto"/>
            </w:tcBorders>
            <w:noWrap/>
            <w:vAlign w:val="center"/>
          </w:tcPr>
          <w:p w:rsidR="002516E1" w:rsidRPr="004F51D5" w:rsidRDefault="002516E1" w:rsidP="007958E7">
            <w:pPr>
              <w:spacing w:before="60" w:after="40" w:line="240" w:lineRule="auto"/>
              <w:rPr>
                <w:rFonts w:ascii="Arial" w:hAnsi="Arial" w:cs="Arial"/>
                <w:sz w:val="18"/>
                <w:szCs w:val="18"/>
              </w:rPr>
            </w:pPr>
            <w:r w:rsidRPr="004F51D5">
              <w:rPr>
                <w:rFonts w:ascii="Arial" w:hAnsi="Arial" w:cs="Arial"/>
                <w:sz w:val="18"/>
                <w:szCs w:val="18"/>
              </w:rPr>
              <w:t>Pengadaan Pakaian Dinas Beserta Perlengkpannya</w:t>
            </w:r>
          </w:p>
        </w:tc>
        <w:tc>
          <w:tcPr>
            <w:tcW w:w="1529" w:type="dxa"/>
            <w:tcBorders>
              <w:top w:val="dotted" w:sz="4" w:space="0" w:color="auto"/>
              <w:bottom w:val="single" w:sz="4" w:space="0" w:color="auto"/>
            </w:tcBorders>
            <w:vAlign w:val="center"/>
          </w:tcPr>
          <w:p w:rsidR="002516E1" w:rsidRDefault="002516E1" w:rsidP="007958E7">
            <w:pPr>
              <w:spacing w:before="60" w:after="40" w:line="240" w:lineRule="auto"/>
              <w:jc w:val="right"/>
              <w:rPr>
                <w:rFonts w:ascii="Arial" w:hAnsi="Arial" w:cs="Arial"/>
                <w:sz w:val="18"/>
                <w:szCs w:val="18"/>
              </w:rPr>
            </w:pPr>
            <w:r>
              <w:rPr>
                <w:rFonts w:ascii="Arial" w:hAnsi="Arial" w:cs="Arial"/>
                <w:sz w:val="18"/>
                <w:szCs w:val="18"/>
              </w:rPr>
              <w:t>3</w:t>
            </w:r>
            <w:r>
              <w:rPr>
                <w:rFonts w:ascii="Arial" w:hAnsi="Arial" w:cs="Arial"/>
                <w:sz w:val="18"/>
                <w:szCs w:val="18"/>
                <w:lang w:val="en-US"/>
              </w:rPr>
              <w:t>7</w:t>
            </w:r>
            <w:r>
              <w:rPr>
                <w:rFonts w:ascii="Arial" w:hAnsi="Arial" w:cs="Arial"/>
                <w:sz w:val="18"/>
                <w:szCs w:val="18"/>
              </w:rPr>
              <w:t>.</w:t>
            </w:r>
            <w:r>
              <w:rPr>
                <w:rFonts w:ascii="Arial" w:hAnsi="Arial" w:cs="Arial"/>
                <w:sz w:val="18"/>
                <w:szCs w:val="18"/>
                <w:lang w:val="en-US"/>
              </w:rPr>
              <w:t>8</w:t>
            </w:r>
            <w:r>
              <w:rPr>
                <w:rFonts w:ascii="Arial" w:hAnsi="Arial" w:cs="Arial"/>
                <w:sz w:val="18"/>
                <w:szCs w:val="18"/>
              </w:rPr>
              <w:t>00.000</w:t>
            </w:r>
          </w:p>
        </w:tc>
        <w:tc>
          <w:tcPr>
            <w:tcW w:w="1344" w:type="dxa"/>
            <w:gridSpan w:val="2"/>
            <w:tcBorders>
              <w:top w:val="dotted" w:sz="4" w:space="0" w:color="auto"/>
              <w:bottom w:val="single" w:sz="4" w:space="0" w:color="auto"/>
            </w:tcBorders>
            <w:vAlign w:val="center"/>
          </w:tcPr>
          <w:p w:rsidR="002516E1" w:rsidRDefault="002516E1" w:rsidP="007958E7">
            <w:pPr>
              <w:spacing w:before="60" w:after="40" w:line="240" w:lineRule="auto"/>
              <w:jc w:val="right"/>
              <w:rPr>
                <w:rFonts w:ascii="Arial" w:hAnsi="Arial" w:cs="Arial"/>
                <w:sz w:val="18"/>
                <w:szCs w:val="18"/>
              </w:rPr>
            </w:pPr>
            <w:r>
              <w:rPr>
                <w:rFonts w:ascii="Arial" w:hAnsi="Arial" w:cs="Arial"/>
                <w:sz w:val="18"/>
                <w:szCs w:val="18"/>
              </w:rPr>
              <w:t>100</w:t>
            </w:r>
          </w:p>
        </w:tc>
        <w:tc>
          <w:tcPr>
            <w:tcW w:w="1380" w:type="dxa"/>
            <w:gridSpan w:val="2"/>
            <w:tcBorders>
              <w:top w:val="dotted" w:sz="4" w:space="0" w:color="auto"/>
              <w:bottom w:val="single" w:sz="4" w:space="0" w:color="auto"/>
            </w:tcBorders>
            <w:vAlign w:val="center"/>
          </w:tcPr>
          <w:p w:rsidR="002516E1" w:rsidRDefault="002516E1" w:rsidP="002516E1">
            <w:pPr>
              <w:spacing w:after="0" w:line="240" w:lineRule="auto"/>
              <w:jc w:val="right"/>
              <w:rPr>
                <w:rFonts w:ascii="Arial" w:hAnsi="Arial" w:cs="Arial"/>
                <w:color w:val="000000"/>
                <w:sz w:val="18"/>
                <w:szCs w:val="18"/>
              </w:rPr>
            </w:pPr>
            <w:r>
              <w:rPr>
                <w:rFonts w:ascii="Arial" w:hAnsi="Arial" w:cs="Arial"/>
                <w:color w:val="000000"/>
                <w:sz w:val="18"/>
                <w:szCs w:val="18"/>
              </w:rPr>
              <w:t>34.408.000</w:t>
            </w:r>
          </w:p>
        </w:tc>
      </w:tr>
      <w:tr w:rsidR="005B6505" w:rsidRPr="00E933B0" w:rsidTr="002516E1">
        <w:trPr>
          <w:trHeight w:val="107"/>
        </w:trPr>
        <w:tc>
          <w:tcPr>
            <w:tcW w:w="567" w:type="dxa"/>
            <w:tcBorders>
              <w:top w:val="single" w:sz="4" w:space="0" w:color="auto"/>
              <w:left w:val="single" w:sz="4" w:space="0" w:color="auto"/>
              <w:bottom w:val="single" w:sz="4" w:space="0" w:color="auto"/>
              <w:right w:val="single" w:sz="4" w:space="0" w:color="auto"/>
            </w:tcBorders>
            <w:noWrap/>
            <w:vAlign w:val="center"/>
          </w:tcPr>
          <w:p w:rsidR="005B6505" w:rsidRPr="0055411B" w:rsidRDefault="005B6505" w:rsidP="0055411B">
            <w:pPr>
              <w:spacing w:after="0" w:line="240" w:lineRule="auto"/>
              <w:rPr>
                <w:rFonts w:ascii="Arial" w:hAnsi="Arial" w:cs="Arial"/>
                <w:bCs/>
                <w:sz w:val="18"/>
                <w:szCs w:val="18"/>
                <w:lang w:val="en-US"/>
              </w:rPr>
            </w:pPr>
          </w:p>
        </w:tc>
        <w:tc>
          <w:tcPr>
            <w:tcW w:w="3827" w:type="dxa"/>
            <w:tcBorders>
              <w:top w:val="single" w:sz="4" w:space="0" w:color="auto"/>
              <w:left w:val="single" w:sz="4" w:space="0" w:color="auto"/>
              <w:bottom w:val="single" w:sz="4" w:space="0" w:color="auto"/>
              <w:right w:val="single" w:sz="4" w:space="0" w:color="auto"/>
            </w:tcBorders>
            <w:noWrap/>
            <w:vAlign w:val="center"/>
          </w:tcPr>
          <w:p w:rsidR="005B6505" w:rsidRPr="003422D3" w:rsidRDefault="005B6505" w:rsidP="0055411B">
            <w:pPr>
              <w:pStyle w:val="ListParagraph"/>
              <w:spacing w:after="0" w:line="240" w:lineRule="auto"/>
              <w:ind w:left="74"/>
              <w:rPr>
                <w:rFonts w:ascii="Arial" w:hAnsi="Arial" w:cs="Arial"/>
                <w:sz w:val="18"/>
                <w:szCs w:val="18"/>
              </w:rPr>
            </w:pPr>
          </w:p>
        </w:tc>
        <w:tc>
          <w:tcPr>
            <w:tcW w:w="1529" w:type="dxa"/>
            <w:tcBorders>
              <w:top w:val="single" w:sz="4" w:space="0" w:color="auto"/>
              <w:left w:val="single" w:sz="4" w:space="0" w:color="auto"/>
              <w:bottom w:val="single" w:sz="4" w:space="0" w:color="auto"/>
              <w:right w:val="single" w:sz="4" w:space="0" w:color="auto"/>
            </w:tcBorders>
            <w:vAlign w:val="center"/>
          </w:tcPr>
          <w:p w:rsidR="005B6505" w:rsidRDefault="005B6505" w:rsidP="0055411B">
            <w:pPr>
              <w:spacing w:after="0" w:line="240" w:lineRule="auto"/>
              <w:jc w:val="right"/>
              <w:rPr>
                <w:rFonts w:ascii="Arial" w:hAnsi="Arial" w:cs="Arial"/>
                <w:sz w:val="18"/>
                <w:szCs w:val="18"/>
                <w:lang w:val="en-US"/>
              </w:rPr>
            </w:pPr>
          </w:p>
        </w:tc>
        <w:tc>
          <w:tcPr>
            <w:tcW w:w="1344" w:type="dxa"/>
            <w:gridSpan w:val="2"/>
            <w:tcBorders>
              <w:top w:val="single" w:sz="4" w:space="0" w:color="auto"/>
              <w:left w:val="single" w:sz="4" w:space="0" w:color="auto"/>
              <w:bottom w:val="single" w:sz="4" w:space="0" w:color="auto"/>
              <w:right w:val="single" w:sz="4" w:space="0" w:color="auto"/>
            </w:tcBorders>
            <w:vAlign w:val="center"/>
          </w:tcPr>
          <w:p w:rsidR="005B6505" w:rsidRDefault="005B6505" w:rsidP="0055411B">
            <w:pPr>
              <w:spacing w:after="0" w:line="240" w:lineRule="auto"/>
              <w:jc w:val="right"/>
              <w:rPr>
                <w:rFonts w:ascii="Arial" w:hAnsi="Arial" w:cs="Arial"/>
                <w:sz w:val="18"/>
                <w:szCs w:val="18"/>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7958E7" w:rsidRDefault="007958E7" w:rsidP="0055411B">
            <w:pPr>
              <w:spacing w:after="0" w:line="240" w:lineRule="auto"/>
              <w:jc w:val="right"/>
              <w:rPr>
                <w:rFonts w:ascii="Arial" w:hAnsi="Arial" w:cs="Arial"/>
                <w:sz w:val="18"/>
                <w:szCs w:val="18"/>
                <w:lang w:val="en-US"/>
              </w:rPr>
            </w:pPr>
          </w:p>
          <w:p w:rsidR="005A6C95" w:rsidRPr="007958E7" w:rsidRDefault="005A6C95" w:rsidP="0055411B">
            <w:pPr>
              <w:spacing w:after="0" w:line="240" w:lineRule="auto"/>
              <w:jc w:val="right"/>
              <w:rPr>
                <w:rFonts w:ascii="Arial" w:hAnsi="Arial" w:cs="Arial"/>
                <w:sz w:val="18"/>
                <w:szCs w:val="18"/>
                <w:lang w:val="en-US"/>
              </w:rPr>
            </w:pPr>
          </w:p>
        </w:tc>
      </w:tr>
      <w:tr w:rsidR="002516E1" w:rsidRPr="00E933B0" w:rsidTr="002516E1">
        <w:trPr>
          <w:trHeight w:val="393"/>
        </w:trPr>
        <w:tc>
          <w:tcPr>
            <w:tcW w:w="567" w:type="dxa"/>
            <w:tcBorders>
              <w:top w:val="single" w:sz="4" w:space="0" w:color="auto"/>
              <w:bottom w:val="single" w:sz="4" w:space="0" w:color="auto"/>
            </w:tcBorders>
            <w:noWrap/>
            <w:vAlign w:val="center"/>
          </w:tcPr>
          <w:p w:rsidR="002516E1" w:rsidRPr="009A331F" w:rsidRDefault="002516E1" w:rsidP="007958E7">
            <w:pPr>
              <w:spacing w:before="60" w:after="40" w:line="240" w:lineRule="auto"/>
              <w:rPr>
                <w:rFonts w:ascii="Arial" w:hAnsi="Arial" w:cs="Arial"/>
                <w:b/>
                <w:bCs/>
                <w:sz w:val="18"/>
                <w:szCs w:val="18"/>
              </w:rPr>
            </w:pPr>
            <w:r w:rsidRPr="009A331F">
              <w:rPr>
                <w:rFonts w:ascii="Arial" w:hAnsi="Arial" w:cs="Arial"/>
                <w:b/>
                <w:bCs/>
                <w:sz w:val="18"/>
                <w:szCs w:val="18"/>
              </w:rPr>
              <w:t>D.</w:t>
            </w:r>
          </w:p>
        </w:tc>
        <w:tc>
          <w:tcPr>
            <w:tcW w:w="3827" w:type="dxa"/>
            <w:tcBorders>
              <w:top w:val="single" w:sz="4" w:space="0" w:color="auto"/>
              <w:bottom w:val="single" w:sz="4" w:space="0" w:color="auto"/>
            </w:tcBorders>
            <w:noWrap/>
            <w:vAlign w:val="center"/>
          </w:tcPr>
          <w:p w:rsidR="002516E1" w:rsidRPr="009A331F" w:rsidRDefault="002516E1" w:rsidP="007958E7">
            <w:pPr>
              <w:spacing w:before="60" w:after="40" w:line="240" w:lineRule="auto"/>
              <w:rPr>
                <w:rFonts w:ascii="Arial" w:hAnsi="Arial" w:cs="Arial"/>
                <w:b/>
                <w:sz w:val="18"/>
                <w:szCs w:val="18"/>
              </w:rPr>
            </w:pPr>
            <w:r w:rsidRPr="009A331F">
              <w:rPr>
                <w:rFonts w:ascii="Arial" w:hAnsi="Arial" w:cs="Arial"/>
                <w:b/>
                <w:sz w:val="18"/>
                <w:szCs w:val="18"/>
              </w:rPr>
              <w:t>PROGRAM PENINGKTAN KAPASITAS SUMBER DAYA APARATUR</w:t>
            </w:r>
          </w:p>
        </w:tc>
        <w:tc>
          <w:tcPr>
            <w:tcW w:w="1529" w:type="dxa"/>
            <w:tcBorders>
              <w:top w:val="single" w:sz="4" w:space="0" w:color="auto"/>
              <w:bottom w:val="single" w:sz="4" w:space="0" w:color="auto"/>
            </w:tcBorders>
            <w:vAlign w:val="center"/>
          </w:tcPr>
          <w:p w:rsidR="002516E1" w:rsidRPr="004A0D80" w:rsidRDefault="002516E1" w:rsidP="007958E7">
            <w:pPr>
              <w:spacing w:before="60" w:after="40" w:line="240" w:lineRule="auto"/>
              <w:jc w:val="right"/>
              <w:rPr>
                <w:rFonts w:ascii="Arial" w:hAnsi="Arial" w:cs="Arial"/>
                <w:b/>
                <w:sz w:val="18"/>
                <w:szCs w:val="18"/>
              </w:rPr>
            </w:pPr>
            <w:r>
              <w:rPr>
                <w:rFonts w:ascii="Arial" w:hAnsi="Arial" w:cs="Arial"/>
                <w:b/>
                <w:sz w:val="18"/>
                <w:szCs w:val="18"/>
                <w:lang w:val="en-US"/>
              </w:rPr>
              <w:t>25</w:t>
            </w:r>
            <w:r>
              <w:rPr>
                <w:rFonts w:ascii="Arial" w:hAnsi="Arial" w:cs="Arial"/>
                <w:b/>
                <w:sz w:val="18"/>
                <w:szCs w:val="18"/>
              </w:rPr>
              <w:t>.</w:t>
            </w:r>
            <w:r>
              <w:rPr>
                <w:rFonts w:ascii="Arial" w:hAnsi="Arial" w:cs="Arial"/>
                <w:b/>
                <w:sz w:val="18"/>
                <w:szCs w:val="18"/>
                <w:lang w:val="en-US"/>
              </w:rPr>
              <w:t>576</w:t>
            </w:r>
            <w:r w:rsidRPr="004A0D80">
              <w:rPr>
                <w:rFonts w:ascii="Arial" w:hAnsi="Arial" w:cs="Arial"/>
                <w:b/>
                <w:sz w:val="18"/>
                <w:szCs w:val="18"/>
              </w:rPr>
              <w:t>.000</w:t>
            </w:r>
          </w:p>
        </w:tc>
        <w:tc>
          <w:tcPr>
            <w:tcW w:w="1344" w:type="dxa"/>
            <w:gridSpan w:val="2"/>
            <w:tcBorders>
              <w:top w:val="single" w:sz="4" w:space="0" w:color="auto"/>
              <w:bottom w:val="single" w:sz="4" w:space="0" w:color="auto"/>
            </w:tcBorders>
            <w:vAlign w:val="center"/>
          </w:tcPr>
          <w:p w:rsidR="002516E1" w:rsidRPr="009D2661" w:rsidRDefault="002516E1" w:rsidP="007958E7">
            <w:pPr>
              <w:spacing w:before="60" w:after="40" w:line="240" w:lineRule="auto"/>
              <w:jc w:val="right"/>
              <w:rPr>
                <w:rFonts w:ascii="Arial" w:hAnsi="Arial" w:cs="Arial"/>
                <w:b/>
                <w:sz w:val="18"/>
                <w:szCs w:val="18"/>
              </w:rPr>
            </w:pPr>
            <w:r w:rsidRPr="009D2661">
              <w:rPr>
                <w:rFonts w:ascii="Arial" w:hAnsi="Arial" w:cs="Arial"/>
                <w:b/>
                <w:sz w:val="18"/>
                <w:szCs w:val="18"/>
              </w:rPr>
              <w:t>100</w:t>
            </w:r>
          </w:p>
        </w:tc>
        <w:tc>
          <w:tcPr>
            <w:tcW w:w="1380" w:type="dxa"/>
            <w:gridSpan w:val="2"/>
            <w:tcBorders>
              <w:top w:val="single" w:sz="4" w:space="0" w:color="auto"/>
              <w:bottom w:val="single" w:sz="4" w:space="0" w:color="auto"/>
            </w:tcBorders>
            <w:vAlign w:val="center"/>
          </w:tcPr>
          <w:p w:rsidR="002516E1" w:rsidRDefault="002516E1" w:rsidP="002516E1">
            <w:pPr>
              <w:spacing w:after="0" w:line="240" w:lineRule="auto"/>
              <w:jc w:val="right"/>
              <w:rPr>
                <w:rFonts w:ascii="Arial" w:hAnsi="Arial" w:cs="Arial"/>
                <w:b/>
                <w:bCs/>
                <w:color w:val="000000"/>
                <w:sz w:val="18"/>
                <w:szCs w:val="18"/>
              </w:rPr>
            </w:pPr>
            <w:r>
              <w:rPr>
                <w:rFonts w:ascii="Arial" w:hAnsi="Arial" w:cs="Arial"/>
                <w:b/>
                <w:bCs/>
                <w:color w:val="000000"/>
                <w:sz w:val="18"/>
                <w:szCs w:val="18"/>
              </w:rPr>
              <w:t>15.695.000</w:t>
            </w:r>
          </w:p>
        </w:tc>
      </w:tr>
      <w:tr w:rsidR="002516E1" w:rsidRPr="00E933B0" w:rsidTr="002516E1">
        <w:trPr>
          <w:trHeight w:val="393"/>
        </w:trPr>
        <w:tc>
          <w:tcPr>
            <w:tcW w:w="567" w:type="dxa"/>
            <w:tcBorders>
              <w:top w:val="dotted" w:sz="4" w:space="0" w:color="auto"/>
              <w:bottom w:val="single" w:sz="4" w:space="0" w:color="auto"/>
            </w:tcBorders>
            <w:noWrap/>
            <w:vAlign w:val="center"/>
          </w:tcPr>
          <w:p w:rsidR="002516E1" w:rsidRPr="0007451F" w:rsidRDefault="002516E1" w:rsidP="007958E7">
            <w:pPr>
              <w:spacing w:before="60" w:after="40" w:line="240" w:lineRule="auto"/>
              <w:jc w:val="right"/>
              <w:rPr>
                <w:rFonts w:ascii="Arial" w:hAnsi="Arial" w:cs="Arial"/>
                <w:bCs/>
                <w:sz w:val="18"/>
                <w:szCs w:val="18"/>
              </w:rPr>
            </w:pPr>
            <w:r>
              <w:rPr>
                <w:rFonts w:ascii="Arial" w:hAnsi="Arial" w:cs="Arial"/>
                <w:bCs/>
                <w:sz w:val="18"/>
                <w:szCs w:val="18"/>
              </w:rPr>
              <w:t>1.</w:t>
            </w:r>
          </w:p>
        </w:tc>
        <w:tc>
          <w:tcPr>
            <w:tcW w:w="3827" w:type="dxa"/>
            <w:tcBorders>
              <w:top w:val="dotted" w:sz="4" w:space="0" w:color="auto"/>
              <w:bottom w:val="single" w:sz="4" w:space="0" w:color="auto"/>
            </w:tcBorders>
            <w:noWrap/>
            <w:vAlign w:val="center"/>
          </w:tcPr>
          <w:p w:rsidR="002516E1" w:rsidRPr="0007451F" w:rsidRDefault="002516E1" w:rsidP="007958E7">
            <w:pPr>
              <w:spacing w:before="60" w:after="40" w:line="240" w:lineRule="auto"/>
              <w:rPr>
                <w:rFonts w:ascii="Arial" w:hAnsi="Arial" w:cs="Arial"/>
                <w:sz w:val="18"/>
                <w:szCs w:val="18"/>
              </w:rPr>
            </w:pPr>
            <w:r>
              <w:rPr>
                <w:rFonts w:ascii="Arial" w:hAnsi="Arial" w:cs="Arial"/>
                <w:sz w:val="18"/>
                <w:szCs w:val="18"/>
              </w:rPr>
              <w:t>Bimtek impelementasi peraturan perundang-undangan</w:t>
            </w:r>
          </w:p>
        </w:tc>
        <w:tc>
          <w:tcPr>
            <w:tcW w:w="1529" w:type="dxa"/>
            <w:tcBorders>
              <w:top w:val="dotted" w:sz="4" w:space="0" w:color="auto"/>
              <w:bottom w:val="single" w:sz="4" w:space="0" w:color="auto"/>
            </w:tcBorders>
            <w:vAlign w:val="center"/>
          </w:tcPr>
          <w:p w:rsidR="002516E1" w:rsidRDefault="002516E1" w:rsidP="007958E7">
            <w:pPr>
              <w:spacing w:before="60" w:after="40" w:line="240" w:lineRule="auto"/>
              <w:jc w:val="right"/>
              <w:rPr>
                <w:rFonts w:ascii="Arial" w:hAnsi="Arial" w:cs="Arial"/>
                <w:sz w:val="18"/>
                <w:szCs w:val="18"/>
              </w:rPr>
            </w:pPr>
            <w:r>
              <w:rPr>
                <w:rFonts w:ascii="Arial" w:hAnsi="Arial" w:cs="Arial"/>
                <w:sz w:val="18"/>
                <w:szCs w:val="18"/>
                <w:lang w:val="en-US"/>
              </w:rPr>
              <w:t>25</w:t>
            </w:r>
            <w:r>
              <w:rPr>
                <w:rFonts w:ascii="Arial" w:hAnsi="Arial" w:cs="Arial"/>
                <w:sz w:val="18"/>
                <w:szCs w:val="18"/>
              </w:rPr>
              <w:t>.</w:t>
            </w:r>
            <w:r>
              <w:rPr>
                <w:rFonts w:ascii="Arial" w:hAnsi="Arial" w:cs="Arial"/>
                <w:sz w:val="18"/>
                <w:szCs w:val="18"/>
                <w:lang w:val="en-US"/>
              </w:rPr>
              <w:t>576</w:t>
            </w:r>
            <w:r>
              <w:rPr>
                <w:rFonts w:ascii="Arial" w:hAnsi="Arial" w:cs="Arial"/>
                <w:sz w:val="18"/>
                <w:szCs w:val="18"/>
              </w:rPr>
              <w:t>.000</w:t>
            </w:r>
          </w:p>
        </w:tc>
        <w:tc>
          <w:tcPr>
            <w:tcW w:w="1344" w:type="dxa"/>
            <w:gridSpan w:val="2"/>
            <w:tcBorders>
              <w:top w:val="dotted" w:sz="4" w:space="0" w:color="auto"/>
              <w:bottom w:val="single" w:sz="4" w:space="0" w:color="auto"/>
            </w:tcBorders>
            <w:vAlign w:val="center"/>
          </w:tcPr>
          <w:p w:rsidR="002516E1" w:rsidRDefault="002516E1" w:rsidP="007958E7">
            <w:pPr>
              <w:spacing w:before="60" w:after="40" w:line="240" w:lineRule="auto"/>
              <w:jc w:val="right"/>
              <w:rPr>
                <w:rFonts w:ascii="Arial" w:hAnsi="Arial" w:cs="Arial"/>
                <w:sz w:val="18"/>
                <w:szCs w:val="18"/>
              </w:rPr>
            </w:pPr>
            <w:r>
              <w:rPr>
                <w:rFonts w:ascii="Arial" w:hAnsi="Arial" w:cs="Arial"/>
                <w:sz w:val="18"/>
                <w:szCs w:val="18"/>
              </w:rPr>
              <w:t>100</w:t>
            </w:r>
          </w:p>
        </w:tc>
        <w:tc>
          <w:tcPr>
            <w:tcW w:w="1380" w:type="dxa"/>
            <w:gridSpan w:val="2"/>
            <w:tcBorders>
              <w:top w:val="dotted" w:sz="4" w:space="0" w:color="auto"/>
              <w:bottom w:val="single" w:sz="4" w:space="0" w:color="auto"/>
            </w:tcBorders>
            <w:vAlign w:val="center"/>
          </w:tcPr>
          <w:p w:rsidR="002516E1" w:rsidRDefault="002516E1" w:rsidP="002516E1">
            <w:pPr>
              <w:spacing w:after="0" w:line="240" w:lineRule="auto"/>
              <w:jc w:val="right"/>
              <w:rPr>
                <w:rFonts w:ascii="Arial" w:hAnsi="Arial" w:cs="Arial"/>
                <w:color w:val="000000"/>
                <w:sz w:val="18"/>
                <w:szCs w:val="18"/>
              </w:rPr>
            </w:pPr>
            <w:r>
              <w:rPr>
                <w:rFonts w:ascii="Arial" w:hAnsi="Arial" w:cs="Arial"/>
                <w:color w:val="000000"/>
                <w:sz w:val="18"/>
                <w:szCs w:val="18"/>
              </w:rPr>
              <w:t>15.695.000</w:t>
            </w:r>
          </w:p>
        </w:tc>
      </w:tr>
      <w:tr w:rsidR="0004500F" w:rsidRPr="00E933B0" w:rsidTr="002516E1">
        <w:trPr>
          <w:trHeight w:val="649"/>
        </w:trPr>
        <w:tc>
          <w:tcPr>
            <w:tcW w:w="567" w:type="dxa"/>
            <w:tcBorders>
              <w:top w:val="single" w:sz="4" w:space="0" w:color="auto"/>
              <w:bottom w:val="single" w:sz="4" w:space="0" w:color="auto"/>
              <w:right w:val="nil"/>
            </w:tcBorders>
            <w:noWrap/>
            <w:vAlign w:val="center"/>
          </w:tcPr>
          <w:p w:rsidR="0004500F" w:rsidRDefault="0004500F" w:rsidP="007958E7">
            <w:pPr>
              <w:spacing w:before="60" w:after="40" w:line="240" w:lineRule="auto"/>
              <w:rPr>
                <w:rFonts w:ascii="Arial" w:hAnsi="Arial" w:cs="Arial"/>
                <w:bCs/>
                <w:sz w:val="18"/>
                <w:szCs w:val="18"/>
              </w:rPr>
            </w:pPr>
          </w:p>
        </w:tc>
        <w:tc>
          <w:tcPr>
            <w:tcW w:w="3827" w:type="dxa"/>
            <w:tcBorders>
              <w:top w:val="single" w:sz="4" w:space="0" w:color="auto"/>
              <w:left w:val="nil"/>
              <w:bottom w:val="single" w:sz="4" w:space="0" w:color="auto"/>
              <w:right w:val="nil"/>
            </w:tcBorders>
            <w:noWrap/>
            <w:vAlign w:val="center"/>
          </w:tcPr>
          <w:p w:rsidR="0004500F" w:rsidRPr="00E933B0" w:rsidRDefault="0004500F" w:rsidP="007958E7">
            <w:pPr>
              <w:spacing w:before="60" w:after="40" w:line="240" w:lineRule="auto"/>
              <w:rPr>
                <w:rFonts w:ascii="Arial" w:hAnsi="Arial" w:cs="Arial"/>
                <w:sz w:val="18"/>
                <w:szCs w:val="18"/>
              </w:rPr>
            </w:pPr>
          </w:p>
        </w:tc>
        <w:tc>
          <w:tcPr>
            <w:tcW w:w="1529" w:type="dxa"/>
            <w:tcBorders>
              <w:top w:val="single" w:sz="4" w:space="0" w:color="auto"/>
              <w:left w:val="nil"/>
              <w:bottom w:val="single" w:sz="4" w:space="0" w:color="auto"/>
              <w:right w:val="nil"/>
            </w:tcBorders>
            <w:vAlign w:val="center"/>
          </w:tcPr>
          <w:p w:rsidR="0004500F" w:rsidRDefault="0004500F" w:rsidP="007958E7">
            <w:pPr>
              <w:spacing w:before="60" w:after="40" w:line="240" w:lineRule="auto"/>
              <w:jc w:val="right"/>
              <w:rPr>
                <w:rFonts w:ascii="Arial" w:hAnsi="Arial" w:cs="Arial"/>
                <w:sz w:val="18"/>
                <w:szCs w:val="18"/>
              </w:rPr>
            </w:pPr>
          </w:p>
        </w:tc>
        <w:tc>
          <w:tcPr>
            <w:tcW w:w="1344" w:type="dxa"/>
            <w:gridSpan w:val="2"/>
            <w:tcBorders>
              <w:top w:val="single" w:sz="4" w:space="0" w:color="auto"/>
              <w:left w:val="nil"/>
              <w:bottom w:val="single" w:sz="4" w:space="0" w:color="auto"/>
              <w:right w:val="nil"/>
            </w:tcBorders>
            <w:vAlign w:val="center"/>
          </w:tcPr>
          <w:p w:rsidR="0004500F" w:rsidRDefault="0004500F" w:rsidP="007958E7">
            <w:pPr>
              <w:spacing w:before="60" w:after="40" w:line="240" w:lineRule="auto"/>
              <w:jc w:val="right"/>
              <w:rPr>
                <w:rFonts w:ascii="Arial" w:hAnsi="Arial" w:cs="Arial"/>
                <w:sz w:val="18"/>
                <w:szCs w:val="18"/>
              </w:rPr>
            </w:pPr>
          </w:p>
        </w:tc>
        <w:tc>
          <w:tcPr>
            <w:tcW w:w="1380" w:type="dxa"/>
            <w:gridSpan w:val="2"/>
            <w:tcBorders>
              <w:top w:val="single" w:sz="4" w:space="0" w:color="auto"/>
              <w:left w:val="nil"/>
              <w:bottom w:val="single" w:sz="4" w:space="0" w:color="auto"/>
            </w:tcBorders>
            <w:vAlign w:val="center"/>
          </w:tcPr>
          <w:p w:rsidR="0004500F" w:rsidRDefault="0004500F" w:rsidP="007958E7">
            <w:pPr>
              <w:spacing w:before="60" w:after="40" w:line="240" w:lineRule="auto"/>
              <w:jc w:val="right"/>
              <w:rPr>
                <w:rFonts w:ascii="Arial" w:hAnsi="Arial" w:cs="Arial"/>
                <w:sz w:val="18"/>
                <w:szCs w:val="18"/>
              </w:rPr>
            </w:pPr>
          </w:p>
        </w:tc>
      </w:tr>
      <w:tr w:rsidR="002516E1" w:rsidRPr="00E933B0" w:rsidTr="002516E1">
        <w:trPr>
          <w:trHeight w:val="393"/>
        </w:trPr>
        <w:tc>
          <w:tcPr>
            <w:tcW w:w="567" w:type="dxa"/>
            <w:tcBorders>
              <w:top w:val="dotted" w:sz="4" w:space="0" w:color="auto"/>
              <w:bottom w:val="single" w:sz="4" w:space="0" w:color="auto"/>
            </w:tcBorders>
            <w:noWrap/>
            <w:vAlign w:val="center"/>
          </w:tcPr>
          <w:p w:rsidR="002516E1" w:rsidRPr="009A331F" w:rsidRDefault="002516E1" w:rsidP="007958E7">
            <w:pPr>
              <w:spacing w:before="60" w:after="40" w:line="240" w:lineRule="auto"/>
              <w:rPr>
                <w:rFonts w:ascii="Arial" w:hAnsi="Arial" w:cs="Arial"/>
                <w:b/>
                <w:bCs/>
                <w:sz w:val="18"/>
                <w:szCs w:val="18"/>
              </w:rPr>
            </w:pPr>
            <w:r w:rsidRPr="009A331F">
              <w:rPr>
                <w:rFonts w:ascii="Arial" w:hAnsi="Arial" w:cs="Arial"/>
                <w:b/>
                <w:bCs/>
                <w:sz w:val="18"/>
                <w:szCs w:val="18"/>
              </w:rPr>
              <w:lastRenderedPageBreak/>
              <w:t>E.</w:t>
            </w:r>
          </w:p>
        </w:tc>
        <w:tc>
          <w:tcPr>
            <w:tcW w:w="3827" w:type="dxa"/>
            <w:tcBorders>
              <w:top w:val="dotted" w:sz="4" w:space="0" w:color="auto"/>
              <w:bottom w:val="single" w:sz="4" w:space="0" w:color="auto"/>
            </w:tcBorders>
            <w:noWrap/>
            <w:vAlign w:val="center"/>
          </w:tcPr>
          <w:p w:rsidR="002516E1" w:rsidRPr="009A331F" w:rsidRDefault="002516E1" w:rsidP="007958E7">
            <w:pPr>
              <w:pStyle w:val="ListParagraph"/>
              <w:spacing w:before="60" w:after="40" w:line="240" w:lineRule="auto"/>
              <w:ind w:left="0"/>
              <w:rPr>
                <w:rFonts w:ascii="Arial" w:hAnsi="Arial" w:cs="Arial"/>
                <w:b/>
                <w:sz w:val="18"/>
                <w:szCs w:val="18"/>
              </w:rPr>
            </w:pPr>
            <w:r w:rsidRPr="009A331F">
              <w:rPr>
                <w:rFonts w:ascii="Arial" w:hAnsi="Arial" w:cs="Arial"/>
                <w:b/>
                <w:sz w:val="18"/>
                <w:szCs w:val="18"/>
                <w:lang w:val="sv-SE"/>
              </w:rPr>
              <w:t>P</w:t>
            </w:r>
            <w:r w:rsidRPr="009A331F">
              <w:rPr>
                <w:rFonts w:ascii="Arial" w:hAnsi="Arial" w:cs="Arial"/>
                <w:b/>
                <w:sz w:val="18"/>
                <w:szCs w:val="18"/>
              </w:rPr>
              <w:t>ROGRAM PENINGKATAN PENGEMBANGAN SISTEM PELAPORAN CAPAIAN KINERJA DAN KEUANGAN</w:t>
            </w:r>
          </w:p>
        </w:tc>
        <w:tc>
          <w:tcPr>
            <w:tcW w:w="1529" w:type="dxa"/>
            <w:tcBorders>
              <w:top w:val="dotted" w:sz="4" w:space="0" w:color="auto"/>
              <w:bottom w:val="single" w:sz="4" w:space="0" w:color="auto"/>
            </w:tcBorders>
            <w:vAlign w:val="center"/>
          </w:tcPr>
          <w:p w:rsidR="002516E1" w:rsidRPr="00AA584C" w:rsidRDefault="002516E1" w:rsidP="007958E7">
            <w:pPr>
              <w:spacing w:before="60" w:after="40" w:line="240" w:lineRule="auto"/>
              <w:jc w:val="right"/>
              <w:rPr>
                <w:rFonts w:ascii="Arial" w:hAnsi="Arial" w:cs="Arial"/>
                <w:b/>
                <w:sz w:val="18"/>
                <w:szCs w:val="18"/>
              </w:rPr>
            </w:pPr>
            <w:r>
              <w:rPr>
                <w:rFonts w:ascii="Arial" w:hAnsi="Arial" w:cs="Arial"/>
                <w:b/>
                <w:sz w:val="18"/>
                <w:szCs w:val="18"/>
                <w:lang w:val="en-US"/>
              </w:rPr>
              <w:t>199.137.40</w:t>
            </w:r>
            <w:r w:rsidRPr="00AA584C">
              <w:rPr>
                <w:rFonts w:ascii="Arial" w:hAnsi="Arial" w:cs="Arial"/>
                <w:b/>
                <w:sz w:val="18"/>
                <w:szCs w:val="18"/>
              </w:rPr>
              <w:t>0</w:t>
            </w:r>
          </w:p>
        </w:tc>
        <w:tc>
          <w:tcPr>
            <w:tcW w:w="1344" w:type="dxa"/>
            <w:gridSpan w:val="2"/>
            <w:tcBorders>
              <w:top w:val="dotted" w:sz="4" w:space="0" w:color="auto"/>
              <w:bottom w:val="single" w:sz="4" w:space="0" w:color="auto"/>
            </w:tcBorders>
            <w:vAlign w:val="center"/>
          </w:tcPr>
          <w:p w:rsidR="002516E1" w:rsidRPr="00743DA7" w:rsidRDefault="002516E1" w:rsidP="007958E7">
            <w:pPr>
              <w:spacing w:before="60" w:after="40" w:line="240" w:lineRule="auto"/>
              <w:jc w:val="right"/>
              <w:rPr>
                <w:rFonts w:ascii="Arial" w:hAnsi="Arial" w:cs="Arial"/>
                <w:b/>
                <w:sz w:val="18"/>
                <w:szCs w:val="18"/>
              </w:rPr>
            </w:pPr>
            <w:r>
              <w:rPr>
                <w:rFonts w:ascii="Arial" w:hAnsi="Arial" w:cs="Arial"/>
                <w:b/>
                <w:sz w:val="18"/>
                <w:szCs w:val="18"/>
              </w:rPr>
              <w:t>100</w:t>
            </w:r>
          </w:p>
        </w:tc>
        <w:tc>
          <w:tcPr>
            <w:tcW w:w="1380" w:type="dxa"/>
            <w:gridSpan w:val="2"/>
            <w:tcBorders>
              <w:top w:val="dotted" w:sz="4" w:space="0" w:color="auto"/>
              <w:bottom w:val="single" w:sz="4" w:space="0" w:color="auto"/>
            </w:tcBorders>
            <w:vAlign w:val="center"/>
          </w:tcPr>
          <w:p w:rsidR="002516E1" w:rsidRDefault="002516E1" w:rsidP="002516E1">
            <w:pPr>
              <w:spacing w:after="0" w:line="240" w:lineRule="auto"/>
              <w:jc w:val="right"/>
              <w:rPr>
                <w:rFonts w:ascii="Arial" w:hAnsi="Arial" w:cs="Arial"/>
                <w:b/>
                <w:bCs/>
                <w:color w:val="000000"/>
                <w:sz w:val="18"/>
                <w:szCs w:val="18"/>
              </w:rPr>
            </w:pPr>
            <w:r>
              <w:rPr>
                <w:rFonts w:ascii="Arial" w:hAnsi="Arial" w:cs="Arial"/>
                <w:b/>
                <w:bCs/>
                <w:color w:val="000000"/>
                <w:sz w:val="18"/>
                <w:szCs w:val="18"/>
              </w:rPr>
              <w:t>192.716.000</w:t>
            </w:r>
          </w:p>
        </w:tc>
      </w:tr>
      <w:tr w:rsidR="002516E1" w:rsidRPr="00E933B0" w:rsidTr="002516E1">
        <w:trPr>
          <w:trHeight w:val="393"/>
        </w:trPr>
        <w:tc>
          <w:tcPr>
            <w:tcW w:w="567" w:type="dxa"/>
            <w:tcBorders>
              <w:top w:val="dotted" w:sz="4" w:space="0" w:color="auto"/>
              <w:bottom w:val="single" w:sz="4" w:space="0" w:color="auto"/>
            </w:tcBorders>
            <w:noWrap/>
            <w:vAlign w:val="center"/>
          </w:tcPr>
          <w:p w:rsidR="002516E1" w:rsidRPr="0007451F" w:rsidRDefault="002516E1" w:rsidP="007958E7">
            <w:pPr>
              <w:spacing w:before="60" w:after="40" w:line="240" w:lineRule="auto"/>
              <w:jc w:val="right"/>
              <w:rPr>
                <w:rFonts w:ascii="Arial" w:hAnsi="Arial" w:cs="Arial"/>
                <w:bCs/>
                <w:sz w:val="18"/>
                <w:szCs w:val="18"/>
              </w:rPr>
            </w:pPr>
            <w:r>
              <w:rPr>
                <w:rFonts w:ascii="Arial" w:hAnsi="Arial" w:cs="Arial"/>
                <w:bCs/>
                <w:sz w:val="18"/>
                <w:szCs w:val="18"/>
              </w:rPr>
              <w:t>1.</w:t>
            </w:r>
          </w:p>
        </w:tc>
        <w:tc>
          <w:tcPr>
            <w:tcW w:w="3827" w:type="dxa"/>
            <w:tcBorders>
              <w:top w:val="dotted" w:sz="4" w:space="0" w:color="auto"/>
              <w:bottom w:val="single" w:sz="4" w:space="0" w:color="auto"/>
            </w:tcBorders>
            <w:noWrap/>
            <w:vAlign w:val="center"/>
          </w:tcPr>
          <w:p w:rsidR="002516E1" w:rsidRPr="0007451F" w:rsidRDefault="002516E1" w:rsidP="007958E7">
            <w:pPr>
              <w:pStyle w:val="ListParagraph"/>
              <w:spacing w:before="60" w:after="40" w:line="240" w:lineRule="auto"/>
              <w:ind w:left="0"/>
              <w:rPr>
                <w:rFonts w:ascii="Arial" w:hAnsi="Arial" w:cs="Arial"/>
                <w:sz w:val="18"/>
                <w:szCs w:val="18"/>
              </w:rPr>
            </w:pPr>
            <w:r w:rsidRPr="0007451F">
              <w:rPr>
                <w:rFonts w:ascii="Arial" w:hAnsi="Arial" w:cs="Arial"/>
                <w:sz w:val="18"/>
                <w:szCs w:val="18"/>
              </w:rPr>
              <w:t>Penyusunan Laporan Capaian Kinerja dan Ikhtisar Realisasi Kinerja SKPD</w:t>
            </w:r>
          </w:p>
        </w:tc>
        <w:tc>
          <w:tcPr>
            <w:tcW w:w="1529" w:type="dxa"/>
            <w:tcBorders>
              <w:top w:val="dotted" w:sz="4" w:space="0" w:color="auto"/>
              <w:bottom w:val="single" w:sz="4" w:space="0" w:color="auto"/>
            </w:tcBorders>
            <w:vAlign w:val="center"/>
          </w:tcPr>
          <w:p w:rsidR="002516E1" w:rsidRDefault="002516E1" w:rsidP="007958E7">
            <w:pPr>
              <w:spacing w:before="60" w:after="40" w:line="240" w:lineRule="auto"/>
              <w:jc w:val="right"/>
              <w:rPr>
                <w:rFonts w:ascii="Arial" w:hAnsi="Arial" w:cs="Arial"/>
                <w:sz w:val="18"/>
                <w:szCs w:val="18"/>
              </w:rPr>
            </w:pPr>
            <w:r>
              <w:rPr>
                <w:rFonts w:ascii="Arial" w:hAnsi="Arial" w:cs="Arial"/>
                <w:sz w:val="18"/>
                <w:szCs w:val="18"/>
              </w:rPr>
              <w:t>1</w:t>
            </w:r>
            <w:r>
              <w:rPr>
                <w:rFonts w:ascii="Arial" w:hAnsi="Arial" w:cs="Arial"/>
                <w:sz w:val="18"/>
                <w:szCs w:val="18"/>
                <w:lang w:val="en-US"/>
              </w:rPr>
              <w:t>7</w:t>
            </w:r>
            <w:r>
              <w:rPr>
                <w:rFonts w:ascii="Arial" w:hAnsi="Arial" w:cs="Arial"/>
                <w:sz w:val="18"/>
                <w:szCs w:val="18"/>
              </w:rPr>
              <w:t>.</w:t>
            </w:r>
            <w:r>
              <w:rPr>
                <w:rFonts w:ascii="Arial" w:hAnsi="Arial" w:cs="Arial"/>
                <w:sz w:val="18"/>
                <w:szCs w:val="18"/>
                <w:lang w:val="en-US"/>
              </w:rPr>
              <w:t>377</w:t>
            </w:r>
            <w:r>
              <w:rPr>
                <w:rFonts w:ascii="Arial" w:hAnsi="Arial" w:cs="Arial"/>
                <w:sz w:val="18"/>
                <w:szCs w:val="18"/>
              </w:rPr>
              <w:t>.</w:t>
            </w:r>
            <w:r>
              <w:rPr>
                <w:rFonts w:ascii="Arial" w:hAnsi="Arial" w:cs="Arial"/>
                <w:sz w:val="18"/>
                <w:szCs w:val="18"/>
                <w:lang w:val="en-US"/>
              </w:rPr>
              <w:t>2</w:t>
            </w:r>
            <w:r>
              <w:rPr>
                <w:rFonts w:ascii="Arial" w:hAnsi="Arial" w:cs="Arial"/>
                <w:sz w:val="18"/>
                <w:szCs w:val="18"/>
              </w:rPr>
              <w:t>00</w:t>
            </w:r>
          </w:p>
        </w:tc>
        <w:tc>
          <w:tcPr>
            <w:tcW w:w="1344" w:type="dxa"/>
            <w:gridSpan w:val="2"/>
            <w:tcBorders>
              <w:top w:val="dotted" w:sz="4" w:space="0" w:color="auto"/>
              <w:bottom w:val="single" w:sz="4" w:space="0" w:color="auto"/>
            </w:tcBorders>
            <w:vAlign w:val="center"/>
          </w:tcPr>
          <w:p w:rsidR="002516E1" w:rsidRDefault="002516E1" w:rsidP="007958E7">
            <w:pPr>
              <w:spacing w:before="60" w:after="40" w:line="240" w:lineRule="auto"/>
              <w:jc w:val="right"/>
              <w:rPr>
                <w:rFonts w:ascii="Arial" w:hAnsi="Arial" w:cs="Arial"/>
                <w:sz w:val="18"/>
                <w:szCs w:val="18"/>
              </w:rPr>
            </w:pPr>
            <w:r>
              <w:rPr>
                <w:rFonts w:ascii="Arial" w:hAnsi="Arial" w:cs="Arial"/>
                <w:sz w:val="18"/>
                <w:szCs w:val="18"/>
              </w:rPr>
              <w:t>100</w:t>
            </w:r>
          </w:p>
        </w:tc>
        <w:tc>
          <w:tcPr>
            <w:tcW w:w="1380" w:type="dxa"/>
            <w:gridSpan w:val="2"/>
            <w:tcBorders>
              <w:top w:val="dotted" w:sz="4" w:space="0" w:color="auto"/>
              <w:bottom w:val="single" w:sz="4" w:space="0" w:color="auto"/>
            </w:tcBorders>
            <w:vAlign w:val="center"/>
          </w:tcPr>
          <w:p w:rsidR="002516E1" w:rsidRDefault="002516E1" w:rsidP="002516E1">
            <w:pPr>
              <w:spacing w:after="0" w:line="240" w:lineRule="auto"/>
              <w:jc w:val="right"/>
              <w:rPr>
                <w:rFonts w:ascii="Arial" w:hAnsi="Arial" w:cs="Arial"/>
                <w:color w:val="000000"/>
                <w:sz w:val="18"/>
                <w:szCs w:val="18"/>
              </w:rPr>
            </w:pPr>
            <w:r>
              <w:rPr>
                <w:rFonts w:ascii="Arial" w:hAnsi="Arial" w:cs="Arial"/>
                <w:color w:val="000000"/>
                <w:sz w:val="18"/>
                <w:szCs w:val="18"/>
              </w:rPr>
              <w:t>17.353.200</w:t>
            </w:r>
          </w:p>
        </w:tc>
      </w:tr>
      <w:tr w:rsidR="002516E1" w:rsidRPr="00E933B0" w:rsidTr="002516E1">
        <w:trPr>
          <w:trHeight w:val="393"/>
        </w:trPr>
        <w:tc>
          <w:tcPr>
            <w:tcW w:w="567" w:type="dxa"/>
            <w:tcBorders>
              <w:top w:val="dotted" w:sz="4" w:space="0" w:color="auto"/>
              <w:bottom w:val="single" w:sz="4" w:space="0" w:color="auto"/>
            </w:tcBorders>
            <w:noWrap/>
            <w:vAlign w:val="center"/>
          </w:tcPr>
          <w:p w:rsidR="002516E1" w:rsidRPr="0007451F" w:rsidRDefault="002516E1" w:rsidP="007958E7">
            <w:pPr>
              <w:spacing w:before="60" w:after="40" w:line="240" w:lineRule="auto"/>
              <w:jc w:val="right"/>
              <w:rPr>
                <w:rFonts w:ascii="Arial" w:hAnsi="Arial" w:cs="Arial"/>
                <w:bCs/>
                <w:sz w:val="18"/>
                <w:szCs w:val="18"/>
              </w:rPr>
            </w:pPr>
            <w:r>
              <w:rPr>
                <w:rFonts w:ascii="Arial" w:hAnsi="Arial" w:cs="Arial"/>
                <w:bCs/>
                <w:sz w:val="18"/>
                <w:szCs w:val="18"/>
              </w:rPr>
              <w:t>2.</w:t>
            </w:r>
          </w:p>
        </w:tc>
        <w:tc>
          <w:tcPr>
            <w:tcW w:w="3827" w:type="dxa"/>
            <w:tcBorders>
              <w:top w:val="dotted" w:sz="4" w:space="0" w:color="auto"/>
              <w:bottom w:val="single" w:sz="4" w:space="0" w:color="auto"/>
            </w:tcBorders>
            <w:noWrap/>
            <w:vAlign w:val="center"/>
          </w:tcPr>
          <w:p w:rsidR="002516E1" w:rsidRPr="0007451F" w:rsidRDefault="002516E1" w:rsidP="007958E7">
            <w:pPr>
              <w:pStyle w:val="ListParagraph"/>
              <w:spacing w:before="60" w:after="40" w:line="240" w:lineRule="auto"/>
              <w:ind w:left="0"/>
              <w:rPr>
                <w:rFonts w:ascii="Arial" w:hAnsi="Arial" w:cs="Arial"/>
                <w:sz w:val="18"/>
                <w:szCs w:val="18"/>
              </w:rPr>
            </w:pPr>
            <w:r w:rsidRPr="0007451F">
              <w:rPr>
                <w:rFonts w:ascii="Arial" w:hAnsi="Arial" w:cs="Arial"/>
                <w:sz w:val="18"/>
                <w:szCs w:val="18"/>
              </w:rPr>
              <w:t>Penatausahaan Keuangan SKPD</w:t>
            </w:r>
          </w:p>
        </w:tc>
        <w:tc>
          <w:tcPr>
            <w:tcW w:w="1529" w:type="dxa"/>
            <w:tcBorders>
              <w:top w:val="dotted" w:sz="4" w:space="0" w:color="auto"/>
              <w:bottom w:val="single" w:sz="4" w:space="0" w:color="auto"/>
            </w:tcBorders>
            <w:vAlign w:val="center"/>
          </w:tcPr>
          <w:p w:rsidR="002516E1" w:rsidRDefault="002516E1" w:rsidP="007958E7">
            <w:pPr>
              <w:spacing w:before="60" w:after="40" w:line="240" w:lineRule="auto"/>
              <w:jc w:val="right"/>
              <w:rPr>
                <w:rFonts w:ascii="Arial" w:hAnsi="Arial" w:cs="Arial"/>
                <w:sz w:val="18"/>
                <w:szCs w:val="18"/>
              </w:rPr>
            </w:pPr>
            <w:r>
              <w:rPr>
                <w:rFonts w:ascii="Arial" w:hAnsi="Arial" w:cs="Arial"/>
                <w:sz w:val="18"/>
                <w:szCs w:val="18"/>
              </w:rPr>
              <w:t>1</w:t>
            </w:r>
            <w:r>
              <w:rPr>
                <w:rFonts w:ascii="Arial" w:hAnsi="Arial" w:cs="Arial"/>
                <w:sz w:val="18"/>
                <w:szCs w:val="18"/>
                <w:lang w:val="en-US"/>
              </w:rPr>
              <w:t>81</w:t>
            </w:r>
            <w:r>
              <w:rPr>
                <w:rFonts w:ascii="Arial" w:hAnsi="Arial" w:cs="Arial"/>
                <w:sz w:val="18"/>
                <w:szCs w:val="18"/>
              </w:rPr>
              <w:t>.</w:t>
            </w:r>
            <w:r>
              <w:rPr>
                <w:rFonts w:ascii="Arial" w:hAnsi="Arial" w:cs="Arial"/>
                <w:sz w:val="18"/>
                <w:szCs w:val="18"/>
                <w:lang w:val="en-US"/>
              </w:rPr>
              <w:t>7</w:t>
            </w:r>
            <w:r>
              <w:rPr>
                <w:rFonts w:ascii="Arial" w:hAnsi="Arial" w:cs="Arial"/>
                <w:sz w:val="18"/>
                <w:szCs w:val="18"/>
              </w:rPr>
              <w:t>6</w:t>
            </w:r>
            <w:r>
              <w:rPr>
                <w:rFonts w:ascii="Arial" w:hAnsi="Arial" w:cs="Arial"/>
                <w:sz w:val="18"/>
                <w:szCs w:val="18"/>
                <w:lang w:val="en-US"/>
              </w:rPr>
              <w:t>0</w:t>
            </w:r>
            <w:r>
              <w:rPr>
                <w:rFonts w:ascii="Arial" w:hAnsi="Arial" w:cs="Arial"/>
                <w:sz w:val="18"/>
                <w:szCs w:val="18"/>
              </w:rPr>
              <w:t>.</w:t>
            </w:r>
            <w:r>
              <w:rPr>
                <w:rFonts w:ascii="Arial" w:hAnsi="Arial" w:cs="Arial"/>
                <w:sz w:val="18"/>
                <w:szCs w:val="18"/>
                <w:lang w:val="en-US"/>
              </w:rPr>
              <w:t>2</w:t>
            </w:r>
            <w:r>
              <w:rPr>
                <w:rFonts w:ascii="Arial" w:hAnsi="Arial" w:cs="Arial"/>
                <w:sz w:val="18"/>
                <w:szCs w:val="18"/>
              </w:rPr>
              <w:t>00</w:t>
            </w:r>
          </w:p>
        </w:tc>
        <w:tc>
          <w:tcPr>
            <w:tcW w:w="1344" w:type="dxa"/>
            <w:gridSpan w:val="2"/>
            <w:tcBorders>
              <w:top w:val="dotted" w:sz="4" w:space="0" w:color="auto"/>
              <w:bottom w:val="single" w:sz="4" w:space="0" w:color="auto"/>
            </w:tcBorders>
            <w:vAlign w:val="center"/>
          </w:tcPr>
          <w:p w:rsidR="002516E1" w:rsidRDefault="002516E1" w:rsidP="007958E7">
            <w:pPr>
              <w:spacing w:before="60" w:after="40" w:line="240" w:lineRule="auto"/>
              <w:jc w:val="right"/>
              <w:rPr>
                <w:rFonts w:ascii="Arial" w:hAnsi="Arial" w:cs="Arial"/>
                <w:sz w:val="18"/>
                <w:szCs w:val="18"/>
              </w:rPr>
            </w:pPr>
            <w:r>
              <w:rPr>
                <w:rFonts w:ascii="Arial" w:hAnsi="Arial" w:cs="Arial"/>
                <w:sz w:val="18"/>
                <w:szCs w:val="18"/>
              </w:rPr>
              <w:t>100</w:t>
            </w:r>
          </w:p>
        </w:tc>
        <w:tc>
          <w:tcPr>
            <w:tcW w:w="1380" w:type="dxa"/>
            <w:gridSpan w:val="2"/>
            <w:tcBorders>
              <w:top w:val="dotted" w:sz="4" w:space="0" w:color="auto"/>
              <w:bottom w:val="single" w:sz="4" w:space="0" w:color="auto"/>
            </w:tcBorders>
            <w:vAlign w:val="center"/>
          </w:tcPr>
          <w:p w:rsidR="002516E1" w:rsidRDefault="002516E1" w:rsidP="002516E1">
            <w:pPr>
              <w:spacing w:after="0" w:line="240" w:lineRule="auto"/>
              <w:jc w:val="right"/>
              <w:rPr>
                <w:rFonts w:ascii="Arial" w:hAnsi="Arial" w:cs="Arial"/>
                <w:color w:val="000000"/>
                <w:sz w:val="18"/>
                <w:szCs w:val="18"/>
              </w:rPr>
            </w:pPr>
            <w:r>
              <w:rPr>
                <w:rFonts w:ascii="Arial" w:hAnsi="Arial" w:cs="Arial"/>
                <w:color w:val="000000"/>
                <w:sz w:val="18"/>
                <w:szCs w:val="18"/>
              </w:rPr>
              <w:t>175.362.800</w:t>
            </w:r>
          </w:p>
        </w:tc>
      </w:tr>
      <w:tr w:rsidR="0004500F" w:rsidRPr="00E933B0" w:rsidTr="002516E1">
        <w:trPr>
          <w:trHeight w:val="143"/>
        </w:trPr>
        <w:tc>
          <w:tcPr>
            <w:tcW w:w="567" w:type="dxa"/>
            <w:tcBorders>
              <w:top w:val="single" w:sz="4" w:space="0" w:color="auto"/>
              <w:bottom w:val="single" w:sz="4" w:space="0" w:color="auto"/>
              <w:right w:val="nil"/>
            </w:tcBorders>
            <w:noWrap/>
            <w:vAlign w:val="center"/>
          </w:tcPr>
          <w:p w:rsidR="0004500F" w:rsidRPr="00E933B0" w:rsidRDefault="0004500F" w:rsidP="007958E7">
            <w:pPr>
              <w:spacing w:before="60" w:after="40" w:line="240" w:lineRule="auto"/>
              <w:rPr>
                <w:rFonts w:ascii="Arial" w:hAnsi="Arial" w:cs="Arial"/>
                <w:b/>
                <w:bCs/>
                <w:sz w:val="18"/>
                <w:szCs w:val="18"/>
              </w:rPr>
            </w:pPr>
          </w:p>
        </w:tc>
        <w:tc>
          <w:tcPr>
            <w:tcW w:w="3827" w:type="dxa"/>
            <w:tcBorders>
              <w:top w:val="single" w:sz="4" w:space="0" w:color="auto"/>
              <w:left w:val="nil"/>
              <w:bottom w:val="single" w:sz="4" w:space="0" w:color="auto"/>
              <w:right w:val="nil"/>
            </w:tcBorders>
            <w:noWrap/>
            <w:vAlign w:val="center"/>
          </w:tcPr>
          <w:p w:rsidR="0004500F" w:rsidRPr="005A6C95" w:rsidRDefault="0004500F" w:rsidP="007958E7">
            <w:pPr>
              <w:spacing w:before="60" w:after="40" w:line="240" w:lineRule="auto"/>
              <w:rPr>
                <w:rFonts w:ascii="Arial" w:hAnsi="Arial" w:cs="Arial"/>
                <w:b/>
                <w:bCs/>
                <w:sz w:val="18"/>
                <w:szCs w:val="18"/>
                <w:lang w:val="en-US"/>
              </w:rPr>
            </w:pPr>
          </w:p>
        </w:tc>
        <w:tc>
          <w:tcPr>
            <w:tcW w:w="1529" w:type="dxa"/>
            <w:tcBorders>
              <w:top w:val="single" w:sz="4" w:space="0" w:color="auto"/>
              <w:left w:val="nil"/>
              <w:bottom w:val="single" w:sz="4" w:space="0" w:color="auto"/>
              <w:right w:val="nil"/>
            </w:tcBorders>
            <w:vAlign w:val="center"/>
          </w:tcPr>
          <w:p w:rsidR="0004500F" w:rsidRPr="00E933B0" w:rsidRDefault="0004500F" w:rsidP="007958E7">
            <w:pPr>
              <w:spacing w:before="60" w:after="40" w:line="240" w:lineRule="auto"/>
              <w:jc w:val="right"/>
              <w:rPr>
                <w:rFonts w:ascii="Arial" w:hAnsi="Arial" w:cs="Arial"/>
                <w:b/>
                <w:sz w:val="18"/>
                <w:szCs w:val="18"/>
              </w:rPr>
            </w:pPr>
          </w:p>
        </w:tc>
        <w:tc>
          <w:tcPr>
            <w:tcW w:w="1344" w:type="dxa"/>
            <w:gridSpan w:val="2"/>
            <w:tcBorders>
              <w:top w:val="single" w:sz="4" w:space="0" w:color="auto"/>
              <w:left w:val="nil"/>
              <w:bottom w:val="single" w:sz="4" w:space="0" w:color="auto"/>
              <w:right w:val="nil"/>
            </w:tcBorders>
            <w:vAlign w:val="center"/>
          </w:tcPr>
          <w:p w:rsidR="0004500F" w:rsidRPr="00E933B0" w:rsidRDefault="0004500F" w:rsidP="007958E7">
            <w:pPr>
              <w:spacing w:before="60" w:after="40" w:line="240" w:lineRule="auto"/>
              <w:jc w:val="right"/>
              <w:rPr>
                <w:rFonts w:ascii="Arial" w:hAnsi="Arial" w:cs="Arial"/>
                <w:b/>
                <w:sz w:val="18"/>
                <w:szCs w:val="18"/>
              </w:rPr>
            </w:pPr>
          </w:p>
        </w:tc>
        <w:tc>
          <w:tcPr>
            <w:tcW w:w="1380" w:type="dxa"/>
            <w:gridSpan w:val="2"/>
            <w:tcBorders>
              <w:top w:val="single" w:sz="4" w:space="0" w:color="auto"/>
              <w:left w:val="nil"/>
              <w:bottom w:val="single" w:sz="4" w:space="0" w:color="auto"/>
            </w:tcBorders>
            <w:vAlign w:val="center"/>
          </w:tcPr>
          <w:p w:rsidR="0004500F" w:rsidRPr="00E933B0" w:rsidRDefault="0004500F" w:rsidP="007958E7">
            <w:pPr>
              <w:spacing w:before="60" w:after="40" w:line="240" w:lineRule="auto"/>
              <w:jc w:val="right"/>
              <w:rPr>
                <w:rFonts w:ascii="Arial" w:hAnsi="Arial" w:cs="Arial"/>
                <w:b/>
                <w:sz w:val="18"/>
                <w:szCs w:val="18"/>
              </w:rPr>
            </w:pPr>
          </w:p>
        </w:tc>
      </w:tr>
      <w:tr w:rsidR="002516E1" w:rsidRPr="00E933B0" w:rsidTr="002516E1">
        <w:trPr>
          <w:trHeight w:val="393"/>
        </w:trPr>
        <w:tc>
          <w:tcPr>
            <w:tcW w:w="567" w:type="dxa"/>
            <w:tcBorders>
              <w:top w:val="dotted" w:sz="4" w:space="0" w:color="auto"/>
              <w:bottom w:val="single" w:sz="4" w:space="0" w:color="auto"/>
            </w:tcBorders>
            <w:noWrap/>
            <w:vAlign w:val="center"/>
          </w:tcPr>
          <w:p w:rsidR="002516E1" w:rsidRPr="009A331F" w:rsidRDefault="002516E1" w:rsidP="007958E7">
            <w:pPr>
              <w:spacing w:before="60" w:after="40" w:line="240" w:lineRule="auto"/>
              <w:rPr>
                <w:rFonts w:ascii="Arial" w:hAnsi="Arial" w:cs="Arial"/>
                <w:b/>
                <w:bCs/>
                <w:sz w:val="18"/>
                <w:szCs w:val="18"/>
              </w:rPr>
            </w:pPr>
            <w:r w:rsidRPr="009A331F">
              <w:rPr>
                <w:rFonts w:ascii="Arial" w:hAnsi="Arial" w:cs="Arial"/>
                <w:b/>
                <w:bCs/>
                <w:sz w:val="18"/>
                <w:szCs w:val="18"/>
              </w:rPr>
              <w:t>F.</w:t>
            </w:r>
          </w:p>
        </w:tc>
        <w:tc>
          <w:tcPr>
            <w:tcW w:w="3827" w:type="dxa"/>
            <w:tcBorders>
              <w:top w:val="dotted" w:sz="4" w:space="0" w:color="auto"/>
              <w:bottom w:val="single" w:sz="4" w:space="0" w:color="auto"/>
            </w:tcBorders>
            <w:noWrap/>
            <w:vAlign w:val="center"/>
          </w:tcPr>
          <w:p w:rsidR="002516E1" w:rsidRPr="006C0162" w:rsidRDefault="002516E1" w:rsidP="007958E7">
            <w:pPr>
              <w:spacing w:before="60" w:after="40" w:line="240" w:lineRule="auto"/>
              <w:rPr>
                <w:rFonts w:ascii="Arial" w:hAnsi="Arial" w:cs="Arial"/>
                <w:b/>
                <w:sz w:val="18"/>
                <w:szCs w:val="18"/>
                <w:lang w:val="en-US"/>
              </w:rPr>
            </w:pPr>
            <w:r w:rsidRPr="009A331F">
              <w:rPr>
                <w:rFonts w:ascii="Arial" w:hAnsi="Arial" w:cs="Arial"/>
                <w:b/>
                <w:bCs/>
                <w:sz w:val="18"/>
                <w:szCs w:val="18"/>
              </w:rPr>
              <w:t xml:space="preserve">PROGRAM </w:t>
            </w:r>
            <w:r>
              <w:rPr>
                <w:rFonts w:ascii="Arial" w:hAnsi="Arial" w:cs="Arial"/>
                <w:b/>
                <w:bCs/>
                <w:sz w:val="18"/>
                <w:szCs w:val="18"/>
                <w:lang w:val="en-US"/>
              </w:rPr>
              <w:t>PERENCANAAN, PENGELOLAAN, PENGAWASAN DAN PENGENDALIAN KEGIATAN DAN ASSET</w:t>
            </w:r>
          </w:p>
        </w:tc>
        <w:tc>
          <w:tcPr>
            <w:tcW w:w="1529" w:type="dxa"/>
            <w:tcBorders>
              <w:top w:val="dotted" w:sz="4" w:space="0" w:color="auto"/>
              <w:bottom w:val="single" w:sz="4" w:space="0" w:color="auto"/>
            </w:tcBorders>
            <w:vAlign w:val="center"/>
          </w:tcPr>
          <w:p w:rsidR="002516E1" w:rsidRPr="00AA584C" w:rsidRDefault="002516E1" w:rsidP="007958E7">
            <w:pPr>
              <w:spacing w:before="60" w:after="40" w:line="240" w:lineRule="auto"/>
              <w:jc w:val="right"/>
              <w:rPr>
                <w:rFonts w:ascii="Arial" w:hAnsi="Arial" w:cs="Arial"/>
                <w:b/>
                <w:sz w:val="18"/>
                <w:szCs w:val="18"/>
              </w:rPr>
            </w:pPr>
            <w:r>
              <w:rPr>
                <w:rFonts w:ascii="Arial" w:hAnsi="Arial" w:cs="Arial"/>
                <w:b/>
                <w:sz w:val="18"/>
                <w:szCs w:val="18"/>
                <w:lang w:val="en-US"/>
              </w:rPr>
              <w:t>225.056.000</w:t>
            </w:r>
          </w:p>
        </w:tc>
        <w:tc>
          <w:tcPr>
            <w:tcW w:w="1344" w:type="dxa"/>
            <w:gridSpan w:val="2"/>
            <w:tcBorders>
              <w:top w:val="dotted" w:sz="4" w:space="0" w:color="auto"/>
              <w:bottom w:val="single" w:sz="4" w:space="0" w:color="auto"/>
            </w:tcBorders>
            <w:vAlign w:val="center"/>
          </w:tcPr>
          <w:p w:rsidR="002516E1" w:rsidRPr="00743DA7" w:rsidRDefault="002516E1" w:rsidP="007958E7">
            <w:pPr>
              <w:spacing w:before="60" w:after="40" w:line="240" w:lineRule="auto"/>
              <w:jc w:val="right"/>
              <w:rPr>
                <w:rFonts w:ascii="Arial" w:hAnsi="Arial" w:cs="Arial"/>
                <w:b/>
                <w:sz w:val="18"/>
                <w:szCs w:val="18"/>
              </w:rPr>
            </w:pPr>
            <w:r>
              <w:rPr>
                <w:rFonts w:ascii="Arial" w:hAnsi="Arial" w:cs="Arial"/>
                <w:b/>
                <w:sz w:val="18"/>
                <w:szCs w:val="18"/>
              </w:rPr>
              <w:t>100</w:t>
            </w:r>
          </w:p>
        </w:tc>
        <w:tc>
          <w:tcPr>
            <w:tcW w:w="1380" w:type="dxa"/>
            <w:gridSpan w:val="2"/>
            <w:tcBorders>
              <w:top w:val="dotted" w:sz="4" w:space="0" w:color="auto"/>
              <w:bottom w:val="single" w:sz="4" w:space="0" w:color="auto"/>
            </w:tcBorders>
            <w:vAlign w:val="center"/>
          </w:tcPr>
          <w:p w:rsidR="002516E1" w:rsidRDefault="002516E1" w:rsidP="002516E1">
            <w:pPr>
              <w:spacing w:after="0"/>
              <w:jc w:val="right"/>
              <w:rPr>
                <w:rFonts w:ascii="Arial" w:hAnsi="Arial" w:cs="Arial"/>
                <w:b/>
                <w:bCs/>
                <w:color w:val="000000"/>
                <w:sz w:val="18"/>
                <w:szCs w:val="18"/>
              </w:rPr>
            </w:pPr>
            <w:r>
              <w:rPr>
                <w:rFonts w:ascii="Arial" w:hAnsi="Arial" w:cs="Arial"/>
                <w:b/>
                <w:bCs/>
                <w:color w:val="000000"/>
                <w:sz w:val="18"/>
                <w:szCs w:val="18"/>
              </w:rPr>
              <w:t>214.082.941</w:t>
            </w:r>
          </w:p>
        </w:tc>
      </w:tr>
      <w:tr w:rsidR="002516E1" w:rsidRPr="00E933B0" w:rsidTr="002516E1">
        <w:trPr>
          <w:trHeight w:val="393"/>
        </w:trPr>
        <w:tc>
          <w:tcPr>
            <w:tcW w:w="567" w:type="dxa"/>
            <w:tcBorders>
              <w:top w:val="dotted" w:sz="4" w:space="0" w:color="auto"/>
              <w:bottom w:val="single" w:sz="4" w:space="0" w:color="auto"/>
            </w:tcBorders>
            <w:noWrap/>
            <w:vAlign w:val="center"/>
          </w:tcPr>
          <w:p w:rsidR="002516E1" w:rsidRPr="00E933B0" w:rsidRDefault="002516E1" w:rsidP="007958E7">
            <w:pPr>
              <w:spacing w:before="60" w:after="40" w:line="240" w:lineRule="auto"/>
              <w:jc w:val="right"/>
              <w:rPr>
                <w:rFonts w:ascii="Arial" w:hAnsi="Arial" w:cs="Arial"/>
                <w:bCs/>
                <w:sz w:val="18"/>
                <w:szCs w:val="18"/>
              </w:rPr>
            </w:pPr>
            <w:r>
              <w:rPr>
                <w:rFonts w:ascii="Arial" w:hAnsi="Arial" w:cs="Arial"/>
                <w:bCs/>
                <w:sz w:val="18"/>
                <w:szCs w:val="18"/>
              </w:rPr>
              <w:t>1.</w:t>
            </w:r>
          </w:p>
        </w:tc>
        <w:tc>
          <w:tcPr>
            <w:tcW w:w="3827" w:type="dxa"/>
            <w:tcBorders>
              <w:top w:val="dotted" w:sz="4" w:space="0" w:color="auto"/>
              <w:bottom w:val="single" w:sz="4" w:space="0" w:color="auto"/>
            </w:tcBorders>
            <w:noWrap/>
            <w:vAlign w:val="center"/>
          </w:tcPr>
          <w:p w:rsidR="002516E1" w:rsidRPr="001A1B06" w:rsidRDefault="002516E1" w:rsidP="007958E7">
            <w:pPr>
              <w:spacing w:before="60" w:after="40" w:line="240" w:lineRule="auto"/>
              <w:rPr>
                <w:rFonts w:ascii="Arial" w:hAnsi="Arial" w:cs="Arial"/>
                <w:sz w:val="18"/>
                <w:szCs w:val="18"/>
                <w:lang w:val="en-US"/>
              </w:rPr>
            </w:pPr>
            <w:r>
              <w:rPr>
                <w:rFonts w:ascii="Arial" w:hAnsi="Arial" w:cs="Arial"/>
                <w:sz w:val="18"/>
                <w:szCs w:val="18"/>
                <w:lang w:val="en-US"/>
              </w:rPr>
              <w:t>Penyusunan dan Penganggaran SKPD</w:t>
            </w:r>
          </w:p>
        </w:tc>
        <w:tc>
          <w:tcPr>
            <w:tcW w:w="1529" w:type="dxa"/>
            <w:tcBorders>
              <w:top w:val="dotted" w:sz="4" w:space="0" w:color="auto"/>
              <w:bottom w:val="single" w:sz="4" w:space="0" w:color="auto"/>
            </w:tcBorders>
            <w:vAlign w:val="center"/>
          </w:tcPr>
          <w:p w:rsidR="002516E1" w:rsidRPr="001A1B06" w:rsidRDefault="002516E1" w:rsidP="007958E7">
            <w:pPr>
              <w:spacing w:before="60" w:after="40" w:line="240" w:lineRule="auto"/>
              <w:jc w:val="right"/>
              <w:rPr>
                <w:rFonts w:ascii="Arial" w:hAnsi="Arial" w:cs="Arial"/>
                <w:sz w:val="18"/>
                <w:szCs w:val="18"/>
                <w:lang w:val="en-US"/>
              </w:rPr>
            </w:pPr>
            <w:r>
              <w:rPr>
                <w:rFonts w:ascii="Arial" w:hAnsi="Arial" w:cs="Arial"/>
                <w:sz w:val="18"/>
                <w:szCs w:val="18"/>
                <w:lang w:val="en-US"/>
              </w:rPr>
              <w:t>134.280.000</w:t>
            </w:r>
          </w:p>
        </w:tc>
        <w:tc>
          <w:tcPr>
            <w:tcW w:w="1344" w:type="dxa"/>
            <w:gridSpan w:val="2"/>
            <w:tcBorders>
              <w:top w:val="dotted" w:sz="4" w:space="0" w:color="auto"/>
              <w:bottom w:val="single" w:sz="4" w:space="0" w:color="auto"/>
            </w:tcBorders>
            <w:vAlign w:val="center"/>
          </w:tcPr>
          <w:p w:rsidR="002516E1" w:rsidRPr="006F2821" w:rsidRDefault="002516E1" w:rsidP="007958E7">
            <w:pPr>
              <w:spacing w:before="60" w:after="40" w:line="240" w:lineRule="auto"/>
              <w:jc w:val="right"/>
              <w:rPr>
                <w:rFonts w:ascii="Arial" w:hAnsi="Arial" w:cs="Arial"/>
                <w:sz w:val="18"/>
                <w:szCs w:val="18"/>
              </w:rPr>
            </w:pPr>
            <w:r>
              <w:rPr>
                <w:rFonts w:ascii="Arial" w:hAnsi="Arial" w:cs="Arial"/>
                <w:sz w:val="18"/>
                <w:szCs w:val="18"/>
              </w:rPr>
              <w:t>100</w:t>
            </w:r>
          </w:p>
        </w:tc>
        <w:tc>
          <w:tcPr>
            <w:tcW w:w="1380" w:type="dxa"/>
            <w:gridSpan w:val="2"/>
            <w:tcBorders>
              <w:top w:val="dotted" w:sz="4" w:space="0" w:color="auto"/>
              <w:bottom w:val="single" w:sz="4" w:space="0" w:color="auto"/>
            </w:tcBorders>
            <w:vAlign w:val="center"/>
          </w:tcPr>
          <w:p w:rsidR="002516E1" w:rsidRDefault="002516E1" w:rsidP="002516E1">
            <w:pPr>
              <w:spacing w:after="0"/>
              <w:jc w:val="right"/>
              <w:rPr>
                <w:rFonts w:ascii="Arial" w:hAnsi="Arial" w:cs="Arial"/>
                <w:color w:val="000000"/>
                <w:sz w:val="18"/>
                <w:szCs w:val="18"/>
              </w:rPr>
            </w:pPr>
            <w:r>
              <w:rPr>
                <w:rFonts w:ascii="Arial" w:hAnsi="Arial" w:cs="Arial"/>
                <w:color w:val="000000"/>
                <w:sz w:val="18"/>
                <w:szCs w:val="18"/>
              </w:rPr>
              <w:t>127.058.038</w:t>
            </w:r>
          </w:p>
        </w:tc>
      </w:tr>
      <w:tr w:rsidR="002516E1" w:rsidRPr="00E933B0" w:rsidTr="002516E1">
        <w:trPr>
          <w:trHeight w:val="255"/>
        </w:trPr>
        <w:tc>
          <w:tcPr>
            <w:tcW w:w="567" w:type="dxa"/>
            <w:tcBorders>
              <w:top w:val="single" w:sz="4" w:space="0" w:color="auto"/>
            </w:tcBorders>
            <w:noWrap/>
            <w:vAlign w:val="center"/>
          </w:tcPr>
          <w:p w:rsidR="002516E1" w:rsidRPr="00E933B0" w:rsidRDefault="002516E1" w:rsidP="007958E7">
            <w:pPr>
              <w:spacing w:before="60" w:after="40" w:line="240" w:lineRule="auto"/>
              <w:jc w:val="right"/>
              <w:rPr>
                <w:rFonts w:ascii="Arial" w:hAnsi="Arial" w:cs="Arial"/>
                <w:b/>
                <w:bCs/>
                <w:sz w:val="18"/>
                <w:szCs w:val="18"/>
              </w:rPr>
            </w:pPr>
            <w:r w:rsidRPr="00037B69">
              <w:rPr>
                <w:rFonts w:ascii="Arial" w:hAnsi="Arial" w:cs="Arial"/>
                <w:bCs/>
                <w:sz w:val="18"/>
                <w:szCs w:val="18"/>
              </w:rPr>
              <w:t>2</w:t>
            </w:r>
            <w:r>
              <w:rPr>
                <w:rFonts w:ascii="Arial" w:hAnsi="Arial" w:cs="Arial"/>
                <w:b/>
                <w:bCs/>
                <w:sz w:val="18"/>
                <w:szCs w:val="18"/>
              </w:rPr>
              <w:t>.</w:t>
            </w:r>
          </w:p>
        </w:tc>
        <w:tc>
          <w:tcPr>
            <w:tcW w:w="3827" w:type="dxa"/>
            <w:tcBorders>
              <w:top w:val="single" w:sz="4" w:space="0" w:color="auto"/>
            </w:tcBorders>
            <w:noWrap/>
            <w:vAlign w:val="center"/>
          </w:tcPr>
          <w:p w:rsidR="002516E1" w:rsidRPr="001A1B06" w:rsidRDefault="002516E1" w:rsidP="007958E7">
            <w:pPr>
              <w:spacing w:before="60" w:after="40" w:line="240" w:lineRule="auto"/>
              <w:rPr>
                <w:rFonts w:ascii="Arial" w:hAnsi="Arial" w:cs="Arial"/>
                <w:sz w:val="18"/>
                <w:szCs w:val="18"/>
                <w:lang w:val="en-US"/>
              </w:rPr>
            </w:pPr>
            <w:r>
              <w:rPr>
                <w:rFonts w:ascii="Arial" w:hAnsi="Arial" w:cs="Arial"/>
                <w:sz w:val="18"/>
                <w:szCs w:val="18"/>
                <w:lang w:val="en-US"/>
              </w:rPr>
              <w:t>Monitoring dan Evaluasi Program dan Kegiatan SKPD</w:t>
            </w:r>
          </w:p>
        </w:tc>
        <w:tc>
          <w:tcPr>
            <w:tcW w:w="1529" w:type="dxa"/>
            <w:tcBorders>
              <w:top w:val="single" w:sz="4" w:space="0" w:color="auto"/>
            </w:tcBorders>
            <w:vAlign w:val="center"/>
          </w:tcPr>
          <w:p w:rsidR="002516E1" w:rsidRPr="001A1B06" w:rsidRDefault="002516E1" w:rsidP="007958E7">
            <w:pPr>
              <w:spacing w:before="60" w:after="40" w:line="240" w:lineRule="auto"/>
              <w:jc w:val="right"/>
              <w:rPr>
                <w:rFonts w:ascii="Arial" w:hAnsi="Arial" w:cs="Arial"/>
                <w:sz w:val="18"/>
                <w:szCs w:val="18"/>
                <w:lang w:val="en-US"/>
              </w:rPr>
            </w:pPr>
            <w:r>
              <w:rPr>
                <w:rFonts w:ascii="Arial" w:hAnsi="Arial" w:cs="Arial"/>
                <w:sz w:val="18"/>
                <w:szCs w:val="18"/>
                <w:lang w:val="en-US"/>
              </w:rPr>
              <w:t>56.257.700</w:t>
            </w:r>
          </w:p>
        </w:tc>
        <w:tc>
          <w:tcPr>
            <w:tcW w:w="1344" w:type="dxa"/>
            <w:gridSpan w:val="2"/>
            <w:tcBorders>
              <w:top w:val="single" w:sz="4" w:space="0" w:color="auto"/>
            </w:tcBorders>
            <w:vAlign w:val="center"/>
          </w:tcPr>
          <w:p w:rsidR="002516E1" w:rsidRPr="006F2821" w:rsidRDefault="002516E1" w:rsidP="007958E7">
            <w:pPr>
              <w:spacing w:before="60" w:after="40" w:line="240" w:lineRule="auto"/>
              <w:jc w:val="right"/>
              <w:rPr>
                <w:rFonts w:ascii="Arial" w:hAnsi="Arial" w:cs="Arial"/>
                <w:sz w:val="18"/>
                <w:szCs w:val="18"/>
              </w:rPr>
            </w:pPr>
            <w:r>
              <w:rPr>
                <w:rFonts w:ascii="Arial" w:hAnsi="Arial" w:cs="Arial"/>
                <w:sz w:val="18"/>
                <w:szCs w:val="18"/>
              </w:rPr>
              <w:t>100</w:t>
            </w:r>
          </w:p>
        </w:tc>
        <w:tc>
          <w:tcPr>
            <w:tcW w:w="1380" w:type="dxa"/>
            <w:gridSpan w:val="2"/>
            <w:tcBorders>
              <w:top w:val="single" w:sz="4" w:space="0" w:color="auto"/>
            </w:tcBorders>
            <w:vAlign w:val="center"/>
          </w:tcPr>
          <w:p w:rsidR="002516E1" w:rsidRDefault="002516E1" w:rsidP="002516E1">
            <w:pPr>
              <w:spacing w:after="0"/>
              <w:jc w:val="right"/>
              <w:rPr>
                <w:rFonts w:ascii="Arial" w:hAnsi="Arial" w:cs="Arial"/>
                <w:color w:val="000000"/>
                <w:sz w:val="18"/>
                <w:szCs w:val="18"/>
              </w:rPr>
            </w:pPr>
            <w:r>
              <w:rPr>
                <w:rFonts w:ascii="Arial" w:hAnsi="Arial" w:cs="Arial"/>
                <w:color w:val="000000"/>
                <w:sz w:val="18"/>
                <w:szCs w:val="18"/>
              </w:rPr>
              <w:t>55.563.328</w:t>
            </w:r>
          </w:p>
        </w:tc>
      </w:tr>
      <w:tr w:rsidR="002516E1" w:rsidRPr="00037B69" w:rsidTr="002516E1">
        <w:trPr>
          <w:trHeight w:val="255"/>
        </w:trPr>
        <w:tc>
          <w:tcPr>
            <w:tcW w:w="567" w:type="dxa"/>
            <w:tcBorders>
              <w:top w:val="single" w:sz="4" w:space="0" w:color="auto"/>
              <w:bottom w:val="single" w:sz="4" w:space="0" w:color="auto"/>
            </w:tcBorders>
            <w:noWrap/>
            <w:vAlign w:val="center"/>
          </w:tcPr>
          <w:p w:rsidR="002516E1" w:rsidRDefault="002516E1" w:rsidP="007958E7">
            <w:pPr>
              <w:spacing w:before="60" w:after="40" w:line="240" w:lineRule="auto"/>
              <w:jc w:val="right"/>
              <w:rPr>
                <w:rFonts w:ascii="Arial" w:hAnsi="Arial" w:cs="Arial"/>
                <w:b/>
                <w:bCs/>
                <w:sz w:val="18"/>
                <w:szCs w:val="18"/>
              </w:rPr>
            </w:pPr>
            <w:r>
              <w:rPr>
                <w:rFonts w:ascii="Arial" w:hAnsi="Arial" w:cs="Arial"/>
                <w:b/>
                <w:bCs/>
                <w:sz w:val="18"/>
                <w:szCs w:val="18"/>
              </w:rPr>
              <w:t>3.</w:t>
            </w:r>
          </w:p>
        </w:tc>
        <w:tc>
          <w:tcPr>
            <w:tcW w:w="3827" w:type="dxa"/>
            <w:tcBorders>
              <w:top w:val="single" w:sz="4" w:space="0" w:color="auto"/>
              <w:bottom w:val="single" w:sz="4" w:space="0" w:color="auto"/>
            </w:tcBorders>
            <w:noWrap/>
            <w:vAlign w:val="center"/>
          </w:tcPr>
          <w:p w:rsidR="002516E1" w:rsidRPr="001A1B06" w:rsidRDefault="002516E1" w:rsidP="007958E7">
            <w:pPr>
              <w:spacing w:before="60" w:after="40" w:line="240" w:lineRule="auto"/>
              <w:rPr>
                <w:rFonts w:ascii="Arial" w:hAnsi="Arial" w:cs="Arial"/>
                <w:sz w:val="18"/>
                <w:szCs w:val="18"/>
                <w:lang w:val="en-US"/>
              </w:rPr>
            </w:pPr>
            <w:r>
              <w:rPr>
                <w:rFonts w:ascii="Arial" w:hAnsi="Arial" w:cs="Arial"/>
                <w:sz w:val="18"/>
                <w:szCs w:val="18"/>
                <w:lang w:val="en-US"/>
              </w:rPr>
              <w:t>Pengelolaan , pengawasan, dan pengendalian aseet SKPD</w:t>
            </w:r>
          </w:p>
        </w:tc>
        <w:tc>
          <w:tcPr>
            <w:tcW w:w="1529" w:type="dxa"/>
            <w:tcBorders>
              <w:top w:val="single" w:sz="4" w:space="0" w:color="auto"/>
              <w:bottom w:val="single" w:sz="4" w:space="0" w:color="auto"/>
            </w:tcBorders>
            <w:vAlign w:val="center"/>
          </w:tcPr>
          <w:p w:rsidR="002516E1" w:rsidRDefault="002516E1" w:rsidP="007958E7">
            <w:pPr>
              <w:spacing w:before="60" w:after="40" w:line="240" w:lineRule="auto"/>
              <w:jc w:val="right"/>
              <w:rPr>
                <w:rFonts w:ascii="Arial" w:hAnsi="Arial" w:cs="Arial"/>
                <w:sz w:val="18"/>
                <w:szCs w:val="18"/>
              </w:rPr>
            </w:pPr>
            <w:r>
              <w:rPr>
                <w:rFonts w:ascii="Arial" w:hAnsi="Arial" w:cs="Arial"/>
                <w:sz w:val="18"/>
                <w:szCs w:val="18"/>
                <w:lang w:val="en-US"/>
              </w:rPr>
              <w:t>33</w:t>
            </w:r>
            <w:r>
              <w:rPr>
                <w:rFonts w:ascii="Arial" w:hAnsi="Arial" w:cs="Arial"/>
                <w:sz w:val="18"/>
                <w:szCs w:val="18"/>
              </w:rPr>
              <w:t>.</w:t>
            </w:r>
            <w:r>
              <w:rPr>
                <w:rFonts w:ascii="Arial" w:hAnsi="Arial" w:cs="Arial"/>
                <w:sz w:val="18"/>
                <w:szCs w:val="18"/>
                <w:lang w:val="en-US"/>
              </w:rPr>
              <w:t>978</w:t>
            </w:r>
            <w:r>
              <w:rPr>
                <w:rFonts w:ascii="Arial" w:hAnsi="Arial" w:cs="Arial"/>
                <w:sz w:val="18"/>
                <w:szCs w:val="18"/>
              </w:rPr>
              <w:t>.</w:t>
            </w:r>
            <w:r>
              <w:rPr>
                <w:rFonts w:ascii="Arial" w:hAnsi="Arial" w:cs="Arial"/>
                <w:sz w:val="18"/>
                <w:szCs w:val="18"/>
                <w:lang w:val="en-US"/>
              </w:rPr>
              <w:t>3</w:t>
            </w:r>
            <w:r>
              <w:rPr>
                <w:rFonts w:ascii="Arial" w:hAnsi="Arial" w:cs="Arial"/>
                <w:sz w:val="18"/>
                <w:szCs w:val="18"/>
              </w:rPr>
              <w:t>00</w:t>
            </w:r>
          </w:p>
        </w:tc>
        <w:tc>
          <w:tcPr>
            <w:tcW w:w="1344" w:type="dxa"/>
            <w:gridSpan w:val="2"/>
            <w:tcBorders>
              <w:top w:val="single" w:sz="4" w:space="0" w:color="auto"/>
              <w:bottom w:val="single" w:sz="4" w:space="0" w:color="auto"/>
            </w:tcBorders>
            <w:vAlign w:val="center"/>
          </w:tcPr>
          <w:p w:rsidR="002516E1" w:rsidRPr="00037B69" w:rsidRDefault="002516E1" w:rsidP="007958E7">
            <w:pPr>
              <w:spacing w:before="60" w:after="40" w:line="240" w:lineRule="auto"/>
              <w:jc w:val="right"/>
              <w:rPr>
                <w:rFonts w:ascii="Arial" w:hAnsi="Arial" w:cs="Arial"/>
                <w:sz w:val="18"/>
                <w:szCs w:val="18"/>
              </w:rPr>
            </w:pPr>
            <w:r>
              <w:rPr>
                <w:rFonts w:ascii="Arial" w:hAnsi="Arial" w:cs="Arial"/>
                <w:sz w:val="18"/>
                <w:szCs w:val="18"/>
              </w:rPr>
              <w:t>100</w:t>
            </w:r>
          </w:p>
        </w:tc>
        <w:tc>
          <w:tcPr>
            <w:tcW w:w="1380" w:type="dxa"/>
            <w:gridSpan w:val="2"/>
            <w:tcBorders>
              <w:top w:val="single" w:sz="4" w:space="0" w:color="auto"/>
              <w:bottom w:val="single" w:sz="4" w:space="0" w:color="auto"/>
            </w:tcBorders>
            <w:vAlign w:val="center"/>
          </w:tcPr>
          <w:p w:rsidR="002516E1" w:rsidRDefault="002516E1" w:rsidP="002516E1">
            <w:pPr>
              <w:spacing w:after="0"/>
              <w:jc w:val="right"/>
              <w:rPr>
                <w:rFonts w:ascii="Arial" w:hAnsi="Arial" w:cs="Arial"/>
                <w:color w:val="000000"/>
                <w:sz w:val="18"/>
                <w:szCs w:val="18"/>
              </w:rPr>
            </w:pPr>
            <w:r>
              <w:rPr>
                <w:rFonts w:ascii="Arial" w:hAnsi="Arial" w:cs="Arial"/>
                <w:color w:val="000000"/>
                <w:sz w:val="18"/>
                <w:szCs w:val="18"/>
              </w:rPr>
              <w:t>31.461.575</w:t>
            </w:r>
          </w:p>
        </w:tc>
      </w:tr>
      <w:tr w:rsidR="0004500F" w:rsidRPr="00E933B0" w:rsidTr="002516E1">
        <w:trPr>
          <w:trHeight w:val="125"/>
        </w:trPr>
        <w:tc>
          <w:tcPr>
            <w:tcW w:w="567" w:type="dxa"/>
            <w:tcBorders>
              <w:top w:val="single" w:sz="4" w:space="0" w:color="auto"/>
              <w:left w:val="single" w:sz="4" w:space="0" w:color="auto"/>
              <w:bottom w:val="single" w:sz="4" w:space="0" w:color="auto"/>
              <w:right w:val="nil"/>
            </w:tcBorders>
            <w:noWrap/>
            <w:vAlign w:val="center"/>
          </w:tcPr>
          <w:p w:rsidR="0004500F" w:rsidRDefault="0004500F" w:rsidP="007958E7">
            <w:pPr>
              <w:spacing w:before="60" w:after="40" w:line="240" w:lineRule="auto"/>
              <w:rPr>
                <w:rFonts w:ascii="Arial" w:hAnsi="Arial" w:cs="Arial"/>
                <w:b/>
                <w:bCs/>
                <w:sz w:val="18"/>
                <w:szCs w:val="18"/>
              </w:rPr>
            </w:pPr>
          </w:p>
        </w:tc>
        <w:tc>
          <w:tcPr>
            <w:tcW w:w="3827" w:type="dxa"/>
            <w:tcBorders>
              <w:top w:val="single" w:sz="4" w:space="0" w:color="auto"/>
              <w:left w:val="nil"/>
              <w:bottom w:val="single" w:sz="4" w:space="0" w:color="auto"/>
              <w:right w:val="nil"/>
            </w:tcBorders>
            <w:noWrap/>
            <w:vAlign w:val="center"/>
          </w:tcPr>
          <w:p w:rsidR="0004500F" w:rsidRPr="00E933B0" w:rsidRDefault="0004500F" w:rsidP="007958E7">
            <w:pPr>
              <w:spacing w:before="60" w:after="40" w:line="240" w:lineRule="auto"/>
              <w:rPr>
                <w:rFonts w:ascii="Arial" w:hAnsi="Arial" w:cs="Arial"/>
                <w:b/>
                <w:bCs/>
                <w:sz w:val="18"/>
                <w:szCs w:val="18"/>
              </w:rPr>
            </w:pPr>
          </w:p>
        </w:tc>
        <w:tc>
          <w:tcPr>
            <w:tcW w:w="1554" w:type="dxa"/>
            <w:gridSpan w:val="2"/>
            <w:tcBorders>
              <w:top w:val="single" w:sz="4" w:space="0" w:color="auto"/>
              <w:left w:val="nil"/>
              <w:bottom w:val="single" w:sz="4" w:space="0" w:color="auto"/>
              <w:right w:val="nil"/>
            </w:tcBorders>
            <w:vAlign w:val="center"/>
          </w:tcPr>
          <w:p w:rsidR="0004500F" w:rsidRDefault="0004500F" w:rsidP="007958E7">
            <w:pPr>
              <w:spacing w:before="60" w:after="40" w:line="240" w:lineRule="auto"/>
              <w:jc w:val="right"/>
              <w:rPr>
                <w:rFonts w:ascii="Arial" w:hAnsi="Arial" w:cs="Arial"/>
                <w:b/>
                <w:bCs/>
                <w:iCs/>
                <w:sz w:val="18"/>
                <w:szCs w:val="18"/>
              </w:rPr>
            </w:pPr>
          </w:p>
        </w:tc>
        <w:tc>
          <w:tcPr>
            <w:tcW w:w="1331" w:type="dxa"/>
            <w:gridSpan w:val="2"/>
            <w:tcBorders>
              <w:top w:val="single" w:sz="4" w:space="0" w:color="auto"/>
              <w:left w:val="nil"/>
              <w:bottom w:val="single" w:sz="4" w:space="0" w:color="auto"/>
              <w:right w:val="nil"/>
            </w:tcBorders>
            <w:vAlign w:val="center"/>
          </w:tcPr>
          <w:p w:rsidR="0004500F" w:rsidRDefault="0004500F" w:rsidP="007958E7">
            <w:pPr>
              <w:spacing w:before="60" w:after="40" w:line="240" w:lineRule="auto"/>
              <w:jc w:val="right"/>
              <w:rPr>
                <w:rFonts w:ascii="Arial" w:hAnsi="Arial" w:cs="Arial"/>
                <w:b/>
                <w:bCs/>
                <w:sz w:val="18"/>
                <w:szCs w:val="18"/>
              </w:rPr>
            </w:pPr>
          </w:p>
        </w:tc>
        <w:tc>
          <w:tcPr>
            <w:tcW w:w="1368" w:type="dxa"/>
            <w:tcBorders>
              <w:top w:val="single" w:sz="4" w:space="0" w:color="auto"/>
              <w:left w:val="nil"/>
              <w:bottom w:val="single" w:sz="4" w:space="0" w:color="auto"/>
              <w:right w:val="single" w:sz="4" w:space="0" w:color="auto"/>
            </w:tcBorders>
            <w:vAlign w:val="center"/>
          </w:tcPr>
          <w:p w:rsidR="0004500F" w:rsidRDefault="0004500F" w:rsidP="007958E7">
            <w:pPr>
              <w:spacing w:before="60" w:after="40" w:line="240" w:lineRule="auto"/>
              <w:rPr>
                <w:rFonts w:ascii="Arial" w:hAnsi="Arial" w:cs="Arial"/>
                <w:b/>
                <w:bCs/>
                <w:sz w:val="18"/>
                <w:szCs w:val="18"/>
              </w:rPr>
            </w:pPr>
          </w:p>
        </w:tc>
      </w:tr>
      <w:tr w:rsidR="002516E1" w:rsidRPr="00E933B0" w:rsidTr="002516E1">
        <w:trPr>
          <w:trHeight w:val="255"/>
        </w:trPr>
        <w:tc>
          <w:tcPr>
            <w:tcW w:w="567" w:type="dxa"/>
            <w:tcBorders>
              <w:top w:val="single" w:sz="4" w:space="0" w:color="auto"/>
              <w:left w:val="single" w:sz="4" w:space="0" w:color="auto"/>
              <w:bottom w:val="single" w:sz="4" w:space="0" w:color="auto"/>
            </w:tcBorders>
            <w:noWrap/>
            <w:vAlign w:val="center"/>
          </w:tcPr>
          <w:p w:rsidR="002516E1" w:rsidRPr="00E933B0" w:rsidRDefault="002516E1" w:rsidP="007958E7">
            <w:pPr>
              <w:spacing w:before="60" w:after="40" w:line="240" w:lineRule="auto"/>
              <w:rPr>
                <w:rFonts w:ascii="Arial" w:hAnsi="Arial" w:cs="Arial"/>
                <w:b/>
                <w:bCs/>
                <w:sz w:val="18"/>
                <w:szCs w:val="18"/>
              </w:rPr>
            </w:pPr>
            <w:r>
              <w:rPr>
                <w:rFonts w:ascii="Arial" w:hAnsi="Arial" w:cs="Arial"/>
                <w:b/>
                <w:bCs/>
                <w:sz w:val="18"/>
                <w:szCs w:val="18"/>
              </w:rPr>
              <w:t>G.</w:t>
            </w:r>
          </w:p>
        </w:tc>
        <w:tc>
          <w:tcPr>
            <w:tcW w:w="3827" w:type="dxa"/>
            <w:tcBorders>
              <w:top w:val="single" w:sz="4" w:space="0" w:color="auto"/>
              <w:left w:val="single" w:sz="4" w:space="0" w:color="auto"/>
              <w:bottom w:val="single" w:sz="4" w:space="0" w:color="auto"/>
            </w:tcBorders>
            <w:noWrap/>
            <w:vAlign w:val="center"/>
          </w:tcPr>
          <w:p w:rsidR="002516E1" w:rsidRPr="0079102B" w:rsidRDefault="002516E1" w:rsidP="007958E7">
            <w:pPr>
              <w:spacing w:before="60" w:after="40" w:line="240" w:lineRule="auto"/>
              <w:rPr>
                <w:rFonts w:ascii="Arial" w:hAnsi="Arial" w:cs="Arial"/>
                <w:b/>
                <w:bCs/>
                <w:sz w:val="18"/>
                <w:szCs w:val="18"/>
                <w:lang w:val="en-US"/>
              </w:rPr>
            </w:pPr>
            <w:r w:rsidRPr="00E933B0">
              <w:rPr>
                <w:rFonts w:ascii="Arial" w:hAnsi="Arial" w:cs="Arial"/>
                <w:b/>
                <w:bCs/>
                <w:sz w:val="18"/>
                <w:szCs w:val="18"/>
              </w:rPr>
              <w:t xml:space="preserve">PROGRAM </w:t>
            </w:r>
            <w:r>
              <w:rPr>
                <w:rFonts w:ascii="Arial" w:hAnsi="Arial" w:cs="Arial"/>
                <w:b/>
                <w:bCs/>
                <w:sz w:val="18"/>
                <w:szCs w:val="18"/>
                <w:lang w:val="en-US"/>
              </w:rPr>
              <w:t>KOMUNIKASI PUBLIK</w:t>
            </w:r>
          </w:p>
        </w:tc>
        <w:tc>
          <w:tcPr>
            <w:tcW w:w="1554" w:type="dxa"/>
            <w:gridSpan w:val="2"/>
            <w:tcBorders>
              <w:top w:val="single" w:sz="4" w:space="0" w:color="auto"/>
              <w:left w:val="single" w:sz="4" w:space="0" w:color="auto"/>
              <w:bottom w:val="single" w:sz="4" w:space="0" w:color="auto"/>
            </w:tcBorders>
            <w:vAlign w:val="center"/>
          </w:tcPr>
          <w:p w:rsidR="002516E1" w:rsidRPr="0079102B" w:rsidRDefault="002516E1" w:rsidP="007958E7">
            <w:pPr>
              <w:spacing w:before="60" w:after="40" w:line="240" w:lineRule="auto"/>
              <w:jc w:val="right"/>
              <w:rPr>
                <w:rFonts w:ascii="Arial" w:hAnsi="Arial" w:cs="Arial"/>
                <w:b/>
                <w:bCs/>
                <w:iCs/>
                <w:sz w:val="18"/>
                <w:szCs w:val="18"/>
                <w:lang w:val="en-US"/>
              </w:rPr>
            </w:pPr>
            <w:r>
              <w:rPr>
                <w:rFonts w:ascii="Arial" w:hAnsi="Arial" w:cs="Arial"/>
                <w:b/>
                <w:bCs/>
                <w:iCs/>
                <w:sz w:val="18"/>
                <w:szCs w:val="18"/>
                <w:lang w:val="en-US"/>
              </w:rPr>
              <w:t>656.550.200</w:t>
            </w:r>
          </w:p>
        </w:tc>
        <w:tc>
          <w:tcPr>
            <w:tcW w:w="1331" w:type="dxa"/>
            <w:gridSpan w:val="2"/>
            <w:tcBorders>
              <w:top w:val="single" w:sz="4" w:space="0" w:color="auto"/>
              <w:left w:val="single" w:sz="4" w:space="0" w:color="auto"/>
              <w:bottom w:val="single" w:sz="4" w:space="0" w:color="auto"/>
            </w:tcBorders>
            <w:vAlign w:val="center"/>
          </w:tcPr>
          <w:p w:rsidR="002516E1" w:rsidRPr="00F55A97" w:rsidRDefault="002516E1" w:rsidP="007958E7">
            <w:pPr>
              <w:spacing w:before="60" w:after="40" w:line="240" w:lineRule="auto"/>
              <w:jc w:val="right"/>
              <w:rPr>
                <w:rFonts w:ascii="Arial" w:hAnsi="Arial" w:cs="Arial"/>
                <w:b/>
                <w:bCs/>
                <w:sz w:val="18"/>
                <w:szCs w:val="18"/>
              </w:rPr>
            </w:pPr>
            <w:r>
              <w:rPr>
                <w:rFonts w:ascii="Arial" w:hAnsi="Arial" w:cs="Arial"/>
                <w:b/>
                <w:bCs/>
                <w:sz w:val="18"/>
                <w:szCs w:val="18"/>
              </w:rPr>
              <w:t>100</w:t>
            </w:r>
          </w:p>
        </w:tc>
        <w:tc>
          <w:tcPr>
            <w:tcW w:w="1368" w:type="dxa"/>
            <w:tcBorders>
              <w:top w:val="single" w:sz="4" w:space="0" w:color="auto"/>
              <w:left w:val="single" w:sz="4" w:space="0" w:color="auto"/>
              <w:bottom w:val="single" w:sz="4" w:space="0" w:color="auto"/>
              <w:right w:val="single" w:sz="4" w:space="0" w:color="auto"/>
            </w:tcBorders>
            <w:vAlign w:val="center"/>
          </w:tcPr>
          <w:p w:rsidR="002516E1" w:rsidRDefault="002516E1" w:rsidP="002516E1">
            <w:pPr>
              <w:spacing w:after="0" w:line="240" w:lineRule="auto"/>
              <w:jc w:val="right"/>
              <w:rPr>
                <w:rFonts w:ascii="Arial" w:hAnsi="Arial" w:cs="Arial"/>
                <w:b/>
                <w:bCs/>
                <w:color w:val="000000"/>
                <w:sz w:val="18"/>
                <w:szCs w:val="18"/>
              </w:rPr>
            </w:pPr>
            <w:r>
              <w:rPr>
                <w:rFonts w:ascii="Arial" w:hAnsi="Arial" w:cs="Arial"/>
                <w:b/>
                <w:bCs/>
                <w:color w:val="000000"/>
                <w:sz w:val="18"/>
                <w:szCs w:val="18"/>
              </w:rPr>
              <w:t>639.907.028</w:t>
            </w:r>
          </w:p>
        </w:tc>
      </w:tr>
      <w:tr w:rsidR="002516E1" w:rsidRPr="00E933B0" w:rsidTr="002516E1">
        <w:trPr>
          <w:trHeight w:val="255"/>
        </w:trPr>
        <w:tc>
          <w:tcPr>
            <w:tcW w:w="567" w:type="dxa"/>
            <w:tcBorders>
              <w:top w:val="single" w:sz="4" w:space="0" w:color="auto"/>
              <w:bottom w:val="single" w:sz="4" w:space="0" w:color="auto"/>
            </w:tcBorders>
            <w:noWrap/>
            <w:vAlign w:val="center"/>
          </w:tcPr>
          <w:p w:rsidR="002516E1" w:rsidRPr="00E933B0" w:rsidRDefault="002516E1" w:rsidP="007958E7">
            <w:pPr>
              <w:spacing w:before="60" w:after="40" w:line="240" w:lineRule="auto"/>
              <w:jc w:val="right"/>
              <w:rPr>
                <w:rFonts w:ascii="Arial" w:hAnsi="Arial" w:cs="Arial"/>
                <w:bCs/>
                <w:sz w:val="18"/>
                <w:szCs w:val="18"/>
              </w:rPr>
            </w:pPr>
            <w:r w:rsidRPr="00E933B0">
              <w:rPr>
                <w:rFonts w:ascii="Arial" w:hAnsi="Arial" w:cs="Arial"/>
                <w:bCs/>
                <w:sz w:val="18"/>
                <w:szCs w:val="18"/>
              </w:rPr>
              <w:t>1.</w:t>
            </w:r>
          </w:p>
        </w:tc>
        <w:tc>
          <w:tcPr>
            <w:tcW w:w="3827" w:type="dxa"/>
            <w:tcBorders>
              <w:top w:val="single" w:sz="4" w:space="0" w:color="auto"/>
              <w:bottom w:val="single" w:sz="4" w:space="0" w:color="auto"/>
            </w:tcBorders>
            <w:noWrap/>
            <w:vAlign w:val="center"/>
          </w:tcPr>
          <w:p w:rsidR="002516E1" w:rsidRPr="000B5561" w:rsidRDefault="002516E1" w:rsidP="007958E7">
            <w:pPr>
              <w:spacing w:before="60" w:after="40" w:line="240" w:lineRule="auto"/>
              <w:rPr>
                <w:rFonts w:ascii="Arial" w:hAnsi="Arial" w:cs="Arial"/>
                <w:sz w:val="18"/>
                <w:szCs w:val="18"/>
                <w:lang w:val="en-US"/>
              </w:rPr>
            </w:pPr>
            <w:r>
              <w:rPr>
                <w:rFonts w:ascii="Arial" w:hAnsi="Arial" w:cs="Arial"/>
                <w:sz w:val="18"/>
                <w:szCs w:val="18"/>
                <w:lang w:val="en-US"/>
              </w:rPr>
              <w:t>Penyelenggaraan desiminasi informasi</w:t>
            </w:r>
          </w:p>
        </w:tc>
        <w:tc>
          <w:tcPr>
            <w:tcW w:w="1554" w:type="dxa"/>
            <w:gridSpan w:val="2"/>
            <w:tcBorders>
              <w:top w:val="single" w:sz="4" w:space="0" w:color="auto"/>
              <w:bottom w:val="single" w:sz="4" w:space="0" w:color="auto"/>
            </w:tcBorders>
            <w:vAlign w:val="center"/>
          </w:tcPr>
          <w:p w:rsidR="002516E1" w:rsidRPr="000B5561" w:rsidRDefault="002516E1" w:rsidP="007958E7">
            <w:pPr>
              <w:spacing w:before="60" w:after="40" w:line="240" w:lineRule="auto"/>
              <w:jc w:val="right"/>
              <w:rPr>
                <w:rFonts w:ascii="Arial" w:hAnsi="Arial" w:cs="Arial"/>
                <w:sz w:val="18"/>
                <w:szCs w:val="18"/>
                <w:lang w:val="en-US"/>
              </w:rPr>
            </w:pPr>
            <w:r>
              <w:rPr>
                <w:rFonts w:ascii="Arial" w:hAnsi="Arial" w:cs="Arial"/>
                <w:sz w:val="18"/>
                <w:szCs w:val="18"/>
                <w:lang w:val="en-US"/>
              </w:rPr>
              <w:t>257.000.000</w:t>
            </w:r>
          </w:p>
        </w:tc>
        <w:tc>
          <w:tcPr>
            <w:tcW w:w="1331" w:type="dxa"/>
            <w:gridSpan w:val="2"/>
            <w:tcBorders>
              <w:top w:val="single" w:sz="4" w:space="0" w:color="auto"/>
              <w:bottom w:val="single" w:sz="4" w:space="0" w:color="auto"/>
            </w:tcBorders>
            <w:vAlign w:val="center"/>
          </w:tcPr>
          <w:p w:rsidR="002516E1" w:rsidRPr="00E933B0" w:rsidRDefault="002516E1" w:rsidP="007958E7">
            <w:pPr>
              <w:spacing w:before="60" w:after="40" w:line="240" w:lineRule="auto"/>
              <w:jc w:val="right"/>
              <w:rPr>
                <w:rFonts w:ascii="Arial" w:hAnsi="Arial" w:cs="Arial"/>
                <w:iCs/>
                <w:sz w:val="18"/>
                <w:szCs w:val="18"/>
              </w:rPr>
            </w:pPr>
            <w:r>
              <w:rPr>
                <w:rFonts w:ascii="Arial" w:hAnsi="Arial" w:cs="Arial"/>
                <w:iCs/>
                <w:sz w:val="18"/>
                <w:szCs w:val="18"/>
              </w:rPr>
              <w:t>100</w:t>
            </w:r>
          </w:p>
        </w:tc>
        <w:tc>
          <w:tcPr>
            <w:tcW w:w="1368" w:type="dxa"/>
            <w:tcBorders>
              <w:top w:val="single" w:sz="4" w:space="0" w:color="auto"/>
              <w:bottom w:val="single" w:sz="4" w:space="0" w:color="auto"/>
            </w:tcBorders>
            <w:vAlign w:val="center"/>
          </w:tcPr>
          <w:p w:rsidR="002516E1" w:rsidRDefault="002516E1" w:rsidP="002516E1">
            <w:pPr>
              <w:spacing w:after="0" w:line="240" w:lineRule="auto"/>
              <w:jc w:val="right"/>
              <w:rPr>
                <w:rFonts w:ascii="Arial" w:hAnsi="Arial" w:cs="Arial"/>
                <w:color w:val="000000"/>
                <w:sz w:val="18"/>
                <w:szCs w:val="18"/>
              </w:rPr>
            </w:pPr>
            <w:r>
              <w:rPr>
                <w:rFonts w:ascii="Arial" w:hAnsi="Arial" w:cs="Arial"/>
                <w:color w:val="000000"/>
                <w:sz w:val="18"/>
                <w:szCs w:val="18"/>
              </w:rPr>
              <w:t>249.518.711</w:t>
            </w:r>
          </w:p>
        </w:tc>
      </w:tr>
      <w:tr w:rsidR="002516E1" w:rsidRPr="00E933B0" w:rsidTr="002516E1">
        <w:trPr>
          <w:trHeight w:val="255"/>
        </w:trPr>
        <w:tc>
          <w:tcPr>
            <w:tcW w:w="567" w:type="dxa"/>
            <w:tcBorders>
              <w:top w:val="single" w:sz="4" w:space="0" w:color="auto"/>
              <w:bottom w:val="single" w:sz="4" w:space="0" w:color="auto"/>
            </w:tcBorders>
            <w:noWrap/>
            <w:vAlign w:val="center"/>
          </w:tcPr>
          <w:p w:rsidR="002516E1" w:rsidRPr="00E933B0" w:rsidRDefault="002516E1" w:rsidP="007958E7">
            <w:pPr>
              <w:spacing w:before="60" w:after="40" w:line="240" w:lineRule="auto"/>
              <w:jc w:val="right"/>
              <w:rPr>
                <w:rFonts w:ascii="Arial" w:hAnsi="Arial" w:cs="Arial"/>
                <w:bCs/>
                <w:sz w:val="18"/>
                <w:szCs w:val="18"/>
              </w:rPr>
            </w:pPr>
            <w:r>
              <w:rPr>
                <w:rFonts w:ascii="Arial" w:hAnsi="Arial" w:cs="Arial"/>
                <w:bCs/>
                <w:sz w:val="18"/>
                <w:szCs w:val="18"/>
              </w:rPr>
              <w:t>2.</w:t>
            </w:r>
          </w:p>
        </w:tc>
        <w:tc>
          <w:tcPr>
            <w:tcW w:w="3827" w:type="dxa"/>
            <w:tcBorders>
              <w:top w:val="single" w:sz="4" w:space="0" w:color="auto"/>
              <w:bottom w:val="single" w:sz="4" w:space="0" w:color="auto"/>
            </w:tcBorders>
            <w:noWrap/>
            <w:vAlign w:val="center"/>
          </w:tcPr>
          <w:p w:rsidR="002516E1" w:rsidRPr="007958E7" w:rsidRDefault="002516E1" w:rsidP="007958E7">
            <w:pPr>
              <w:spacing w:before="60" w:after="40" w:line="240" w:lineRule="auto"/>
              <w:rPr>
                <w:rFonts w:ascii="Arial" w:hAnsi="Arial" w:cs="Arial"/>
                <w:sz w:val="18"/>
                <w:szCs w:val="18"/>
                <w:lang w:val="en-US"/>
              </w:rPr>
            </w:pPr>
            <w:r>
              <w:rPr>
                <w:rFonts w:ascii="Arial" w:hAnsi="Arial" w:cs="Arial"/>
                <w:sz w:val="18"/>
                <w:szCs w:val="18"/>
                <w:lang w:val="en-US"/>
              </w:rPr>
              <w:t>Pemilihan Media Tradisional Terbaik</w:t>
            </w:r>
          </w:p>
        </w:tc>
        <w:tc>
          <w:tcPr>
            <w:tcW w:w="1554" w:type="dxa"/>
            <w:gridSpan w:val="2"/>
            <w:tcBorders>
              <w:top w:val="single" w:sz="4" w:space="0" w:color="auto"/>
              <w:bottom w:val="single" w:sz="4" w:space="0" w:color="auto"/>
            </w:tcBorders>
            <w:vAlign w:val="center"/>
          </w:tcPr>
          <w:p w:rsidR="002516E1" w:rsidRDefault="002516E1" w:rsidP="007958E7">
            <w:pPr>
              <w:spacing w:before="60" w:after="40" w:line="240" w:lineRule="auto"/>
              <w:jc w:val="right"/>
              <w:rPr>
                <w:rFonts w:ascii="Arial" w:hAnsi="Arial" w:cs="Arial"/>
                <w:sz w:val="18"/>
                <w:szCs w:val="18"/>
              </w:rPr>
            </w:pPr>
            <w:r>
              <w:rPr>
                <w:rFonts w:ascii="Arial" w:hAnsi="Arial" w:cs="Arial"/>
                <w:sz w:val="18"/>
                <w:szCs w:val="18"/>
                <w:lang w:val="en-US"/>
              </w:rPr>
              <w:t>399</w:t>
            </w:r>
            <w:r>
              <w:rPr>
                <w:rFonts w:ascii="Arial" w:hAnsi="Arial" w:cs="Arial"/>
                <w:sz w:val="18"/>
                <w:szCs w:val="18"/>
              </w:rPr>
              <w:t>.</w:t>
            </w:r>
            <w:r>
              <w:rPr>
                <w:rFonts w:ascii="Arial" w:hAnsi="Arial" w:cs="Arial"/>
                <w:sz w:val="18"/>
                <w:szCs w:val="18"/>
                <w:lang w:val="en-US"/>
              </w:rPr>
              <w:t>55</w:t>
            </w:r>
            <w:r>
              <w:rPr>
                <w:rFonts w:ascii="Arial" w:hAnsi="Arial" w:cs="Arial"/>
                <w:sz w:val="18"/>
                <w:szCs w:val="18"/>
              </w:rPr>
              <w:t>0.</w:t>
            </w:r>
            <w:r>
              <w:rPr>
                <w:rFonts w:ascii="Arial" w:hAnsi="Arial" w:cs="Arial"/>
                <w:sz w:val="18"/>
                <w:szCs w:val="18"/>
                <w:lang w:val="en-US"/>
              </w:rPr>
              <w:t>2</w:t>
            </w:r>
            <w:r>
              <w:rPr>
                <w:rFonts w:ascii="Arial" w:hAnsi="Arial" w:cs="Arial"/>
                <w:sz w:val="18"/>
                <w:szCs w:val="18"/>
              </w:rPr>
              <w:t>00</w:t>
            </w:r>
          </w:p>
        </w:tc>
        <w:tc>
          <w:tcPr>
            <w:tcW w:w="1331" w:type="dxa"/>
            <w:gridSpan w:val="2"/>
            <w:tcBorders>
              <w:top w:val="single" w:sz="4" w:space="0" w:color="auto"/>
              <w:bottom w:val="single" w:sz="4" w:space="0" w:color="auto"/>
            </w:tcBorders>
            <w:vAlign w:val="center"/>
          </w:tcPr>
          <w:p w:rsidR="002516E1" w:rsidRDefault="002516E1" w:rsidP="007958E7">
            <w:pPr>
              <w:spacing w:before="60" w:after="40" w:line="240" w:lineRule="auto"/>
              <w:jc w:val="right"/>
              <w:rPr>
                <w:rFonts w:ascii="Arial" w:hAnsi="Arial" w:cs="Arial"/>
                <w:sz w:val="18"/>
                <w:szCs w:val="18"/>
              </w:rPr>
            </w:pPr>
            <w:r>
              <w:rPr>
                <w:rFonts w:ascii="Arial" w:hAnsi="Arial" w:cs="Arial"/>
                <w:sz w:val="18"/>
                <w:szCs w:val="18"/>
              </w:rPr>
              <w:t>100</w:t>
            </w:r>
          </w:p>
        </w:tc>
        <w:tc>
          <w:tcPr>
            <w:tcW w:w="1368" w:type="dxa"/>
            <w:tcBorders>
              <w:top w:val="single" w:sz="4" w:space="0" w:color="auto"/>
              <w:bottom w:val="single" w:sz="4" w:space="0" w:color="auto"/>
            </w:tcBorders>
            <w:vAlign w:val="center"/>
          </w:tcPr>
          <w:p w:rsidR="002516E1" w:rsidRDefault="002516E1" w:rsidP="002516E1">
            <w:pPr>
              <w:spacing w:after="0" w:line="240" w:lineRule="auto"/>
              <w:jc w:val="right"/>
              <w:rPr>
                <w:rFonts w:ascii="Arial" w:hAnsi="Arial" w:cs="Arial"/>
                <w:color w:val="000000"/>
                <w:sz w:val="18"/>
                <w:szCs w:val="18"/>
              </w:rPr>
            </w:pPr>
            <w:r>
              <w:rPr>
                <w:rFonts w:ascii="Arial" w:hAnsi="Arial" w:cs="Arial"/>
                <w:color w:val="000000"/>
                <w:sz w:val="18"/>
                <w:szCs w:val="18"/>
              </w:rPr>
              <w:t>390.388.317</w:t>
            </w:r>
          </w:p>
        </w:tc>
      </w:tr>
      <w:tr w:rsidR="007958E7" w:rsidRPr="00E933B0" w:rsidTr="002516E1">
        <w:trPr>
          <w:trHeight w:val="255"/>
        </w:trPr>
        <w:tc>
          <w:tcPr>
            <w:tcW w:w="567" w:type="dxa"/>
            <w:tcBorders>
              <w:top w:val="single" w:sz="4" w:space="0" w:color="auto"/>
              <w:bottom w:val="single" w:sz="4" w:space="0" w:color="auto"/>
              <w:right w:val="nil"/>
            </w:tcBorders>
            <w:noWrap/>
            <w:vAlign w:val="center"/>
          </w:tcPr>
          <w:p w:rsidR="007958E7" w:rsidRDefault="007958E7" w:rsidP="007958E7">
            <w:pPr>
              <w:spacing w:before="60" w:after="40" w:line="240" w:lineRule="auto"/>
              <w:rPr>
                <w:rFonts w:ascii="Arial" w:hAnsi="Arial" w:cs="Arial"/>
                <w:b/>
                <w:bCs/>
                <w:sz w:val="18"/>
                <w:szCs w:val="18"/>
              </w:rPr>
            </w:pPr>
          </w:p>
        </w:tc>
        <w:tc>
          <w:tcPr>
            <w:tcW w:w="3827" w:type="dxa"/>
            <w:tcBorders>
              <w:top w:val="single" w:sz="4" w:space="0" w:color="auto"/>
              <w:left w:val="nil"/>
              <w:bottom w:val="single" w:sz="4" w:space="0" w:color="auto"/>
              <w:right w:val="nil"/>
            </w:tcBorders>
            <w:noWrap/>
            <w:vAlign w:val="center"/>
          </w:tcPr>
          <w:p w:rsidR="007958E7" w:rsidRPr="00E933B0" w:rsidRDefault="007958E7" w:rsidP="007958E7">
            <w:pPr>
              <w:spacing w:before="60" w:after="40" w:line="240" w:lineRule="auto"/>
              <w:rPr>
                <w:rFonts w:ascii="Arial" w:hAnsi="Arial" w:cs="Arial"/>
                <w:b/>
                <w:bCs/>
                <w:sz w:val="18"/>
                <w:szCs w:val="18"/>
              </w:rPr>
            </w:pPr>
          </w:p>
        </w:tc>
        <w:tc>
          <w:tcPr>
            <w:tcW w:w="1554" w:type="dxa"/>
            <w:gridSpan w:val="2"/>
            <w:tcBorders>
              <w:top w:val="single" w:sz="4" w:space="0" w:color="auto"/>
              <w:left w:val="nil"/>
              <w:bottom w:val="single" w:sz="4" w:space="0" w:color="auto"/>
              <w:right w:val="nil"/>
            </w:tcBorders>
            <w:vAlign w:val="center"/>
          </w:tcPr>
          <w:p w:rsidR="007958E7" w:rsidRDefault="007958E7" w:rsidP="007958E7">
            <w:pPr>
              <w:spacing w:before="60" w:after="40" w:line="240" w:lineRule="auto"/>
              <w:jc w:val="right"/>
              <w:rPr>
                <w:rFonts w:ascii="Arial" w:hAnsi="Arial" w:cs="Arial"/>
                <w:b/>
                <w:bCs/>
                <w:iCs/>
                <w:sz w:val="18"/>
                <w:szCs w:val="18"/>
              </w:rPr>
            </w:pPr>
          </w:p>
        </w:tc>
        <w:tc>
          <w:tcPr>
            <w:tcW w:w="1331" w:type="dxa"/>
            <w:gridSpan w:val="2"/>
            <w:tcBorders>
              <w:top w:val="single" w:sz="4" w:space="0" w:color="auto"/>
              <w:left w:val="nil"/>
              <w:bottom w:val="single" w:sz="4" w:space="0" w:color="auto"/>
              <w:right w:val="nil"/>
            </w:tcBorders>
            <w:vAlign w:val="center"/>
          </w:tcPr>
          <w:p w:rsidR="007958E7" w:rsidRDefault="007958E7" w:rsidP="007958E7">
            <w:pPr>
              <w:spacing w:before="60" w:after="40" w:line="240" w:lineRule="auto"/>
              <w:jc w:val="right"/>
              <w:rPr>
                <w:rFonts w:ascii="Arial" w:hAnsi="Arial" w:cs="Arial"/>
                <w:b/>
                <w:bCs/>
                <w:sz w:val="18"/>
                <w:szCs w:val="18"/>
              </w:rPr>
            </w:pPr>
          </w:p>
        </w:tc>
        <w:tc>
          <w:tcPr>
            <w:tcW w:w="1368" w:type="dxa"/>
            <w:tcBorders>
              <w:top w:val="single" w:sz="4" w:space="0" w:color="auto"/>
              <w:left w:val="nil"/>
              <w:bottom w:val="single" w:sz="4" w:space="0" w:color="auto"/>
            </w:tcBorders>
            <w:vAlign w:val="center"/>
          </w:tcPr>
          <w:p w:rsidR="007958E7" w:rsidRDefault="007958E7" w:rsidP="007958E7">
            <w:pPr>
              <w:spacing w:before="60" w:after="40" w:line="240" w:lineRule="auto"/>
              <w:rPr>
                <w:rFonts w:ascii="Arial" w:hAnsi="Arial" w:cs="Arial"/>
                <w:b/>
                <w:bCs/>
                <w:sz w:val="18"/>
                <w:szCs w:val="18"/>
              </w:rPr>
            </w:pPr>
          </w:p>
        </w:tc>
      </w:tr>
      <w:tr w:rsidR="002516E1" w:rsidRPr="00E933B0" w:rsidTr="002516E1">
        <w:trPr>
          <w:trHeight w:val="255"/>
        </w:trPr>
        <w:tc>
          <w:tcPr>
            <w:tcW w:w="567" w:type="dxa"/>
            <w:tcBorders>
              <w:top w:val="single" w:sz="4" w:space="0" w:color="auto"/>
              <w:bottom w:val="single" w:sz="4" w:space="0" w:color="auto"/>
            </w:tcBorders>
            <w:noWrap/>
            <w:vAlign w:val="center"/>
          </w:tcPr>
          <w:p w:rsidR="002516E1" w:rsidRPr="007958E7" w:rsidRDefault="002516E1" w:rsidP="007958E7">
            <w:pPr>
              <w:spacing w:before="60" w:after="40" w:line="240" w:lineRule="auto"/>
              <w:rPr>
                <w:rFonts w:ascii="Arial" w:hAnsi="Arial" w:cs="Arial"/>
                <w:b/>
                <w:bCs/>
                <w:sz w:val="18"/>
                <w:szCs w:val="18"/>
                <w:lang w:val="en-US"/>
              </w:rPr>
            </w:pPr>
            <w:r>
              <w:rPr>
                <w:rFonts w:ascii="Arial" w:hAnsi="Arial" w:cs="Arial"/>
                <w:b/>
                <w:bCs/>
                <w:sz w:val="18"/>
                <w:szCs w:val="18"/>
                <w:lang w:val="en-US"/>
              </w:rPr>
              <w:t>H.</w:t>
            </w:r>
          </w:p>
        </w:tc>
        <w:tc>
          <w:tcPr>
            <w:tcW w:w="3827" w:type="dxa"/>
            <w:tcBorders>
              <w:top w:val="single" w:sz="4" w:space="0" w:color="auto"/>
              <w:bottom w:val="single" w:sz="4" w:space="0" w:color="auto"/>
            </w:tcBorders>
            <w:noWrap/>
            <w:vAlign w:val="center"/>
          </w:tcPr>
          <w:p w:rsidR="002516E1" w:rsidRPr="007958E7" w:rsidRDefault="002516E1" w:rsidP="007958E7">
            <w:pPr>
              <w:spacing w:before="60" w:after="40" w:line="240" w:lineRule="auto"/>
              <w:rPr>
                <w:rFonts w:ascii="Arial" w:hAnsi="Arial" w:cs="Arial"/>
                <w:b/>
                <w:sz w:val="18"/>
                <w:szCs w:val="18"/>
                <w:lang w:val="en-US"/>
              </w:rPr>
            </w:pPr>
            <w:r w:rsidRPr="007958E7">
              <w:rPr>
                <w:rFonts w:ascii="Arial" w:hAnsi="Arial" w:cs="Arial"/>
                <w:b/>
                <w:sz w:val="18"/>
                <w:szCs w:val="18"/>
                <w:lang w:val="en-US"/>
              </w:rPr>
              <w:t>PROGRAM PENYEBARLUASAN INFORMASI PENYELENGGARAAN PEMDA</w:t>
            </w:r>
          </w:p>
        </w:tc>
        <w:tc>
          <w:tcPr>
            <w:tcW w:w="1554" w:type="dxa"/>
            <w:gridSpan w:val="2"/>
            <w:tcBorders>
              <w:top w:val="single" w:sz="4" w:space="0" w:color="auto"/>
              <w:bottom w:val="single" w:sz="4" w:space="0" w:color="auto"/>
            </w:tcBorders>
            <w:vAlign w:val="center"/>
          </w:tcPr>
          <w:p w:rsidR="002516E1" w:rsidRPr="007958E7" w:rsidRDefault="002516E1" w:rsidP="007958E7">
            <w:pPr>
              <w:spacing w:before="60" w:after="40" w:line="240" w:lineRule="auto"/>
              <w:jc w:val="right"/>
              <w:rPr>
                <w:rFonts w:ascii="Arial" w:hAnsi="Arial" w:cs="Arial"/>
                <w:b/>
                <w:sz w:val="18"/>
                <w:szCs w:val="18"/>
              </w:rPr>
            </w:pPr>
            <w:r>
              <w:rPr>
                <w:rFonts w:ascii="Arial" w:hAnsi="Arial" w:cs="Arial"/>
                <w:b/>
                <w:sz w:val="18"/>
                <w:szCs w:val="18"/>
                <w:lang w:val="en-US"/>
              </w:rPr>
              <w:t>195</w:t>
            </w:r>
            <w:r>
              <w:rPr>
                <w:rFonts w:ascii="Arial" w:hAnsi="Arial" w:cs="Arial"/>
                <w:b/>
                <w:sz w:val="18"/>
                <w:szCs w:val="18"/>
              </w:rPr>
              <w:t>.</w:t>
            </w:r>
            <w:r>
              <w:rPr>
                <w:rFonts w:ascii="Arial" w:hAnsi="Arial" w:cs="Arial"/>
                <w:b/>
                <w:sz w:val="18"/>
                <w:szCs w:val="18"/>
                <w:lang w:val="en-US"/>
              </w:rPr>
              <w:t>000</w:t>
            </w:r>
            <w:r w:rsidRPr="007958E7">
              <w:rPr>
                <w:rFonts w:ascii="Arial" w:hAnsi="Arial" w:cs="Arial"/>
                <w:b/>
                <w:sz w:val="18"/>
                <w:szCs w:val="18"/>
              </w:rPr>
              <w:t>.000</w:t>
            </w:r>
          </w:p>
        </w:tc>
        <w:tc>
          <w:tcPr>
            <w:tcW w:w="1331" w:type="dxa"/>
            <w:gridSpan w:val="2"/>
            <w:tcBorders>
              <w:top w:val="single" w:sz="4" w:space="0" w:color="auto"/>
              <w:bottom w:val="single" w:sz="4" w:space="0" w:color="auto"/>
            </w:tcBorders>
            <w:vAlign w:val="center"/>
          </w:tcPr>
          <w:p w:rsidR="002516E1" w:rsidRPr="007958E7" w:rsidRDefault="002516E1" w:rsidP="007958E7">
            <w:pPr>
              <w:spacing w:before="60" w:after="40" w:line="240" w:lineRule="auto"/>
              <w:jc w:val="right"/>
              <w:rPr>
                <w:rFonts w:ascii="Arial" w:hAnsi="Arial" w:cs="Arial"/>
                <w:b/>
                <w:sz w:val="18"/>
                <w:szCs w:val="18"/>
              </w:rPr>
            </w:pPr>
            <w:r w:rsidRPr="007958E7">
              <w:rPr>
                <w:rFonts w:ascii="Arial" w:hAnsi="Arial" w:cs="Arial"/>
                <w:b/>
                <w:sz w:val="18"/>
                <w:szCs w:val="18"/>
              </w:rPr>
              <w:t>100</w:t>
            </w:r>
          </w:p>
        </w:tc>
        <w:tc>
          <w:tcPr>
            <w:tcW w:w="1368" w:type="dxa"/>
            <w:tcBorders>
              <w:top w:val="single" w:sz="4" w:space="0" w:color="auto"/>
              <w:bottom w:val="single" w:sz="4" w:space="0" w:color="auto"/>
            </w:tcBorders>
            <w:vAlign w:val="center"/>
          </w:tcPr>
          <w:p w:rsidR="002516E1" w:rsidRDefault="002516E1" w:rsidP="002516E1">
            <w:pPr>
              <w:spacing w:after="0" w:line="240" w:lineRule="auto"/>
              <w:jc w:val="right"/>
              <w:rPr>
                <w:rFonts w:ascii="Arial" w:hAnsi="Arial" w:cs="Arial"/>
                <w:b/>
                <w:bCs/>
                <w:color w:val="000000"/>
                <w:sz w:val="18"/>
                <w:szCs w:val="18"/>
              </w:rPr>
            </w:pPr>
            <w:r>
              <w:rPr>
                <w:rFonts w:ascii="Arial" w:hAnsi="Arial" w:cs="Arial"/>
                <w:b/>
                <w:bCs/>
                <w:color w:val="000000"/>
                <w:sz w:val="18"/>
                <w:szCs w:val="18"/>
              </w:rPr>
              <w:t>158.811.000</w:t>
            </w:r>
          </w:p>
        </w:tc>
      </w:tr>
      <w:tr w:rsidR="002516E1" w:rsidRPr="00E933B0" w:rsidTr="002516E1">
        <w:trPr>
          <w:trHeight w:val="255"/>
        </w:trPr>
        <w:tc>
          <w:tcPr>
            <w:tcW w:w="567" w:type="dxa"/>
            <w:tcBorders>
              <w:top w:val="single" w:sz="4" w:space="0" w:color="auto"/>
              <w:bottom w:val="single" w:sz="4" w:space="0" w:color="auto"/>
            </w:tcBorders>
            <w:noWrap/>
            <w:vAlign w:val="center"/>
          </w:tcPr>
          <w:p w:rsidR="002516E1" w:rsidRDefault="002516E1" w:rsidP="007958E7">
            <w:pPr>
              <w:spacing w:before="60" w:after="40" w:line="240" w:lineRule="auto"/>
              <w:jc w:val="right"/>
              <w:rPr>
                <w:rFonts w:ascii="Arial" w:hAnsi="Arial" w:cs="Arial"/>
                <w:bCs/>
                <w:sz w:val="18"/>
                <w:szCs w:val="18"/>
              </w:rPr>
            </w:pPr>
            <w:r>
              <w:rPr>
                <w:rFonts w:ascii="Arial" w:hAnsi="Arial" w:cs="Arial"/>
                <w:bCs/>
                <w:sz w:val="18"/>
                <w:szCs w:val="18"/>
                <w:lang w:val="en-US"/>
              </w:rPr>
              <w:t>1</w:t>
            </w:r>
            <w:r>
              <w:rPr>
                <w:rFonts w:ascii="Arial" w:hAnsi="Arial" w:cs="Arial"/>
                <w:bCs/>
                <w:sz w:val="18"/>
                <w:szCs w:val="18"/>
              </w:rPr>
              <w:t>.</w:t>
            </w:r>
          </w:p>
        </w:tc>
        <w:tc>
          <w:tcPr>
            <w:tcW w:w="3827" w:type="dxa"/>
            <w:tcBorders>
              <w:top w:val="single" w:sz="4" w:space="0" w:color="auto"/>
              <w:bottom w:val="single" w:sz="4" w:space="0" w:color="auto"/>
            </w:tcBorders>
            <w:noWrap/>
            <w:vAlign w:val="center"/>
          </w:tcPr>
          <w:p w:rsidR="002516E1" w:rsidRPr="007958E7" w:rsidRDefault="002516E1" w:rsidP="007958E7">
            <w:pPr>
              <w:spacing w:before="60" w:after="40" w:line="240" w:lineRule="auto"/>
              <w:rPr>
                <w:rFonts w:ascii="Arial" w:hAnsi="Arial" w:cs="Arial"/>
                <w:sz w:val="18"/>
                <w:szCs w:val="18"/>
                <w:lang w:val="en-US"/>
              </w:rPr>
            </w:pPr>
            <w:r>
              <w:rPr>
                <w:rFonts w:ascii="Arial" w:hAnsi="Arial" w:cs="Arial"/>
                <w:sz w:val="18"/>
                <w:szCs w:val="18"/>
                <w:lang w:val="en-US"/>
              </w:rPr>
              <w:t>Literasi Informasi Media Komunikasi Informasi</w:t>
            </w:r>
          </w:p>
        </w:tc>
        <w:tc>
          <w:tcPr>
            <w:tcW w:w="1554" w:type="dxa"/>
            <w:gridSpan w:val="2"/>
            <w:tcBorders>
              <w:top w:val="single" w:sz="4" w:space="0" w:color="auto"/>
              <w:bottom w:val="single" w:sz="4" w:space="0" w:color="auto"/>
            </w:tcBorders>
            <w:vAlign w:val="center"/>
          </w:tcPr>
          <w:p w:rsidR="002516E1" w:rsidRPr="007958E7" w:rsidRDefault="002516E1" w:rsidP="007958E7">
            <w:pPr>
              <w:spacing w:before="60" w:after="40" w:line="240" w:lineRule="auto"/>
              <w:jc w:val="right"/>
              <w:rPr>
                <w:rFonts w:ascii="Arial" w:hAnsi="Arial" w:cs="Arial"/>
                <w:sz w:val="18"/>
                <w:szCs w:val="18"/>
                <w:lang w:val="en-US"/>
              </w:rPr>
            </w:pPr>
            <w:r>
              <w:rPr>
                <w:rFonts w:ascii="Arial" w:hAnsi="Arial" w:cs="Arial"/>
                <w:sz w:val="18"/>
                <w:szCs w:val="18"/>
                <w:lang w:val="en-US"/>
              </w:rPr>
              <w:t>195.000.000</w:t>
            </w:r>
          </w:p>
        </w:tc>
        <w:tc>
          <w:tcPr>
            <w:tcW w:w="1331" w:type="dxa"/>
            <w:gridSpan w:val="2"/>
            <w:tcBorders>
              <w:top w:val="single" w:sz="4" w:space="0" w:color="auto"/>
              <w:bottom w:val="single" w:sz="4" w:space="0" w:color="auto"/>
            </w:tcBorders>
            <w:vAlign w:val="center"/>
          </w:tcPr>
          <w:p w:rsidR="002516E1" w:rsidRDefault="002516E1" w:rsidP="007958E7">
            <w:pPr>
              <w:spacing w:before="60" w:after="40" w:line="240" w:lineRule="auto"/>
              <w:jc w:val="right"/>
              <w:rPr>
                <w:rFonts w:ascii="Arial" w:hAnsi="Arial" w:cs="Arial"/>
                <w:sz w:val="18"/>
                <w:szCs w:val="18"/>
              </w:rPr>
            </w:pPr>
            <w:r>
              <w:rPr>
                <w:rFonts w:ascii="Arial" w:hAnsi="Arial" w:cs="Arial"/>
                <w:sz w:val="18"/>
                <w:szCs w:val="18"/>
              </w:rPr>
              <w:t>100</w:t>
            </w:r>
          </w:p>
        </w:tc>
        <w:tc>
          <w:tcPr>
            <w:tcW w:w="1368" w:type="dxa"/>
            <w:tcBorders>
              <w:top w:val="single" w:sz="4" w:space="0" w:color="auto"/>
              <w:bottom w:val="single" w:sz="4" w:space="0" w:color="auto"/>
            </w:tcBorders>
            <w:vAlign w:val="center"/>
          </w:tcPr>
          <w:p w:rsidR="002516E1" w:rsidRDefault="002516E1" w:rsidP="002516E1">
            <w:pPr>
              <w:spacing w:after="0" w:line="240" w:lineRule="auto"/>
              <w:jc w:val="right"/>
              <w:rPr>
                <w:rFonts w:ascii="Arial" w:hAnsi="Arial" w:cs="Arial"/>
                <w:color w:val="000000"/>
                <w:sz w:val="18"/>
                <w:szCs w:val="18"/>
              </w:rPr>
            </w:pPr>
            <w:r>
              <w:rPr>
                <w:rFonts w:ascii="Arial" w:hAnsi="Arial" w:cs="Arial"/>
                <w:color w:val="000000"/>
                <w:sz w:val="18"/>
                <w:szCs w:val="18"/>
              </w:rPr>
              <w:t>158.811.000</w:t>
            </w:r>
          </w:p>
        </w:tc>
      </w:tr>
      <w:tr w:rsidR="007958E7" w:rsidRPr="00E933B0" w:rsidTr="002516E1">
        <w:trPr>
          <w:trHeight w:val="255"/>
        </w:trPr>
        <w:tc>
          <w:tcPr>
            <w:tcW w:w="567" w:type="dxa"/>
            <w:tcBorders>
              <w:top w:val="single" w:sz="4" w:space="0" w:color="auto"/>
              <w:bottom w:val="single" w:sz="4" w:space="0" w:color="auto"/>
              <w:right w:val="nil"/>
            </w:tcBorders>
            <w:noWrap/>
            <w:vAlign w:val="center"/>
          </w:tcPr>
          <w:p w:rsidR="007958E7" w:rsidRDefault="007958E7" w:rsidP="00950A4C">
            <w:pPr>
              <w:spacing w:before="60" w:after="40" w:line="240" w:lineRule="auto"/>
              <w:rPr>
                <w:rFonts w:ascii="Arial" w:hAnsi="Arial" w:cs="Arial"/>
                <w:b/>
                <w:bCs/>
                <w:sz w:val="18"/>
                <w:szCs w:val="18"/>
              </w:rPr>
            </w:pPr>
          </w:p>
        </w:tc>
        <w:tc>
          <w:tcPr>
            <w:tcW w:w="3827" w:type="dxa"/>
            <w:tcBorders>
              <w:top w:val="single" w:sz="4" w:space="0" w:color="auto"/>
              <w:left w:val="nil"/>
              <w:bottom w:val="single" w:sz="4" w:space="0" w:color="auto"/>
              <w:right w:val="nil"/>
            </w:tcBorders>
            <w:noWrap/>
            <w:vAlign w:val="center"/>
          </w:tcPr>
          <w:p w:rsidR="007958E7" w:rsidRPr="00E933B0" w:rsidRDefault="007958E7" w:rsidP="00950A4C">
            <w:pPr>
              <w:spacing w:before="60" w:after="40" w:line="240" w:lineRule="auto"/>
              <w:rPr>
                <w:rFonts w:ascii="Arial" w:hAnsi="Arial" w:cs="Arial"/>
                <w:b/>
                <w:bCs/>
                <w:sz w:val="18"/>
                <w:szCs w:val="18"/>
              </w:rPr>
            </w:pPr>
          </w:p>
        </w:tc>
        <w:tc>
          <w:tcPr>
            <w:tcW w:w="1554" w:type="dxa"/>
            <w:gridSpan w:val="2"/>
            <w:tcBorders>
              <w:top w:val="single" w:sz="4" w:space="0" w:color="auto"/>
              <w:left w:val="nil"/>
              <w:bottom w:val="single" w:sz="4" w:space="0" w:color="auto"/>
              <w:right w:val="nil"/>
            </w:tcBorders>
            <w:vAlign w:val="center"/>
          </w:tcPr>
          <w:p w:rsidR="007958E7" w:rsidRDefault="007958E7" w:rsidP="00950A4C">
            <w:pPr>
              <w:spacing w:before="60" w:after="40" w:line="240" w:lineRule="auto"/>
              <w:jc w:val="right"/>
              <w:rPr>
                <w:rFonts w:ascii="Arial" w:hAnsi="Arial" w:cs="Arial"/>
                <w:b/>
                <w:bCs/>
                <w:iCs/>
                <w:sz w:val="18"/>
                <w:szCs w:val="18"/>
              </w:rPr>
            </w:pPr>
          </w:p>
        </w:tc>
        <w:tc>
          <w:tcPr>
            <w:tcW w:w="1331" w:type="dxa"/>
            <w:gridSpan w:val="2"/>
            <w:tcBorders>
              <w:top w:val="single" w:sz="4" w:space="0" w:color="auto"/>
              <w:left w:val="nil"/>
              <w:bottom w:val="single" w:sz="4" w:space="0" w:color="auto"/>
              <w:right w:val="nil"/>
            </w:tcBorders>
            <w:vAlign w:val="center"/>
          </w:tcPr>
          <w:p w:rsidR="007958E7" w:rsidRDefault="007958E7" w:rsidP="00950A4C">
            <w:pPr>
              <w:spacing w:before="60" w:after="40" w:line="240" w:lineRule="auto"/>
              <w:jc w:val="right"/>
              <w:rPr>
                <w:rFonts w:ascii="Arial" w:hAnsi="Arial" w:cs="Arial"/>
                <w:b/>
                <w:bCs/>
                <w:sz w:val="18"/>
                <w:szCs w:val="18"/>
              </w:rPr>
            </w:pPr>
          </w:p>
        </w:tc>
        <w:tc>
          <w:tcPr>
            <w:tcW w:w="1368" w:type="dxa"/>
            <w:tcBorders>
              <w:top w:val="single" w:sz="4" w:space="0" w:color="auto"/>
              <w:left w:val="nil"/>
              <w:bottom w:val="single" w:sz="4" w:space="0" w:color="auto"/>
            </w:tcBorders>
            <w:vAlign w:val="center"/>
          </w:tcPr>
          <w:p w:rsidR="007958E7" w:rsidRDefault="007958E7" w:rsidP="00950A4C">
            <w:pPr>
              <w:spacing w:before="60" w:after="40" w:line="240" w:lineRule="auto"/>
              <w:rPr>
                <w:rFonts w:ascii="Arial" w:hAnsi="Arial" w:cs="Arial"/>
                <w:b/>
                <w:bCs/>
                <w:sz w:val="18"/>
                <w:szCs w:val="18"/>
              </w:rPr>
            </w:pPr>
          </w:p>
        </w:tc>
      </w:tr>
      <w:tr w:rsidR="002516E1" w:rsidRPr="00E933B0" w:rsidTr="002516E1">
        <w:trPr>
          <w:trHeight w:val="255"/>
        </w:trPr>
        <w:tc>
          <w:tcPr>
            <w:tcW w:w="567" w:type="dxa"/>
            <w:tcBorders>
              <w:top w:val="single" w:sz="4" w:space="0" w:color="auto"/>
              <w:bottom w:val="single" w:sz="4" w:space="0" w:color="auto"/>
            </w:tcBorders>
            <w:noWrap/>
            <w:vAlign w:val="center"/>
          </w:tcPr>
          <w:p w:rsidR="002516E1" w:rsidRPr="007958E7" w:rsidRDefault="002516E1" w:rsidP="00950A4C">
            <w:pPr>
              <w:spacing w:before="60" w:after="40" w:line="240" w:lineRule="auto"/>
              <w:rPr>
                <w:rFonts w:ascii="Arial" w:hAnsi="Arial" w:cs="Arial"/>
                <w:b/>
                <w:bCs/>
                <w:sz w:val="18"/>
                <w:szCs w:val="18"/>
                <w:lang w:val="en-US"/>
              </w:rPr>
            </w:pPr>
            <w:r>
              <w:rPr>
                <w:rFonts w:ascii="Arial" w:hAnsi="Arial" w:cs="Arial"/>
                <w:b/>
                <w:bCs/>
                <w:sz w:val="18"/>
                <w:szCs w:val="18"/>
                <w:lang w:val="en-US"/>
              </w:rPr>
              <w:t>I.</w:t>
            </w:r>
          </w:p>
        </w:tc>
        <w:tc>
          <w:tcPr>
            <w:tcW w:w="3827" w:type="dxa"/>
            <w:tcBorders>
              <w:top w:val="single" w:sz="4" w:space="0" w:color="auto"/>
              <w:bottom w:val="single" w:sz="4" w:space="0" w:color="auto"/>
            </w:tcBorders>
            <w:noWrap/>
            <w:vAlign w:val="center"/>
          </w:tcPr>
          <w:p w:rsidR="002516E1" w:rsidRPr="007958E7" w:rsidRDefault="002516E1" w:rsidP="007958E7">
            <w:pPr>
              <w:spacing w:before="60" w:after="40" w:line="240" w:lineRule="auto"/>
              <w:rPr>
                <w:rFonts w:ascii="Arial" w:hAnsi="Arial" w:cs="Arial"/>
                <w:b/>
                <w:sz w:val="18"/>
                <w:szCs w:val="18"/>
                <w:lang w:val="en-US"/>
              </w:rPr>
            </w:pPr>
            <w:r w:rsidRPr="007958E7">
              <w:rPr>
                <w:rFonts w:ascii="Arial" w:hAnsi="Arial" w:cs="Arial"/>
                <w:b/>
                <w:sz w:val="18"/>
                <w:szCs w:val="18"/>
                <w:lang w:val="en-US"/>
              </w:rPr>
              <w:t xml:space="preserve">PROGRAM </w:t>
            </w:r>
            <w:r>
              <w:rPr>
                <w:rFonts w:ascii="Arial" w:hAnsi="Arial" w:cs="Arial"/>
                <w:b/>
                <w:sz w:val="18"/>
                <w:szCs w:val="18"/>
                <w:lang w:val="en-US"/>
              </w:rPr>
              <w:t>INFORMASI DAN KOMUNIKASI PUBLIK</w:t>
            </w:r>
          </w:p>
        </w:tc>
        <w:tc>
          <w:tcPr>
            <w:tcW w:w="1554" w:type="dxa"/>
            <w:gridSpan w:val="2"/>
            <w:tcBorders>
              <w:top w:val="single" w:sz="4" w:space="0" w:color="auto"/>
              <w:bottom w:val="single" w:sz="4" w:space="0" w:color="auto"/>
            </w:tcBorders>
            <w:vAlign w:val="center"/>
          </w:tcPr>
          <w:p w:rsidR="002516E1" w:rsidRPr="007958E7" w:rsidRDefault="002516E1" w:rsidP="00950A4C">
            <w:pPr>
              <w:spacing w:before="60" w:after="40" w:line="240" w:lineRule="auto"/>
              <w:jc w:val="right"/>
              <w:rPr>
                <w:rFonts w:ascii="Arial" w:hAnsi="Arial" w:cs="Arial"/>
                <w:b/>
                <w:sz w:val="18"/>
                <w:szCs w:val="18"/>
              </w:rPr>
            </w:pPr>
            <w:r>
              <w:rPr>
                <w:rFonts w:ascii="Arial" w:hAnsi="Arial" w:cs="Arial"/>
                <w:b/>
                <w:sz w:val="18"/>
                <w:szCs w:val="18"/>
                <w:lang w:val="en-US"/>
              </w:rPr>
              <w:t>375.372.550</w:t>
            </w:r>
          </w:p>
        </w:tc>
        <w:tc>
          <w:tcPr>
            <w:tcW w:w="1331" w:type="dxa"/>
            <w:gridSpan w:val="2"/>
            <w:tcBorders>
              <w:top w:val="single" w:sz="4" w:space="0" w:color="auto"/>
              <w:bottom w:val="single" w:sz="4" w:space="0" w:color="auto"/>
            </w:tcBorders>
            <w:vAlign w:val="center"/>
          </w:tcPr>
          <w:p w:rsidR="002516E1" w:rsidRPr="007958E7" w:rsidRDefault="002516E1" w:rsidP="00950A4C">
            <w:pPr>
              <w:spacing w:before="60" w:after="40" w:line="240" w:lineRule="auto"/>
              <w:jc w:val="right"/>
              <w:rPr>
                <w:rFonts w:ascii="Arial" w:hAnsi="Arial" w:cs="Arial"/>
                <w:b/>
                <w:sz w:val="18"/>
                <w:szCs w:val="18"/>
              </w:rPr>
            </w:pPr>
            <w:r w:rsidRPr="007958E7">
              <w:rPr>
                <w:rFonts w:ascii="Arial" w:hAnsi="Arial" w:cs="Arial"/>
                <w:b/>
                <w:sz w:val="18"/>
                <w:szCs w:val="18"/>
              </w:rPr>
              <w:t>100</w:t>
            </w:r>
          </w:p>
        </w:tc>
        <w:tc>
          <w:tcPr>
            <w:tcW w:w="1368" w:type="dxa"/>
            <w:tcBorders>
              <w:top w:val="single" w:sz="4" w:space="0" w:color="auto"/>
              <w:bottom w:val="single" w:sz="4" w:space="0" w:color="auto"/>
            </w:tcBorders>
            <w:vAlign w:val="center"/>
          </w:tcPr>
          <w:p w:rsidR="002516E1" w:rsidRPr="002516E1" w:rsidRDefault="002516E1" w:rsidP="002516E1">
            <w:pPr>
              <w:spacing w:after="0" w:line="240" w:lineRule="auto"/>
              <w:jc w:val="right"/>
              <w:rPr>
                <w:rFonts w:ascii="Arial" w:hAnsi="Arial" w:cs="Arial"/>
                <w:b/>
                <w:bCs/>
                <w:color w:val="000000"/>
                <w:sz w:val="18"/>
                <w:szCs w:val="18"/>
                <w:lang w:val="en-US"/>
              </w:rPr>
            </w:pPr>
            <w:r>
              <w:rPr>
                <w:rFonts w:ascii="Arial" w:hAnsi="Arial" w:cs="Arial"/>
                <w:b/>
                <w:bCs/>
                <w:color w:val="000000"/>
                <w:sz w:val="18"/>
                <w:szCs w:val="18"/>
                <w:lang w:val="en-US"/>
              </w:rPr>
              <w:t>661.749.990</w:t>
            </w:r>
          </w:p>
        </w:tc>
      </w:tr>
      <w:tr w:rsidR="002516E1" w:rsidRPr="00E933B0" w:rsidTr="002516E1">
        <w:trPr>
          <w:trHeight w:val="255"/>
        </w:trPr>
        <w:tc>
          <w:tcPr>
            <w:tcW w:w="567" w:type="dxa"/>
            <w:tcBorders>
              <w:top w:val="single" w:sz="4" w:space="0" w:color="auto"/>
              <w:bottom w:val="single" w:sz="4" w:space="0" w:color="auto"/>
            </w:tcBorders>
            <w:noWrap/>
            <w:vAlign w:val="center"/>
          </w:tcPr>
          <w:p w:rsidR="002516E1" w:rsidRDefault="002516E1" w:rsidP="007958E7">
            <w:pPr>
              <w:spacing w:before="60" w:after="40" w:line="240" w:lineRule="auto"/>
              <w:jc w:val="right"/>
              <w:rPr>
                <w:rFonts w:ascii="Arial" w:hAnsi="Arial" w:cs="Arial"/>
                <w:bCs/>
                <w:sz w:val="18"/>
                <w:szCs w:val="18"/>
              </w:rPr>
            </w:pPr>
            <w:r>
              <w:rPr>
                <w:rFonts w:ascii="Arial" w:hAnsi="Arial" w:cs="Arial"/>
                <w:bCs/>
                <w:sz w:val="18"/>
                <w:szCs w:val="18"/>
                <w:lang w:val="en-US"/>
              </w:rPr>
              <w:t>1</w:t>
            </w:r>
            <w:r>
              <w:rPr>
                <w:rFonts w:ascii="Arial" w:hAnsi="Arial" w:cs="Arial"/>
                <w:bCs/>
                <w:sz w:val="18"/>
                <w:szCs w:val="18"/>
              </w:rPr>
              <w:t>.</w:t>
            </w:r>
          </w:p>
        </w:tc>
        <w:tc>
          <w:tcPr>
            <w:tcW w:w="3827" w:type="dxa"/>
            <w:tcBorders>
              <w:top w:val="single" w:sz="4" w:space="0" w:color="auto"/>
              <w:bottom w:val="single" w:sz="4" w:space="0" w:color="auto"/>
            </w:tcBorders>
            <w:noWrap/>
            <w:vAlign w:val="center"/>
          </w:tcPr>
          <w:p w:rsidR="002516E1" w:rsidRPr="007958E7" w:rsidRDefault="002516E1" w:rsidP="00950A4C">
            <w:pPr>
              <w:spacing w:before="60" w:after="40" w:line="240" w:lineRule="auto"/>
              <w:rPr>
                <w:rFonts w:ascii="Arial" w:hAnsi="Arial" w:cs="Arial"/>
                <w:sz w:val="18"/>
                <w:szCs w:val="18"/>
                <w:lang w:val="en-US"/>
              </w:rPr>
            </w:pPr>
            <w:r>
              <w:rPr>
                <w:rFonts w:ascii="Arial" w:hAnsi="Arial" w:cs="Arial"/>
                <w:sz w:val="18"/>
                <w:szCs w:val="18"/>
                <w:lang w:val="en-US"/>
              </w:rPr>
              <w:t>Pelayanan Informasi Publik PPID</w:t>
            </w:r>
          </w:p>
        </w:tc>
        <w:tc>
          <w:tcPr>
            <w:tcW w:w="1554" w:type="dxa"/>
            <w:gridSpan w:val="2"/>
            <w:tcBorders>
              <w:top w:val="single" w:sz="4" w:space="0" w:color="auto"/>
              <w:bottom w:val="single" w:sz="4" w:space="0" w:color="auto"/>
            </w:tcBorders>
            <w:vAlign w:val="center"/>
          </w:tcPr>
          <w:p w:rsidR="002516E1" w:rsidRPr="007958E7" w:rsidRDefault="002516E1" w:rsidP="00950A4C">
            <w:pPr>
              <w:spacing w:before="60" w:after="40" w:line="240" w:lineRule="auto"/>
              <w:jc w:val="right"/>
              <w:rPr>
                <w:rFonts w:ascii="Arial" w:hAnsi="Arial" w:cs="Arial"/>
                <w:sz w:val="18"/>
                <w:szCs w:val="18"/>
                <w:lang w:val="en-US"/>
              </w:rPr>
            </w:pPr>
            <w:r>
              <w:rPr>
                <w:rFonts w:ascii="Arial" w:hAnsi="Arial" w:cs="Arial"/>
                <w:sz w:val="18"/>
                <w:szCs w:val="18"/>
                <w:lang w:val="en-US"/>
              </w:rPr>
              <w:t>212.676.000</w:t>
            </w:r>
          </w:p>
        </w:tc>
        <w:tc>
          <w:tcPr>
            <w:tcW w:w="1331" w:type="dxa"/>
            <w:gridSpan w:val="2"/>
            <w:tcBorders>
              <w:top w:val="single" w:sz="4" w:space="0" w:color="auto"/>
              <w:bottom w:val="single" w:sz="4" w:space="0" w:color="auto"/>
            </w:tcBorders>
            <w:vAlign w:val="center"/>
          </w:tcPr>
          <w:p w:rsidR="002516E1" w:rsidRDefault="002516E1" w:rsidP="00950A4C">
            <w:pPr>
              <w:spacing w:before="60" w:after="40" w:line="240" w:lineRule="auto"/>
              <w:jc w:val="right"/>
              <w:rPr>
                <w:rFonts w:ascii="Arial" w:hAnsi="Arial" w:cs="Arial"/>
                <w:sz w:val="18"/>
                <w:szCs w:val="18"/>
              </w:rPr>
            </w:pPr>
            <w:r>
              <w:rPr>
                <w:rFonts w:ascii="Arial" w:hAnsi="Arial" w:cs="Arial"/>
                <w:sz w:val="18"/>
                <w:szCs w:val="18"/>
              </w:rPr>
              <w:t>100</w:t>
            </w:r>
          </w:p>
        </w:tc>
        <w:tc>
          <w:tcPr>
            <w:tcW w:w="1368" w:type="dxa"/>
            <w:tcBorders>
              <w:top w:val="single" w:sz="4" w:space="0" w:color="auto"/>
              <w:bottom w:val="single" w:sz="4" w:space="0" w:color="auto"/>
            </w:tcBorders>
            <w:vAlign w:val="center"/>
          </w:tcPr>
          <w:p w:rsidR="002516E1" w:rsidRDefault="002516E1">
            <w:pPr>
              <w:jc w:val="right"/>
              <w:rPr>
                <w:rFonts w:ascii="Arial" w:hAnsi="Arial" w:cs="Arial"/>
                <w:color w:val="000000"/>
                <w:sz w:val="18"/>
                <w:szCs w:val="18"/>
              </w:rPr>
            </w:pPr>
            <w:r>
              <w:rPr>
                <w:rFonts w:ascii="Arial" w:hAnsi="Arial" w:cs="Arial"/>
                <w:color w:val="000000"/>
                <w:sz w:val="18"/>
                <w:szCs w:val="18"/>
              </w:rPr>
              <w:t>201.909.326</w:t>
            </w:r>
          </w:p>
        </w:tc>
      </w:tr>
      <w:tr w:rsidR="002516E1" w:rsidRPr="00E933B0" w:rsidTr="002516E1">
        <w:trPr>
          <w:trHeight w:val="255"/>
        </w:trPr>
        <w:tc>
          <w:tcPr>
            <w:tcW w:w="567" w:type="dxa"/>
            <w:tcBorders>
              <w:top w:val="single" w:sz="4" w:space="0" w:color="auto"/>
              <w:bottom w:val="single" w:sz="4" w:space="0" w:color="auto"/>
            </w:tcBorders>
            <w:noWrap/>
            <w:vAlign w:val="center"/>
          </w:tcPr>
          <w:p w:rsidR="002516E1" w:rsidRDefault="002516E1" w:rsidP="00880FE6">
            <w:pPr>
              <w:spacing w:before="60" w:after="40" w:line="240" w:lineRule="auto"/>
              <w:jc w:val="right"/>
              <w:rPr>
                <w:rFonts w:ascii="Arial" w:hAnsi="Arial" w:cs="Arial"/>
                <w:bCs/>
                <w:sz w:val="18"/>
                <w:szCs w:val="18"/>
                <w:lang w:val="en-US"/>
              </w:rPr>
            </w:pPr>
            <w:r>
              <w:rPr>
                <w:rFonts w:ascii="Arial" w:hAnsi="Arial" w:cs="Arial"/>
                <w:bCs/>
                <w:sz w:val="18"/>
                <w:szCs w:val="18"/>
                <w:lang w:val="en-US"/>
              </w:rPr>
              <w:t xml:space="preserve">2. </w:t>
            </w:r>
          </w:p>
        </w:tc>
        <w:tc>
          <w:tcPr>
            <w:tcW w:w="3827" w:type="dxa"/>
            <w:tcBorders>
              <w:top w:val="single" w:sz="4" w:space="0" w:color="auto"/>
              <w:bottom w:val="single" w:sz="4" w:space="0" w:color="auto"/>
            </w:tcBorders>
            <w:noWrap/>
            <w:vAlign w:val="center"/>
          </w:tcPr>
          <w:p w:rsidR="002516E1" w:rsidRDefault="002516E1" w:rsidP="007958E7">
            <w:pPr>
              <w:spacing w:before="60" w:after="40" w:line="240" w:lineRule="auto"/>
              <w:rPr>
                <w:rFonts w:ascii="Arial" w:hAnsi="Arial" w:cs="Arial"/>
                <w:sz w:val="18"/>
                <w:szCs w:val="18"/>
                <w:lang w:val="en-US"/>
              </w:rPr>
            </w:pPr>
            <w:r>
              <w:rPr>
                <w:rFonts w:ascii="Arial" w:hAnsi="Arial" w:cs="Arial"/>
                <w:sz w:val="18"/>
                <w:szCs w:val="18"/>
                <w:lang w:val="en-US"/>
              </w:rPr>
              <w:t>Pengelola Website dan Media Sosial Pemerintah Provinsi Sumatera Barat</w:t>
            </w:r>
          </w:p>
        </w:tc>
        <w:tc>
          <w:tcPr>
            <w:tcW w:w="1554" w:type="dxa"/>
            <w:gridSpan w:val="2"/>
            <w:tcBorders>
              <w:top w:val="single" w:sz="4" w:space="0" w:color="auto"/>
              <w:bottom w:val="single" w:sz="4" w:space="0" w:color="auto"/>
            </w:tcBorders>
            <w:vAlign w:val="center"/>
          </w:tcPr>
          <w:p w:rsidR="002516E1" w:rsidRDefault="002516E1" w:rsidP="007958E7">
            <w:pPr>
              <w:spacing w:before="60" w:after="40" w:line="240" w:lineRule="auto"/>
              <w:jc w:val="right"/>
              <w:rPr>
                <w:rFonts w:ascii="Arial" w:hAnsi="Arial" w:cs="Arial"/>
                <w:sz w:val="18"/>
                <w:szCs w:val="18"/>
                <w:lang w:val="en-US"/>
              </w:rPr>
            </w:pPr>
            <w:r>
              <w:rPr>
                <w:rFonts w:ascii="Arial" w:hAnsi="Arial" w:cs="Arial"/>
                <w:sz w:val="18"/>
                <w:szCs w:val="18"/>
                <w:lang w:val="en-US"/>
              </w:rPr>
              <w:t>464.182.000</w:t>
            </w:r>
          </w:p>
        </w:tc>
        <w:tc>
          <w:tcPr>
            <w:tcW w:w="1331" w:type="dxa"/>
            <w:gridSpan w:val="2"/>
            <w:tcBorders>
              <w:top w:val="single" w:sz="4" w:space="0" w:color="auto"/>
              <w:bottom w:val="single" w:sz="4" w:space="0" w:color="auto"/>
            </w:tcBorders>
            <w:vAlign w:val="center"/>
          </w:tcPr>
          <w:p w:rsidR="002516E1" w:rsidRPr="00880FE6" w:rsidRDefault="002516E1" w:rsidP="007958E7">
            <w:pPr>
              <w:spacing w:before="60" w:after="40" w:line="240" w:lineRule="auto"/>
              <w:jc w:val="right"/>
              <w:rPr>
                <w:rFonts w:ascii="Arial" w:hAnsi="Arial" w:cs="Arial"/>
                <w:sz w:val="18"/>
                <w:szCs w:val="18"/>
                <w:lang w:val="en-US"/>
              </w:rPr>
            </w:pPr>
            <w:r>
              <w:rPr>
                <w:rFonts w:ascii="Arial" w:hAnsi="Arial" w:cs="Arial"/>
                <w:sz w:val="18"/>
                <w:szCs w:val="18"/>
                <w:lang w:val="en-US"/>
              </w:rPr>
              <w:t>100</w:t>
            </w:r>
          </w:p>
        </w:tc>
        <w:tc>
          <w:tcPr>
            <w:tcW w:w="1368" w:type="dxa"/>
            <w:tcBorders>
              <w:top w:val="single" w:sz="4" w:space="0" w:color="auto"/>
              <w:bottom w:val="single" w:sz="4" w:space="0" w:color="auto"/>
            </w:tcBorders>
            <w:vAlign w:val="center"/>
          </w:tcPr>
          <w:p w:rsidR="002516E1" w:rsidRDefault="002516E1">
            <w:pPr>
              <w:jc w:val="right"/>
              <w:rPr>
                <w:rFonts w:ascii="Arial" w:hAnsi="Arial" w:cs="Arial"/>
                <w:color w:val="000000"/>
                <w:sz w:val="18"/>
                <w:szCs w:val="18"/>
              </w:rPr>
            </w:pPr>
            <w:r>
              <w:rPr>
                <w:rFonts w:ascii="Arial" w:hAnsi="Arial" w:cs="Arial"/>
                <w:color w:val="000000"/>
                <w:sz w:val="18"/>
                <w:szCs w:val="18"/>
              </w:rPr>
              <w:t>388.199.064</w:t>
            </w:r>
          </w:p>
        </w:tc>
      </w:tr>
      <w:tr w:rsidR="002516E1" w:rsidRPr="00E933B0" w:rsidTr="002516E1">
        <w:trPr>
          <w:trHeight w:val="255"/>
        </w:trPr>
        <w:tc>
          <w:tcPr>
            <w:tcW w:w="567" w:type="dxa"/>
            <w:tcBorders>
              <w:top w:val="single" w:sz="4" w:space="0" w:color="auto"/>
              <w:bottom w:val="single" w:sz="4" w:space="0" w:color="auto"/>
            </w:tcBorders>
            <w:noWrap/>
            <w:vAlign w:val="center"/>
          </w:tcPr>
          <w:p w:rsidR="002516E1" w:rsidRDefault="002516E1" w:rsidP="00880FE6">
            <w:pPr>
              <w:spacing w:before="60" w:after="40" w:line="240" w:lineRule="auto"/>
              <w:jc w:val="right"/>
              <w:rPr>
                <w:rFonts w:ascii="Arial" w:hAnsi="Arial" w:cs="Arial"/>
                <w:bCs/>
                <w:sz w:val="18"/>
                <w:szCs w:val="18"/>
                <w:lang w:val="en-US"/>
              </w:rPr>
            </w:pPr>
            <w:r>
              <w:rPr>
                <w:rFonts w:ascii="Arial" w:hAnsi="Arial" w:cs="Arial"/>
                <w:bCs/>
                <w:sz w:val="18"/>
                <w:szCs w:val="18"/>
                <w:lang w:val="en-US"/>
              </w:rPr>
              <w:t>3.</w:t>
            </w:r>
          </w:p>
        </w:tc>
        <w:tc>
          <w:tcPr>
            <w:tcW w:w="3827" w:type="dxa"/>
            <w:tcBorders>
              <w:top w:val="single" w:sz="4" w:space="0" w:color="auto"/>
              <w:bottom w:val="single" w:sz="4" w:space="0" w:color="auto"/>
            </w:tcBorders>
            <w:noWrap/>
            <w:vAlign w:val="center"/>
          </w:tcPr>
          <w:p w:rsidR="002516E1" w:rsidRDefault="002516E1" w:rsidP="007958E7">
            <w:pPr>
              <w:spacing w:before="60" w:after="40" w:line="240" w:lineRule="auto"/>
              <w:rPr>
                <w:rFonts w:ascii="Arial" w:hAnsi="Arial" w:cs="Arial"/>
                <w:sz w:val="18"/>
                <w:szCs w:val="18"/>
                <w:lang w:val="en-US"/>
              </w:rPr>
            </w:pPr>
            <w:r>
              <w:rPr>
                <w:rFonts w:ascii="Arial" w:hAnsi="Arial" w:cs="Arial"/>
                <w:sz w:val="18"/>
                <w:szCs w:val="18"/>
                <w:lang w:val="en-US"/>
              </w:rPr>
              <w:t>Rapat Koordinasi Persandian</w:t>
            </w:r>
          </w:p>
        </w:tc>
        <w:tc>
          <w:tcPr>
            <w:tcW w:w="1554" w:type="dxa"/>
            <w:gridSpan w:val="2"/>
            <w:tcBorders>
              <w:top w:val="single" w:sz="4" w:space="0" w:color="auto"/>
              <w:bottom w:val="single" w:sz="4" w:space="0" w:color="auto"/>
            </w:tcBorders>
            <w:vAlign w:val="center"/>
          </w:tcPr>
          <w:p w:rsidR="002516E1" w:rsidRDefault="002516E1" w:rsidP="007958E7">
            <w:pPr>
              <w:spacing w:before="60" w:after="40" w:line="240" w:lineRule="auto"/>
              <w:jc w:val="right"/>
              <w:rPr>
                <w:rFonts w:ascii="Arial" w:hAnsi="Arial" w:cs="Arial"/>
                <w:sz w:val="18"/>
                <w:szCs w:val="18"/>
                <w:lang w:val="en-US"/>
              </w:rPr>
            </w:pPr>
            <w:r>
              <w:rPr>
                <w:rFonts w:ascii="Arial" w:hAnsi="Arial" w:cs="Arial"/>
                <w:sz w:val="18"/>
                <w:szCs w:val="18"/>
                <w:lang w:val="en-US"/>
              </w:rPr>
              <w:t>78.514.550</w:t>
            </w:r>
          </w:p>
        </w:tc>
        <w:tc>
          <w:tcPr>
            <w:tcW w:w="1331" w:type="dxa"/>
            <w:gridSpan w:val="2"/>
            <w:tcBorders>
              <w:top w:val="single" w:sz="4" w:space="0" w:color="auto"/>
              <w:bottom w:val="single" w:sz="4" w:space="0" w:color="auto"/>
            </w:tcBorders>
            <w:vAlign w:val="center"/>
          </w:tcPr>
          <w:p w:rsidR="002516E1" w:rsidRDefault="002516E1" w:rsidP="007958E7">
            <w:pPr>
              <w:spacing w:before="60" w:after="40" w:line="240" w:lineRule="auto"/>
              <w:jc w:val="right"/>
              <w:rPr>
                <w:rFonts w:ascii="Arial" w:hAnsi="Arial" w:cs="Arial"/>
                <w:sz w:val="18"/>
                <w:szCs w:val="18"/>
                <w:lang w:val="en-US"/>
              </w:rPr>
            </w:pPr>
            <w:r>
              <w:rPr>
                <w:rFonts w:ascii="Arial" w:hAnsi="Arial" w:cs="Arial"/>
                <w:sz w:val="18"/>
                <w:szCs w:val="18"/>
                <w:lang w:val="en-US"/>
              </w:rPr>
              <w:t>100</w:t>
            </w:r>
          </w:p>
        </w:tc>
        <w:tc>
          <w:tcPr>
            <w:tcW w:w="1368" w:type="dxa"/>
            <w:tcBorders>
              <w:top w:val="single" w:sz="4" w:space="0" w:color="auto"/>
              <w:bottom w:val="single" w:sz="4" w:space="0" w:color="auto"/>
            </w:tcBorders>
            <w:vAlign w:val="center"/>
          </w:tcPr>
          <w:p w:rsidR="002516E1" w:rsidRPr="002516E1" w:rsidRDefault="002516E1" w:rsidP="002516E1">
            <w:pPr>
              <w:spacing w:after="0" w:line="240" w:lineRule="auto"/>
              <w:jc w:val="right"/>
              <w:rPr>
                <w:rFonts w:ascii="Arial" w:hAnsi="Arial" w:cs="Arial"/>
                <w:color w:val="000000"/>
                <w:sz w:val="18"/>
                <w:szCs w:val="18"/>
                <w:lang w:val="en-US"/>
              </w:rPr>
            </w:pPr>
            <w:r>
              <w:rPr>
                <w:rFonts w:ascii="Arial" w:hAnsi="Arial" w:cs="Arial"/>
                <w:color w:val="000000"/>
                <w:sz w:val="18"/>
                <w:szCs w:val="18"/>
              </w:rPr>
              <w:t>71.641.600</w:t>
            </w:r>
          </w:p>
        </w:tc>
      </w:tr>
      <w:tr w:rsidR="00880FE6" w:rsidTr="002516E1">
        <w:trPr>
          <w:trHeight w:val="255"/>
        </w:trPr>
        <w:tc>
          <w:tcPr>
            <w:tcW w:w="567" w:type="dxa"/>
            <w:tcBorders>
              <w:top w:val="single" w:sz="4" w:space="0" w:color="auto"/>
              <w:left w:val="single" w:sz="4" w:space="0" w:color="auto"/>
              <w:bottom w:val="single" w:sz="4" w:space="0" w:color="auto"/>
              <w:right w:val="nil"/>
            </w:tcBorders>
            <w:noWrap/>
            <w:vAlign w:val="center"/>
          </w:tcPr>
          <w:p w:rsidR="00880FE6" w:rsidRPr="00880FE6" w:rsidRDefault="00880FE6" w:rsidP="00880FE6">
            <w:pPr>
              <w:spacing w:before="60" w:after="40" w:line="240" w:lineRule="auto"/>
              <w:jc w:val="right"/>
              <w:rPr>
                <w:rFonts w:ascii="Arial" w:hAnsi="Arial" w:cs="Arial"/>
                <w:bCs/>
                <w:sz w:val="18"/>
                <w:szCs w:val="18"/>
                <w:lang w:val="en-US"/>
              </w:rPr>
            </w:pPr>
          </w:p>
        </w:tc>
        <w:tc>
          <w:tcPr>
            <w:tcW w:w="3827" w:type="dxa"/>
            <w:tcBorders>
              <w:top w:val="single" w:sz="4" w:space="0" w:color="auto"/>
              <w:left w:val="nil"/>
              <w:bottom w:val="single" w:sz="4" w:space="0" w:color="auto"/>
              <w:right w:val="nil"/>
            </w:tcBorders>
            <w:noWrap/>
            <w:vAlign w:val="center"/>
          </w:tcPr>
          <w:p w:rsidR="00880FE6" w:rsidRPr="00880FE6" w:rsidRDefault="00880FE6" w:rsidP="00950A4C">
            <w:pPr>
              <w:spacing w:before="60" w:after="40" w:line="240" w:lineRule="auto"/>
              <w:rPr>
                <w:rFonts w:ascii="Arial" w:hAnsi="Arial" w:cs="Arial"/>
                <w:sz w:val="18"/>
                <w:szCs w:val="18"/>
                <w:lang w:val="en-US"/>
              </w:rPr>
            </w:pPr>
          </w:p>
        </w:tc>
        <w:tc>
          <w:tcPr>
            <w:tcW w:w="1554" w:type="dxa"/>
            <w:gridSpan w:val="2"/>
            <w:tcBorders>
              <w:top w:val="single" w:sz="4" w:space="0" w:color="auto"/>
              <w:left w:val="nil"/>
              <w:bottom w:val="single" w:sz="4" w:space="0" w:color="auto"/>
              <w:right w:val="nil"/>
            </w:tcBorders>
            <w:vAlign w:val="center"/>
          </w:tcPr>
          <w:p w:rsidR="00880FE6" w:rsidRPr="00880FE6" w:rsidRDefault="00880FE6" w:rsidP="00950A4C">
            <w:pPr>
              <w:spacing w:before="60" w:after="40" w:line="240" w:lineRule="auto"/>
              <w:jc w:val="right"/>
              <w:rPr>
                <w:rFonts w:ascii="Arial" w:hAnsi="Arial" w:cs="Arial"/>
                <w:sz w:val="18"/>
                <w:szCs w:val="18"/>
                <w:lang w:val="en-US"/>
              </w:rPr>
            </w:pPr>
          </w:p>
        </w:tc>
        <w:tc>
          <w:tcPr>
            <w:tcW w:w="1331" w:type="dxa"/>
            <w:gridSpan w:val="2"/>
            <w:tcBorders>
              <w:top w:val="single" w:sz="4" w:space="0" w:color="auto"/>
              <w:left w:val="nil"/>
              <w:bottom w:val="single" w:sz="4" w:space="0" w:color="auto"/>
              <w:right w:val="nil"/>
            </w:tcBorders>
            <w:vAlign w:val="center"/>
          </w:tcPr>
          <w:p w:rsidR="00880FE6" w:rsidRPr="00880FE6" w:rsidRDefault="00880FE6" w:rsidP="00950A4C">
            <w:pPr>
              <w:spacing w:before="60" w:after="40" w:line="240" w:lineRule="auto"/>
              <w:jc w:val="right"/>
              <w:rPr>
                <w:rFonts w:ascii="Arial" w:hAnsi="Arial" w:cs="Arial"/>
                <w:sz w:val="18"/>
                <w:szCs w:val="18"/>
                <w:lang w:val="en-US"/>
              </w:rPr>
            </w:pPr>
          </w:p>
        </w:tc>
        <w:tc>
          <w:tcPr>
            <w:tcW w:w="1368" w:type="dxa"/>
            <w:tcBorders>
              <w:top w:val="single" w:sz="4" w:space="0" w:color="auto"/>
              <w:left w:val="nil"/>
              <w:bottom w:val="single" w:sz="4" w:space="0" w:color="auto"/>
              <w:right w:val="single" w:sz="4" w:space="0" w:color="auto"/>
            </w:tcBorders>
            <w:vAlign w:val="center"/>
          </w:tcPr>
          <w:p w:rsidR="00880FE6" w:rsidRPr="00880FE6" w:rsidRDefault="00880FE6" w:rsidP="00950A4C">
            <w:pPr>
              <w:spacing w:before="60" w:after="40" w:line="240" w:lineRule="auto"/>
              <w:rPr>
                <w:rFonts w:ascii="Arial" w:hAnsi="Arial" w:cs="Arial"/>
                <w:sz w:val="18"/>
                <w:szCs w:val="18"/>
              </w:rPr>
            </w:pPr>
          </w:p>
        </w:tc>
      </w:tr>
      <w:tr w:rsidR="002516E1" w:rsidRPr="007958E7" w:rsidTr="002516E1">
        <w:trPr>
          <w:trHeight w:val="255"/>
        </w:trPr>
        <w:tc>
          <w:tcPr>
            <w:tcW w:w="567" w:type="dxa"/>
            <w:tcBorders>
              <w:top w:val="single" w:sz="4" w:space="0" w:color="auto"/>
              <w:left w:val="single" w:sz="4" w:space="0" w:color="auto"/>
              <w:bottom w:val="single" w:sz="4" w:space="0" w:color="auto"/>
            </w:tcBorders>
            <w:noWrap/>
            <w:vAlign w:val="center"/>
          </w:tcPr>
          <w:p w:rsidR="002516E1" w:rsidRPr="00880FE6" w:rsidRDefault="002516E1" w:rsidP="00880FE6">
            <w:pPr>
              <w:spacing w:before="60" w:after="40" w:line="240" w:lineRule="auto"/>
              <w:rPr>
                <w:rFonts w:ascii="Arial" w:hAnsi="Arial" w:cs="Arial"/>
                <w:b/>
                <w:bCs/>
                <w:sz w:val="18"/>
                <w:szCs w:val="18"/>
                <w:lang w:val="en-US"/>
              </w:rPr>
            </w:pPr>
            <w:r>
              <w:rPr>
                <w:rFonts w:ascii="Arial" w:hAnsi="Arial" w:cs="Arial"/>
                <w:b/>
                <w:bCs/>
                <w:sz w:val="18"/>
                <w:szCs w:val="18"/>
                <w:lang w:val="en-US"/>
              </w:rPr>
              <w:t>H</w:t>
            </w:r>
            <w:r w:rsidRPr="00880FE6">
              <w:rPr>
                <w:rFonts w:ascii="Arial" w:hAnsi="Arial" w:cs="Arial"/>
                <w:b/>
                <w:bCs/>
                <w:sz w:val="18"/>
                <w:szCs w:val="18"/>
                <w:lang w:val="en-US"/>
              </w:rPr>
              <w:t>.</w:t>
            </w:r>
          </w:p>
        </w:tc>
        <w:tc>
          <w:tcPr>
            <w:tcW w:w="3827" w:type="dxa"/>
            <w:tcBorders>
              <w:top w:val="single" w:sz="4" w:space="0" w:color="auto"/>
              <w:left w:val="single" w:sz="4" w:space="0" w:color="auto"/>
              <w:bottom w:val="single" w:sz="4" w:space="0" w:color="auto"/>
            </w:tcBorders>
            <w:noWrap/>
            <w:vAlign w:val="center"/>
          </w:tcPr>
          <w:p w:rsidR="002516E1" w:rsidRPr="00880FE6" w:rsidRDefault="002516E1" w:rsidP="00880FE6">
            <w:pPr>
              <w:spacing w:before="60" w:after="40" w:line="240" w:lineRule="auto"/>
              <w:rPr>
                <w:rFonts w:ascii="Arial" w:hAnsi="Arial" w:cs="Arial"/>
                <w:b/>
                <w:sz w:val="18"/>
                <w:szCs w:val="18"/>
                <w:lang w:val="en-US"/>
              </w:rPr>
            </w:pPr>
            <w:r w:rsidRPr="00880FE6">
              <w:rPr>
                <w:rFonts w:ascii="Arial" w:hAnsi="Arial" w:cs="Arial"/>
                <w:b/>
                <w:sz w:val="18"/>
                <w:szCs w:val="18"/>
                <w:lang w:val="en-US"/>
              </w:rPr>
              <w:t xml:space="preserve">PROGRAM </w:t>
            </w:r>
            <w:r>
              <w:rPr>
                <w:rFonts w:ascii="Arial" w:hAnsi="Arial" w:cs="Arial"/>
                <w:b/>
                <w:sz w:val="18"/>
                <w:szCs w:val="18"/>
                <w:lang w:val="en-US"/>
              </w:rPr>
              <w:t>PENGELOLAAN</w:t>
            </w:r>
            <w:r>
              <w:rPr>
                <w:rFonts w:ascii="Arial" w:hAnsi="Arial" w:cs="Arial"/>
                <w:b/>
                <w:sz w:val="18"/>
                <w:szCs w:val="18"/>
                <w:lang w:val="en-US"/>
              </w:rPr>
              <w:br/>
              <w:t>E-GOVERNMENT PEMERINTAH DAERAH</w:t>
            </w:r>
          </w:p>
        </w:tc>
        <w:tc>
          <w:tcPr>
            <w:tcW w:w="1554" w:type="dxa"/>
            <w:gridSpan w:val="2"/>
            <w:tcBorders>
              <w:top w:val="single" w:sz="4" w:space="0" w:color="auto"/>
              <w:left w:val="single" w:sz="4" w:space="0" w:color="auto"/>
              <w:bottom w:val="single" w:sz="4" w:space="0" w:color="auto"/>
            </w:tcBorders>
            <w:vAlign w:val="center"/>
          </w:tcPr>
          <w:p w:rsidR="002516E1" w:rsidRPr="00880FE6" w:rsidRDefault="002516E1" w:rsidP="00950A4C">
            <w:pPr>
              <w:spacing w:before="60" w:after="40" w:line="240" w:lineRule="auto"/>
              <w:jc w:val="right"/>
              <w:rPr>
                <w:rFonts w:ascii="Arial" w:hAnsi="Arial" w:cs="Arial"/>
                <w:b/>
                <w:sz w:val="18"/>
                <w:szCs w:val="18"/>
                <w:lang w:val="en-US"/>
              </w:rPr>
            </w:pPr>
            <w:r>
              <w:rPr>
                <w:rFonts w:ascii="Arial" w:hAnsi="Arial" w:cs="Arial"/>
                <w:b/>
                <w:sz w:val="18"/>
                <w:szCs w:val="18"/>
                <w:lang w:val="en-US"/>
              </w:rPr>
              <w:t>2.367.634.800</w:t>
            </w:r>
          </w:p>
        </w:tc>
        <w:tc>
          <w:tcPr>
            <w:tcW w:w="1331" w:type="dxa"/>
            <w:gridSpan w:val="2"/>
            <w:tcBorders>
              <w:top w:val="single" w:sz="4" w:space="0" w:color="auto"/>
              <w:left w:val="single" w:sz="4" w:space="0" w:color="auto"/>
              <w:bottom w:val="single" w:sz="4" w:space="0" w:color="auto"/>
            </w:tcBorders>
            <w:vAlign w:val="center"/>
          </w:tcPr>
          <w:p w:rsidR="002516E1" w:rsidRPr="00880FE6" w:rsidRDefault="002516E1" w:rsidP="00950A4C">
            <w:pPr>
              <w:spacing w:before="60" w:after="40" w:line="240" w:lineRule="auto"/>
              <w:jc w:val="right"/>
              <w:rPr>
                <w:rFonts w:ascii="Arial" w:hAnsi="Arial" w:cs="Arial"/>
                <w:b/>
                <w:sz w:val="18"/>
                <w:szCs w:val="18"/>
                <w:lang w:val="en-US"/>
              </w:rPr>
            </w:pPr>
            <w:r w:rsidRPr="00880FE6">
              <w:rPr>
                <w:rFonts w:ascii="Arial" w:hAnsi="Arial" w:cs="Arial"/>
                <w:b/>
                <w:sz w:val="18"/>
                <w:szCs w:val="18"/>
                <w:lang w:val="en-US"/>
              </w:rPr>
              <w:t>100</w:t>
            </w:r>
          </w:p>
        </w:tc>
        <w:tc>
          <w:tcPr>
            <w:tcW w:w="1368" w:type="dxa"/>
            <w:tcBorders>
              <w:top w:val="single" w:sz="4" w:space="0" w:color="auto"/>
              <w:left w:val="single" w:sz="4" w:space="0" w:color="auto"/>
              <w:bottom w:val="single" w:sz="4" w:space="0" w:color="auto"/>
              <w:right w:val="single" w:sz="4" w:space="0" w:color="auto"/>
            </w:tcBorders>
            <w:vAlign w:val="center"/>
          </w:tcPr>
          <w:p w:rsidR="002516E1" w:rsidRDefault="002516E1" w:rsidP="002516E1">
            <w:pPr>
              <w:spacing w:after="0" w:line="240" w:lineRule="auto"/>
              <w:jc w:val="right"/>
              <w:rPr>
                <w:rFonts w:ascii="Arial" w:hAnsi="Arial" w:cs="Arial"/>
                <w:b/>
                <w:bCs/>
                <w:color w:val="000000"/>
                <w:sz w:val="18"/>
                <w:szCs w:val="18"/>
              </w:rPr>
            </w:pPr>
            <w:r>
              <w:rPr>
                <w:rFonts w:ascii="Arial" w:hAnsi="Arial" w:cs="Arial"/>
                <w:b/>
                <w:bCs/>
                <w:color w:val="000000"/>
                <w:sz w:val="18"/>
                <w:szCs w:val="18"/>
              </w:rPr>
              <w:t>2.182.616.416</w:t>
            </w:r>
          </w:p>
        </w:tc>
      </w:tr>
      <w:tr w:rsidR="002516E1" w:rsidTr="002516E1">
        <w:trPr>
          <w:trHeight w:val="255"/>
        </w:trPr>
        <w:tc>
          <w:tcPr>
            <w:tcW w:w="567" w:type="dxa"/>
            <w:tcBorders>
              <w:top w:val="single" w:sz="4" w:space="0" w:color="auto"/>
              <w:left w:val="single" w:sz="4" w:space="0" w:color="auto"/>
              <w:bottom w:val="single" w:sz="4" w:space="0" w:color="auto"/>
            </w:tcBorders>
            <w:noWrap/>
            <w:vAlign w:val="center"/>
          </w:tcPr>
          <w:p w:rsidR="002516E1" w:rsidRPr="00880FE6" w:rsidRDefault="002516E1" w:rsidP="00950A4C">
            <w:pPr>
              <w:spacing w:before="60" w:after="40" w:line="240" w:lineRule="auto"/>
              <w:jc w:val="right"/>
              <w:rPr>
                <w:rFonts w:ascii="Arial" w:hAnsi="Arial" w:cs="Arial"/>
                <w:bCs/>
                <w:sz w:val="18"/>
                <w:szCs w:val="18"/>
                <w:lang w:val="en-US"/>
              </w:rPr>
            </w:pPr>
            <w:r>
              <w:rPr>
                <w:rFonts w:ascii="Arial" w:hAnsi="Arial" w:cs="Arial"/>
                <w:bCs/>
                <w:sz w:val="18"/>
                <w:szCs w:val="18"/>
                <w:lang w:val="en-US"/>
              </w:rPr>
              <w:t>1</w:t>
            </w:r>
            <w:r w:rsidRPr="00880FE6">
              <w:rPr>
                <w:rFonts w:ascii="Arial" w:hAnsi="Arial" w:cs="Arial"/>
                <w:bCs/>
                <w:sz w:val="18"/>
                <w:szCs w:val="18"/>
                <w:lang w:val="en-US"/>
              </w:rPr>
              <w:t>.</w:t>
            </w:r>
          </w:p>
        </w:tc>
        <w:tc>
          <w:tcPr>
            <w:tcW w:w="3827" w:type="dxa"/>
            <w:tcBorders>
              <w:top w:val="single" w:sz="4" w:space="0" w:color="auto"/>
              <w:left w:val="single" w:sz="4" w:space="0" w:color="auto"/>
              <w:bottom w:val="single" w:sz="4" w:space="0" w:color="auto"/>
            </w:tcBorders>
            <w:noWrap/>
            <w:vAlign w:val="center"/>
          </w:tcPr>
          <w:p w:rsidR="002516E1" w:rsidRPr="007958E7" w:rsidRDefault="002516E1" w:rsidP="00247E6D">
            <w:pPr>
              <w:spacing w:before="60" w:after="40" w:line="240" w:lineRule="auto"/>
              <w:rPr>
                <w:rFonts w:ascii="Arial" w:hAnsi="Arial" w:cs="Arial"/>
                <w:sz w:val="18"/>
                <w:szCs w:val="18"/>
                <w:lang w:val="en-US"/>
              </w:rPr>
            </w:pPr>
            <w:r>
              <w:rPr>
                <w:rFonts w:ascii="Arial" w:hAnsi="Arial" w:cs="Arial"/>
                <w:sz w:val="18"/>
                <w:szCs w:val="18"/>
                <w:lang w:val="en-US"/>
              </w:rPr>
              <w:t>Implementasi E-Government Pemerintah Provinsi Sumatera Barat</w:t>
            </w:r>
          </w:p>
        </w:tc>
        <w:tc>
          <w:tcPr>
            <w:tcW w:w="1554" w:type="dxa"/>
            <w:gridSpan w:val="2"/>
            <w:tcBorders>
              <w:top w:val="single" w:sz="4" w:space="0" w:color="auto"/>
              <w:left w:val="single" w:sz="4" w:space="0" w:color="auto"/>
              <w:bottom w:val="single" w:sz="4" w:space="0" w:color="auto"/>
            </w:tcBorders>
            <w:vAlign w:val="center"/>
          </w:tcPr>
          <w:p w:rsidR="002516E1" w:rsidRPr="007958E7" w:rsidRDefault="002516E1" w:rsidP="00950A4C">
            <w:pPr>
              <w:spacing w:before="60" w:after="40" w:line="240" w:lineRule="auto"/>
              <w:jc w:val="right"/>
              <w:rPr>
                <w:rFonts w:ascii="Arial" w:hAnsi="Arial" w:cs="Arial"/>
                <w:sz w:val="18"/>
                <w:szCs w:val="18"/>
                <w:lang w:val="en-US"/>
              </w:rPr>
            </w:pPr>
            <w:r>
              <w:rPr>
                <w:rFonts w:ascii="Arial" w:hAnsi="Arial" w:cs="Arial"/>
                <w:sz w:val="18"/>
                <w:szCs w:val="18"/>
                <w:lang w:val="en-US"/>
              </w:rPr>
              <w:t>1.184.740.000</w:t>
            </w:r>
          </w:p>
        </w:tc>
        <w:tc>
          <w:tcPr>
            <w:tcW w:w="1331" w:type="dxa"/>
            <w:gridSpan w:val="2"/>
            <w:tcBorders>
              <w:top w:val="single" w:sz="4" w:space="0" w:color="auto"/>
              <w:left w:val="single" w:sz="4" w:space="0" w:color="auto"/>
              <w:bottom w:val="single" w:sz="4" w:space="0" w:color="auto"/>
            </w:tcBorders>
            <w:vAlign w:val="center"/>
          </w:tcPr>
          <w:p w:rsidR="002516E1" w:rsidRPr="00880FE6" w:rsidRDefault="002516E1" w:rsidP="00950A4C">
            <w:pPr>
              <w:spacing w:before="60" w:after="40" w:line="240" w:lineRule="auto"/>
              <w:jc w:val="right"/>
              <w:rPr>
                <w:rFonts w:ascii="Arial" w:hAnsi="Arial" w:cs="Arial"/>
                <w:sz w:val="18"/>
                <w:szCs w:val="18"/>
                <w:lang w:val="en-US"/>
              </w:rPr>
            </w:pPr>
            <w:r w:rsidRPr="00880FE6">
              <w:rPr>
                <w:rFonts w:ascii="Arial" w:hAnsi="Arial" w:cs="Arial"/>
                <w:sz w:val="18"/>
                <w:szCs w:val="18"/>
                <w:lang w:val="en-US"/>
              </w:rPr>
              <w:t>100</w:t>
            </w:r>
          </w:p>
        </w:tc>
        <w:tc>
          <w:tcPr>
            <w:tcW w:w="1368" w:type="dxa"/>
            <w:tcBorders>
              <w:top w:val="single" w:sz="4" w:space="0" w:color="auto"/>
              <w:left w:val="single" w:sz="4" w:space="0" w:color="auto"/>
              <w:bottom w:val="single" w:sz="4" w:space="0" w:color="auto"/>
              <w:right w:val="single" w:sz="4" w:space="0" w:color="auto"/>
            </w:tcBorders>
            <w:vAlign w:val="center"/>
          </w:tcPr>
          <w:p w:rsidR="002516E1" w:rsidRDefault="002516E1" w:rsidP="002516E1">
            <w:pPr>
              <w:spacing w:after="0" w:line="240" w:lineRule="auto"/>
              <w:jc w:val="right"/>
              <w:rPr>
                <w:rFonts w:ascii="Arial" w:hAnsi="Arial" w:cs="Arial"/>
                <w:color w:val="000000"/>
                <w:sz w:val="18"/>
                <w:szCs w:val="18"/>
              </w:rPr>
            </w:pPr>
            <w:r>
              <w:rPr>
                <w:rFonts w:ascii="Arial" w:hAnsi="Arial" w:cs="Arial"/>
                <w:color w:val="000000"/>
                <w:sz w:val="18"/>
                <w:szCs w:val="18"/>
              </w:rPr>
              <w:t>1.129.125.640</w:t>
            </w:r>
          </w:p>
        </w:tc>
      </w:tr>
      <w:tr w:rsidR="002516E1" w:rsidTr="002516E1">
        <w:trPr>
          <w:trHeight w:val="255"/>
        </w:trPr>
        <w:tc>
          <w:tcPr>
            <w:tcW w:w="567" w:type="dxa"/>
            <w:tcBorders>
              <w:top w:val="single" w:sz="4" w:space="0" w:color="auto"/>
              <w:left w:val="single" w:sz="4" w:space="0" w:color="auto"/>
              <w:bottom w:val="single" w:sz="4" w:space="0" w:color="auto"/>
            </w:tcBorders>
            <w:noWrap/>
            <w:vAlign w:val="center"/>
          </w:tcPr>
          <w:p w:rsidR="002516E1" w:rsidRDefault="002516E1" w:rsidP="00950A4C">
            <w:pPr>
              <w:spacing w:before="60" w:after="40" w:line="240" w:lineRule="auto"/>
              <w:jc w:val="right"/>
              <w:rPr>
                <w:rFonts w:ascii="Arial" w:hAnsi="Arial" w:cs="Arial"/>
                <w:bCs/>
                <w:sz w:val="18"/>
                <w:szCs w:val="18"/>
                <w:lang w:val="en-US"/>
              </w:rPr>
            </w:pPr>
            <w:r>
              <w:rPr>
                <w:rFonts w:ascii="Arial" w:hAnsi="Arial" w:cs="Arial"/>
                <w:bCs/>
                <w:sz w:val="18"/>
                <w:szCs w:val="18"/>
                <w:lang w:val="en-US"/>
              </w:rPr>
              <w:t xml:space="preserve">2. </w:t>
            </w:r>
          </w:p>
        </w:tc>
        <w:tc>
          <w:tcPr>
            <w:tcW w:w="3827" w:type="dxa"/>
            <w:tcBorders>
              <w:top w:val="single" w:sz="4" w:space="0" w:color="auto"/>
              <w:left w:val="single" w:sz="4" w:space="0" w:color="auto"/>
              <w:bottom w:val="single" w:sz="4" w:space="0" w:color="auto"/>
            </w:tcBorders>
            <w:noWrap/>
            <w:vAlign w:val="center"/>
          </w:tcPr>
          <w:p w:rsidR="002516E1" w:rsidRDefault="002516E1" w:rsidP="00950A4C">
            <w:pPr>
              <w:spacing w:before="60" w:after="40" w:line="240" w:lineRule="auto"/>
              <w:rPr>
                <w:rFonts w:ascii="Arial" w:hAnsi="Arial" w:cs="Arial"/>
                <w:sz w:val="18"/>
                <w:szCs w:val="18"/>
                <w:lang w:val="en-US"/>
              </w:rPr>
            </w:pPr>
            <w:r>
              <w:rPr>
                <w:rFonts w:ascii="Arial" w:hAnsi="Arial" w:cs="Arial"/>
                <w:sz w:val="18"/>
                <w:szCs w:val="18"/>
                <w:lang w:val="en-US"/>
              </w:rPr>
              <w:t xml:space="preserve">Lanjutan Pembangunan Gedung Inforkom </w:t>
            </w:r>
          </w:p>
        </w:tc>
        <w:tc>
          <w:tcPr>
            <w:tcW w:w="1554" w:type="dxa"/>
            <w:gridSpan w:val="2"/>
            <w:tcBorders>
              <w:top w:val="single" w:sz="4" w:space="0" w:color="auto"/>
              <w:left w:val="single" w:sz="4" w:space="0" w:color="auto"/>
              <w:bottom w:val="single" w:sz="4" w:space="0" w:color="auto"/>
            </w:tcBorders>
            <w:vAlign w:val="center"/>
          </w:tcPr>
          <w:p w:rsidR="002516E1" w:rsidRDefault="002516E1" w:rsidP="00950A4C">
            <w:pPr>
              <w:spacing w:before="60" w:after="40" w:line="240" w:lineRule="auto"/>
              <w:jc w:val="right"/>
              <w:rPr>
                <w:rFonts w:ascii="Arial" w:hAnsi="Arial" w:cs="Arial"/>
                <w:sz w:val="18"/>
                <w:szCs w:val="18"/>
                <w:lang w:val="en-US"/>
              </w:rPr>
            </w:pPr>
            <w:r>
              <w:rPr>
                <w:rFonts w:ascii="Arial" w:hAnsi="Arial" w:cs="Arial"/>
                <w:sz w:val="18"/>
                <w:szCs w:val="18"/>
                <w:lang w:val="en-US"/>
              </w:rPr>
              <w:t>757.894.800</w:t>
            </w:r>
          </w:p>
        </w:tc>
        <w:tc>
          <w:tcPr>
            <w:tcW w:w="1331" w:type="dxa"/>
            <w:gridSpan w:val="2"/>
            <w:tcBorders>
              <w:top w:val="single" w:sz="4" w:space="0" w:color="auto"/>
              <w:left w:val="single" w:sz="4" w:space="0" w:color="auto"/>
              <w:bottom w:val="single" w:sz="4" w:space="0" w:color="auto"/>
            </w:tcBorders>
            <w:vAlign w:val="center"/>
          </w:tcPr>
          <w:p w:rsidR="002516E1" w:rsidRPr="00880FE6" w:rsidRDefault="002516E1" w:rsidP="00950A4C">
            <w:pPr>
              <w:spacing w:before="60" w:after="40" w:line="240" w:lineRule="auto"/>
              <w:jc w:val="right"/>
              <w:rPr>
                <w:rFonts w:ascii="Arial" w:hAnsi="Arial" w:cs="Arial"/>
                <w:sz w:val="18"/>
                <w:szCs w:val="18"/>
                <w:lang w:val="en-US"/>
              </w:rPr>
            </w:pPr>
            <w:r>
              <w:rPr>
                <w:rFonts w:ascii="Arial" w:hAnsi="Arial" w:cs="Arial"/>
                <w:sz w:val="18"/>
                <w:szCs w:val="18"/>
                <w:lang w:val="en-US"/>
              </w:rPr>
              <w:t>100</w:t>
            </w:r>
          </w:p>
        </w:tc>
        <w:tc>
          <w:tcPr>
            <w:tcW w:w="1368" w:type="dxa"/>
            <w:tcBorders>
              <w:top w:val="single" w:sz="4" w:space="0" w:color="auto"/>
              <w:left w:val="single" w:sz="4" w:space="0" w:color="auto"/>
              <w:bottom w:val="single" w:sz="4" w:space="0" w:color="auto"/>
              <w:right w:val="single" w:sz="4" w:space="0" w:color="auto"/>
            </w:tcBorders>
            <w:vAlign w:val="center"/>
          </w:tcPr>
          <w:p w:rsidR="002516E1" w:rsidRDefault="002516E1" w:rsidP="002516E1">
            <w:pPr>
              <w:spacing w:after="0" w:line="240" w:lineRule="auto"/>
              <w:jc w:val="right"/>
              <w:rPr>
                <w:rFonts w:ascii="Arial" w:hAnsi="Arial" w:cs="Arial"/>
                <w:color w:val="000000"/>
                <w:sz w:val="18"/>
                <w:szCs w:val="18"/>
              </w:rPr>
            </w:pPr>
            <w:r>
              <w:rPr>
                <w:rFonts w:ascii="Arial" w:hAnsi="Arial" w:cs="Arial"/>
                <w:color w:val="000000"/>
                <w:sz w:val="18"/>
                <w:szCs w:val="18"/>
              </w:rPr>
              <w:t>680.746.500</w:t>
            </w:r>
          </w:p>
        </w:tc>
      </w:tr>
      <w:tr w:rsidR="002516E1" w:rsidTr="002516E1">
        <w:trPr>
          <w:trHeight w:val="255"/>
        </w:trPr>
        <w:tc>
          <w:tcPr>
            <w:tcW w:w="567" w:type="dxa"/>
            <w:tcBorders>
              <w:top w:val="single" w:sz="4" w:space="0" w:color="auto"/>
              <w:left w:val="single" w:sz="4" w:space="0" w:color="auto"/>
              <w:bottom w:val="single" w:sz="4" w:space="0" w:color="auto"/>
            </w:tcBorders>
            <w:noWrap/>
            <w:vAlign w:val="center"/>
          </w:tcPr>
          <w:p w:rsidR="002516E1" w:rsidRDefault="002516E1" w:rsidP="00950A4C">
            <w:pPr>
              <w:spacing w:before="60" w:after="40" w:line="240" w:lineRule="auto"/>
              <w:jc w:val="right"/>
              <w:rPr>
                <w:rFonts w:ascii="Arial" w:hAnsi="Arial" w:cs="Arial"/>
                <w:bCs/>
                <w:sz w:val="18"/>
                <w:szCs w:val="18"/>
                <w:lang w:val="en-US"/>
              </w:rPr>
            </w:pPr>
            <w:r>
              <w:rPr>
                <w:rFonts w:ascii="Arial" w:hAnsi="Arial" w:cs="Arial"/>
                <w:bCs/>
                <w:sz w:val="18"/>
                <w:szCs w:val="18"/>
                <w:lang w:val="en-US"/>
              </w:rPr>
              <w:t>3.</w:t>
            </w:r>
          </w:p>
        </w:tc>
        <w:tc>
          <w:tcPr>
            <w:tcW w:w="3827" w:type="dxa"/>
            <w:tcBorders>
              <w:top w:val="single" w:sz="4" w:space="0" w:color="auto"/>
              <w:left w:val="single" w:sz="4" w:space="0" w:color="auto"/>
              <w:bottom w:val="single" w:sz="4" w:space="0" w:color="auto"/>
            </w:tcBorders>
            <w:noWrap/>
            <w:vAlign w:val="center"/>
          </w:tcPr>
          <w:p w:rsidR="002516E1" w:rsidRDefault="002516E1" w:rsidP="00950A4C">
            <w:pPr>
              <w:spacing w:before="60" w:after="40" w:line="240" w:lineRule="auto"/>
              <w:rPr>
                <w:rFonts w:ascii="Arial" w:hAnsi="Arial" w:cs="Arial"/>
                <w:sz w:val="18"/>
                <w:szCs w:val="18"/>
                <w:lang w:val="en-US"/>
              </w:rPr>
            </w:pPr>
            <w:r>
              <w:rPr>
                <w:rFonts w:ascii="Arial" w:hAnsi="Arial" w:cs="Arial"/>
                <w:sz w:val="18"/>
                <w:szCs w:val="18"/>
                <w:lang w:val="en-US"/>
              </w:rPr>
              <w:t>Layanan Infrastruktur Dasar, Data Centre, Disaster Recovery dan TIK</w:t>
            </w:r>
          </w:p>
        </w:tc>
        <w:tc>
          <w:tcPr>
            <w:tcW w:w="1554" w:type="dxa"/>
            <w:gridSpan w:val="2"/>
            <w:tcBorders>
              <w:top w:val="single" w:sz="4" w:space="0" w:color="auto"/>
              <w:left w:val="single" w:sz="4" w:space="0" w:color="auto"/>
              <w:bottom w:val="single" w:sz="4" w:space="0" w:color="auto"/>
            </w:tcBorders>
            <w:vAlign w:val="center"/>
          </w:tcPr>
          <w:p w:rsidR="002516E1" w:rsidRDefault="002516E1" w:rsidP="005A6C95">
            <w:pPr>
              <w:spacing w:before="60" w:after="40" w:line="240" w:lineRule="auto"/>
              <w:jc w:val="right"/>
              <w:rPr>
                <w:rFonts w:ascii="Arial" w:hAnsi="Arial" w:cs="Arial"/>
                <w:sz w:val="18"/>
                <w:szCs w:val="18"/>
                <w:lang w:val="en-US"/>
              </w:rPr>
            </w:pPr>
            <w:r>
              <w:rPr>
                <w:rFonts w:ascii="Arial" w:hAnsi="Arial" w:cs="Arial"/>
                <w:sz w:val="18"/>
                <w:szCs w:val="18"/>
                <w:lang w:val="en-US"/>
              </w:rPr>
              <w:t>250.000.000</w:t>
            </w:r>
          </w:p>
        </w:tc>
        <w:tc>
          <w:tcPr>
            <w:tcW w:w="1331" w:type="dxa"/>
            <w:gridSpan w:val="2"/>
            <w:tcBorders>
              <w:top w:val="single" w:sz="4" w:space="0" w:color="auto"/>
              <w:left w:val="single" w:sz="4" w:space="0" w:color="auto"/>
              <w:bottom w:val="single" w:sz="4" w:space="0" w:color="auto"/>
            </w:tcBorders>
            <w:vAlign w:val="center"/>
          </w:tcPr>
          <w:p w:rsidR="002516E1" w:rsidRDefault="002516E1" w:rsidP="00950A4C">
            <w:pPr>
              <w:spacing w:before="60" w:after="40" w:line="240" w:lineRule="auto"/>
              <w:jc w:val="right"/>
              <w:rPr>
                <w:rFonts w:ascii="Arial" w:hAnsi="Arial" w:cs="Arial"/>
                <w:sz w:val="18"/>
                <w:szCs w:val="18"/>
                <w:lang w:val="en-US"/>
              </w:rPr>
            </w:pPr>
            <w:r>
              <w:rPr>
                <w:rFonts w:ascii="Arial" w:hAnsi="Arial" w:cs="Arial"/>
                <w:sz w:val="18"/>
                <w:szCs w:val="18"/>
                <w:lang w:val="en-US"/>
              </w:rPr>
              <w:t>100</w:t>
            </w:r>
          </w:p>
        </w:tc>
        <w:tc>
          <w:tcPr>
            <w:tcW w:w="1368" w:type="dxa"/>
            <w:tcBorders>
              <w:top w:val="single" w:sz="4" w:space="0" w:color="auto"/>
              <w:left w:val="single" w:sz="4" w:space="0" w:color="auto"/>
              <w:bottom w:val="single" w:sz="4" w:space="0" w:color="auto"/>
              <w:right w:val="single" w:sz="4" w:space="0" w:color="auto"/>
            </w:tcBorders>
            <w:vAlign w:val="center"/>
          </w:tcPr>
          <w:p w:rsidR="002516E1" w:rsidRDefault="002516E1" w:rsidP="002516E1">
            <w:pPr>
              <w:spacing w:after="0" w:line="240" w:lineRule="auto"/>
              <w:jc w:val="right"/>
              <w:rPr>
                <w:rFonts w:ascii="Arial" w:hAnsi="Arial" w:cs="Arial"/>
                <w:color w:val="000000"/>
                <w:sz w:val="18"/>
                <w:szCs w:val="18"/>
              </w:rPr>
            </w:pPr>
            <w:r>
              <w:rPr>
                <w:rFonts w:ascii="Arial" w:hAnsi="Arial" w:cs="Arial"/>
                <w:color w:val="000000"/>
                <w:sz w:val="18"/>
                <w:szCs w:val="18"/>
              </w:rPr>
              <w:t>226.224.360</w:t>
            </w:r>
          </w:p>
        </w:tc>
      </w:tr>
      <w:tr w:rsidR="005A6C95" w:rsidTr="00AF77D3">
        <w:trPr>
          <w:trHeight w:val="255"/>
        </w:trPr>
        <w:tc>
          <w:tcPr>
            <w:tcW w:w="567" w:type="dxa"/>
            <w:tcBorders>
              <w:top w:val="single" w:sz="4" w:space="0" w:color="auto"/>
              <w:left w:val="single" w:sz="4" w:space="0" w:color="auto"/>
              <w:bottom w:val="single" w:sz="4" w:space="0" w:color="auto"/>
            </w:tcBorders>
            <w:noWrap/>
            <w:vAlign w:val="center"/>
          </w:tcPr>
          <w:p w:rsidR="005A6C95" w:rsidRDefault="005A6C95" w:rsidP="00950A4C">
            <w:pPr>
              <w:spacing w:before="60" w:after="40" w:line="240" w:lineRule="auto"/>
              <w:jc w:val="right"/>
              <w:rPr>
                <w:rFonts w:ascii="Arial" w:hAnsi="Arial" w:cs="Arial"/>
                <w:bCs/>
                <w:sz w:val="18"/>
                <w:szCs w:val="18"/>
                <w:lang w:val="en-US"/>
              </w:rPr>
            </w:pPr>
            <w:r>
              <w:rPr>
                <w:rFonts w:ascii="Arial" w:hAnsi="Arial" w:cs="Arial"/>
                <w:bCs/>
                <w:sz w:val="18"/>
                <w:szCs w:val="18"/>
                <w:lang w:val="en-US"/>
              </w:rPr>
              <w:t>4.</w:t>
            </w:r>
          </w:p>
        </w:tc>
        <w:tc>
          <w:tcPr>
            <w:tcW w:w="3827" w:type="dxa"/>
            <w:tcBorders>
              <w:top w:val="single" w:sz="4" w:space="0" w:color="auto"/>
              <w:left w:val="single" w:sz="4" w:space="0" w:color="auto"/>
              <w:bottom w:val="single" w:sz="4" w:space="0" w:color="auto"/>
            </w:tcBorders>
            <w:noWrap/>
            <w:vAlign w:val="center"/>
          </w:tcPr>
          <w:p w:rsidR="005A6C95" w:rsidRDefault="005A6C95" w:rsidP="00950A4C">
            <w:pPr>
              <w:spacing w:before="60" w:after="40" w:line="240" w:lineRule="auto"/>
              <w:rPr>
                <w:rFonts w:ascii="Arial" w:hAnsi="Arial" w:cs="Arial"/>
                <w:sz w:val="18"/>
                <w:szCs w:val="18"/>
                <w:lang w:val="en-US"/>
              </w:rPr>
            </w:pPr>
            <w:r>
              <w:rPr>
                <w:rFonts w:ascii="Arial" w:hAnsi="Arial" w:cs="Arial"/>
                <w:sz w:val="18"/>
                <w:szCs w:val="18"/>
                <w:lang w:val="en-US"/>
              </w:rPr>
              <w:t>Penyelenggaraan Persandian untuk pengamanan Informasi Pemda</w:t>
            </w:r>
          </w:p>
        </w:tc>
        <w:tc>
          <w:tcPr>
            <w:tcW w:w="1554" w:type="dxa"/>
            <w:gridSpan w:val="2"/>
            <w:tcBorders>
              <w:top w:val="single" w:sz="4" w:space="0" w:color="auto"/>
              <w:left w:val="single" w:sz="4" w:space="0" w:color="auto"/>
              <w:bottom w:val="single" w:sz="4" w:space="0" w:color="auto"/>
            </w:tcBorders>
            <w:vAlign w:val="center"/>
          </w:tcPr>
          <w:p w:rsidR="005A6C95" w:rsidRDefault="005A6C95" w:rsidP="005A6C95">
            <w:pPr>
              <w:spacing w:before="60" w:after="40" w:line="240" w:lineRule="auto"/>
              <w:jc w:val="right"/>
              <w:rPr>
                <w:rFonts w:ascii="Arial" w:hAnsi="Arial" w:cs="Arial"/>
                <w:sz w:val="18"/>
                <w:szCs w:val="18"/>
                <w:lang w:val="en-US"/>
              </w:rPr>
            </w:pPr>
            <w:r>
              <w:rPr>
                <w:rFonts w:ascii="Arial" w:hAnsi="Arial" w:cs="Arial"/>
                <w:sz w:val="18"/>
                <w:szCs w:val="18"/>
                <w:lang w:val="en-US"/>
              </w:rPr>
              <w:t>175.000.000</w:t>
            </w:r>
          </w:p>
        </w:tc>
        <w:tc>
          <w:tcPr>
            <w:tcW w:w="1331" w:type="dxa"/>
            <w:gridSpan w:val="2"/>
            <w:tcBorders>
              <w:top w:val="single" w:sz="4" w:space="0" w:color="auto"/>
              <w:left w:val="single" w:sz="4" w:space="0" w:color="auto"/>
              <w:bottom w:val="single" w:sz="4" w:space="0" w:color="auto"/>
            </w:tcBorders>
            <w:vAlign w:val="center"/>
          </w:tcPr>
          <w:p w:rsidR="005A6C95" w:rsidRDefault="005A6C95" w:rsidP="00950A4C">
            <w:pPr>
              <w:spacing w:before="60" w:after="40" w:line="240" w:lineRule="auto"/>
              <w:jc w:val="right"/>
              <w:rPr>
                <w:rFonts w:ascii="Arial" w:hAnsi="Arial" w:cs="Arial"/>
                <w:sz w:val="18"/>
                <w:szCs w:val="18"/>
                <w:lang w:val="en-US"/>
              </w:rPr>
            </w:pPr>
            <w:r>
              <w:rPr>
                <w:rFonts w:ascii="Arial" w:hAnsi="Arial" w:cs="Arial"/>
                <w:sz w:val="18"/>
                <w:szCs w:val="18"/>
                <w:lang w:val="en-US"/>
              </w:rPr>
              <w:t>100</w:t>
            </w:r>
          </w:p>
        </w:tc>
        <w:tc>
          <w:tcPr>
            <w:tcW w:w="1368" w:type="dxa"/>
            <w:tcBorders>
              <w:top w:val="single" w:sz="4" w:space="0" w:color="auto"/>
              <w:left w:val="single" w:sz="4" w:space="0" w:color="auto"/>
              <w:bottom w:val="single" w:sz="4" w:space="0" w:color="auto"/>
              <w:right w:val="single" w:sz="4" w:space="0" w:color="auto"/>
            </w:tcBorders>
            <w:vAlign w:val="center"/>
          </w:tcPr>
          <w:p w:rsidR="005A6C95" w:rsidRPr="002516E1" w:rsidRDefault="002516E1" w:rsidP="002516E1">
            <w:pPr>
              <w:spacing w:after="0" w:line="240" w:lineRule="auto"/>
              <w:rPr>
                <w:rFonts w:ascii="Arial" w:hAnsi="Arial" w:cs="Arial"/>
                <w:color w:val="000000"/>
                <w:sz w:val="18"/>
                <w:szCs w:val="18"/>
                <w:lang w:val="en-US"/>
              </w:rPr>
            </w:pPr>
            <w:r>
              <w:rPr>
                <w:rFonts w:ascii="Arial" w:hAnsi="Arial" w:cs="Arial"/>
                <w:color w:val="000000"/>
                <w:sz w:val="18"/>
                <w:szCs w:val="18"/>
              </w:rPr>
              <w:t>146.519.916</w:t>
            </w:r>
          </w:p>
        </w:tc>
      </w:tr>
      <w:tr w:rsidR="002516E1" w:rsidTr="00AF77D3">
        <w:trPr>
          <w:trHeight w:val="255"/>
        </w:trPr>
        <w:tc>
          <w:tcPr>
            <w:tcW w:w="567" w:type="dxa"/>
            <w:tcBorders>
              <w:top w:val="single" w:sz="4" w:space="0" w:color="auto"/>
              <w:left w:val="single" w:sz="4" w:space="0" w:color="auto"/>
              <w:bottom w:val="single" w:sz="4" w:space="0" w:color="auto"/>
              <w:right w:val="nil"/>
            </w:tcBorders>
            <w:noWrap/>
            <w:vAlign w:val="center"/>
          </w:tcPr>
          <w:p w:rsidR="002516E1" w:rsidRPr="00880FE6" w:rsidRDefault="002516E1" w:rsidP="002516E1">
            <w:pPr>
              <w:spacing w:before="60" w:after="40" w:line="240" w:lineRule="auto"/>
              <w:jc w:val="right"/>
              <w:rPr>
                <w:rFonts w:ascii="Arial" w:hAnsi="Arial" w:cs="Arial"/>
                <w:bCs/>
                <w:sz w:val="18"/>
                <w:szCs w:val="18"/>
                <w:lang w:val="en-US"/>
              </w:rPr>
            </w:pPr>
          </w:p>
        </w:tc>
        <w:tc>
          <w:tcPr>
            <w:tcW w:w="3827" w:type="dxa"/>
            <w:tcBorders>
              <w:top w:val="single" w:sz="4" w:space="0" w:color="auto"/>
              <w:left w:val="nil"/>
              <w:bottom w:val="single" w:sz="4" w:space="0" w:color="auto"/>
              <w:right w:val="nil"/>
            </w:tcBorders>
            <w:noWrap/>
            <w:vAlign w:val="center"/>
          </w:tcPr>
          <w:p w:rsidR="002516E1" w:rsidRPr="00880FE6" w:rsidRDefault="002516E1" w:rsidP="002516E1">
            <w:pPr>
              <w:spacing w:before="60" w:after="40" w:line="240" w:lineRule="auto"/>
              <w:rPr>
                <w:rFonts w:ascii="Arial" w:hAnsi="Arial" w:cs="Arial"/>
                <w:sz w:val="18"/>
                <w:szCs w:val="18"/>
                <w:lang w:val="en-US"/>
              </w:rPr>
            </w:pPr>
          </w:p>
        </w:tc>
        <w:tc>
          <w:tcPr>
            <w:tcW w:w="1554" w:type="dxa"/>
            <w:gridSpan w:val="2"/>
            <w:tcBorders>
              <w:top w:val="single" w:sz="4" w:space="0" w:color="auto"/>
              <w:left w:val="nil"/>
              <w:bottom w:val="single" w:sz="4" w:space="0" w:color="auto"/>
              <w:right w:val="nil"/>
            </w:tcBorders>
            <w:vAlign w:val="center"/>
          </w:tcPr>
          <w:p w:rsidR="002516E1" w:rsidRPr="00880FE6" w:rsidRDefault="002516E1" w:rsidP="002516E1">
            <w:pPr>
              <w:spacing w:before="60" w:after="40" w:line="240" w:lineRule="auto"/>
              <w:jc w:val="right"/>
              <w:rPr>
                <w:rFonts w:ascii="Arial" w:hAnsi="Arial" w:cs="Arial"/>
                <w:sz w:val="18"/>
                <w:szCs w:val="18"/>
                <w:lang w:val="en-US"/>
              </w:rPr>
            </w:pPr>
          </w:p>
        </w:tc>
        <w:tc>
          <w:tcPr>
            <w:tcW w:w="1331" w:type="dxa"/>
            <w:gridSpan w:val="2"/>
            <w:tcBorders>
              <w:top w:val="single" w:sz="4" w:space="0" w:color="auto"/>
              <w:left w:val="nil"/>
              <w:bottom w:val="single" w:sz="4" w:space="0" w:color="auto"/>
              <w:right w:val="nil"/>
            </w:tcBorders>
            <w:vAlign w:val="center"/>
          </w:tcPr>
          <w:p w:rsidR="002516E1" w:rsidRPr="00880FE6" w:rsidRDefault="002516E1" w:rsidP="002516E1">
            <w:pPr>
              <w:spacing w:before="60" w:after="40" w:line="240" w:lineRule="auto"/>
              <w:jc w:val="right"/>
              <w:rPr>
                <w:rFonts w:ascii="Arial" w:hAnsi="Arial" w:cs="Arial"/>
                <w:sz w:val="18"/>
                <w:szCs w:val="18"/>
                <w:lang w:val="en-US"/>
              </w:rPr>
            </w:pPr>
          </w:p>
        </w:tc>
        <w:tc>
          <w:tcPr>
            <w:tcW w:w="1368" w:type="dxa"/>
            <w:tcBorders>
              <w:top w:val="single" w:sz="4" w:space="0" w:color="auto"/>
              <w:left w:val="nil"/>
              <w:bottom w:val="single" w:sz="4" w:space="0" w:color="auto"/>
              <w:right w:val="single" w:sz="4" w:space="0" w:color="auto"/>
            </w:tcBorders>
            <w:vAlign w:val="center"/>
          </w:tcPr>
          <w:p w:rsidR="002516E1" w:rsidRPr="00880FE6" w:rsidRDefault="002516E1" w:rsidP="002516E1">
            <w:pPr>
              <w:spacing w:before="60" w:after="40" w:line="240" w:lineRule="auto"/>
              <w:rPr>
                <w:rFonts w:ascii="Arial" w:hAnsi="Arial" w:cs="Arial"/>
                <w:sz w:val="18"/>
                <w:szCs w:val="18"/>
              </w:rPr>
            </w:pPr>
          </w:p>
        </w:tc>
      </w:tr>
      <w:tr w:rsidR="002516E1" w:rsidTr="002516E1">
        <w:trPr>
          <w:trHeight w:val="255"/>
        </w:trPr>
        <w:tc>
          <w:tcPr>
            <w:tcW w:w="567" w:type="dxa"/>
            <w:tcBorders>
              <w:top w:val="single" w:sz="4" w:space="0" w:color="auto"/>
              <w:left w:val="single" w:sz="4" w:space="0" w:color="auto"/>
              <w:bottom w:val="single" w:sz="4" w:space="0" w:color="auto"/>
            </w:tcBorders>
            <w:noWrap/>
            <w:vAlign w:val="center"/>
          </w:tcPr>
          <w:p w:rsidR="002516E1" w:rsidRPr="00880FE6" w:rsidRDefault="00AF77D3" w:rsidP="002516E1">
            <w:pPr>
              <w:spacing w:before="60" w:after="40" w:line="240" w:lineRule="auto"/>
              <w:rPr>
                <w:rFonts w:ascii="Arial" w:hAnsi="Arial" w:cs="Arial"/>
                <w:b/>
                <w:bCs/>
                <w:sz w:val="18"/>
                <w:szCs w:val="18"/>
                <w:lang w:val="en-US"/>
              </w:rPr>
            </w:pPr>
            <w:r>
              <w:rPr>
                <w:rFonts w:ascii="Arial" w:hAnsi="Arial" w:cs="Arial"/>
                <w:b/>
                <w:bCs/>
                <w:sz w:val="18"/>
                <w:szCs w:val="18"/>
                <w:lang w:val="en-US"/>
              </w:rPr>
              <w:t>I</w:t>
            </w:r>
            <w:r w:rsidR="002516E1" w:rsidRPr="00880FE6">
              <w:rPr>
                <w:rFonts w:ascii="Arial" w:hAnsi="Arial" w:cs="Arial"/>
                <w:b/>
                <w:bCs/>
                <w:sz w:val="18"/>
                <w:szCs w:val="18"/>
                <w:lang w:val="en-US"/>
              </w:rPr>
              <w:t>.</w:t>
            </w:r>
          </w:p>
        </w:tc>
        <w:tc>
          <w:tcPr>
            <w:tcW w:w="3827" w:type="dxa"/>
            <w:tcBorders>
              <w:top w:val="single" w:sz="4" w:space="0" w:color="auto"/>
              <w:left w:val="single" w:sz="4" w:space="0" w:color="auto"/>
              <w:bottom w:val="single" w:sz="4" w:space="0" w:color="auto"/>
            </w:tcBorders>
            <w:noWrap/>
            <w:vAlign w:val="center"/>
          </w:tcPr>
          <w:p w:rsidR="002516E1" w:rsidRPr="00880FE6" w:rsidRDefault="002516E1" w:rsidP="002516E1">
            <w:pPr>
              <w:spacing w:before="60" w:after="40" w:line="240" w:lineRule="auto"/>
              <w:rPr>
                <w:rFonts w:ascii="Arial" w:hAnsi="Arial" w:cs="Arial"/>
                <w:b/>
                <w:sz w:val="18"/>
                <w:szCs w:val="18"/>
                <w:lang w:val="en-US"/>
              </w:rPr>
            </w:pPr>
            <w:r w:rsidRPr="00880FE6">
              <w:rPr>
                <w:rFonts w:ascii="Arial" w:hAnsi="Arial" w:cs="Arial"/>
                <w:b/>
                <w:sz w:val="18"/>
                <w:szCs w:val="18"/>
                <w:lang w:val="en-US"/>
              </w:rPr>
              <w:t xml:space="preserve">PROGRAM </w:t>
            </w:r>
            <w:r>
              <w:rPr>
                <w:rFonts w:ascii="Arial" w:hAnsi="Arial" w:cs="Arial"/>
                <w:b/>
                <w:sz w:val="18"/>
                <w:szCs w:val="18"/>
                <w:lang w:val="en-US"/>
              </w:rPr>
              <w:t>PENGMBANGAN STATISTIK SEKTORAL</w:t>
            </w:r>
          </w:p>
        </w:tc>
        <w:tc>
          <w:tcPr>
            <w:tcW w:w="1554" w:type="dxa"/>
            <w:gridSpan w:val="2"/>
            <w:tcBorders>
              <w:top w:val="single" w:sz="4" w:space="0" w:color="auto"/>
              <w:left w:val="single" w:sz="4" w:space="0" w:color="auto"/>
              <w:bottom w:val="single" w:sz="4" w:space="0" w:color="auto"/>
            </w:tcBorders>
            <w:vAlign w:val="center"/>
          </w:tcPr>
          <w:p w:rsidR="002516E1" w:rsidRPr="00880FE6" w:rsidRDefault="002516E1" w:rsidP="002516E1">
            <w:pPr>
              <w:spacing w:before="60" w:after="40" w:line="240" w:lineRule="auto"/>
              <w:jc w:val="right"/>
              <w:rPr>
                <w:rFonts w:ascii="Arial" w:hAnsi="Arial" w:cs="Arial"/>
                <w:b/>
                <w:sz w:val="18"/>
                <w:szCs w:val="18"/>
                <w:lang w:val="en-US"/>
              </w:rPr>
            </w:pPr>
            <w:r>
              <w:rPr>
                <w:rFonts w:ascii="Arial" w:hAnsi="Arial" w:cs="Arial"/>
                <w:b/>
                <w:sz w:val="18"/>
                <w:szCs w:val="18"/>
                <w:lang w:val="en-US"/>
              </w:rPr>
              <w:t>124.500.000</w:t>
            </w:r>
          </w:p>
        </w:tc>
        <w:tc>
          <w:tcPr>
            <w:tcW w:w="1331" w:type="dxa"/>
            <w:gridSpan w:val="2"/>
            <w:tcBorders>
              <w:top w:val="single" w:sz="4" w:space="0" w:color="auto"/>
              <w:left w:val="single" w:sz="4" w:space="0" w:color="auto"/>
              <w:bottom w:val="single" w:sz="4" w:space="0" w:color="auto"/>
            </w:tcBorders>
            <w:vAlign w:val="center"/>
          </w:tcPr>
          <w:p w:rsidR="002516E1" w:rsidRPr="00880FE6" w:rsidRDefault="002516E1" w:rsidP="002516E1">
            <w:pPr>
              <w:spacing w:before="60" w:after="40" w:line="240" w:lineRule="auto"/>
              <w:jc w:val="right"/>
              <w:rPr>
                <w:rFonts w:ascii="Arial" w:hAnsi="Arial" w:cs="Arial"/>
                <w:b/>
                <w:sz w:val="18"/>
                <w:szCs w:val="18"/>
                <w:lang w:val="en-US"/>
              </w:rPr>
            </w:pPr>
            <w:r w:rsidRPr="00880FE6">
              <w:rPr>
                <w:rFonts w:ascii="Arial" w:hAnsi="Arial" w:cs="Arial"/>
                <w:b/>
                <w:sz w:val="18"/>
                <w:szCs w:val="18"/>
                <w:lang w:val="en-US"/>
              </w:rPr>
              <w:t>100</w:t>
            </w:r>
          </w:p>
        </w:tc>
        <w:tc>
          <w:tcPr>
            <w:tcW w:w="1368" w:type="dxa"/>
            <w:tcBorders>
              <w:top w:val="single" w:sz="4" w:space="0" w:color="auto"/>
              <w:left w:val="single" w:sz="4" w:space="0" w:color="auto"/>
              <w:bottom w:val="single" w:sz="4" w:space="0" w:color="auto"/>
              <w:right w:val="single" w:sz="4" w:space="0" w:color="auto"/>
            </w:tcBorders>
            <w:vAlign w:val="center"/>
          </w:tcPr>
          <w:p w:rsidR="002516E1" w:rsidRPr="00AF77D3" w:rsidRDefault="00AF77D3" w:rsidP="002516E1">
            <w:pPr>
              <w:spacing w:after="0" w:line="240" w:lineRule="auto"/>
              <w:jc w:val="right"/>
              <w:rPr>
                <w:rFonts w:ascii="Arial" w:hAnsi="Arial" w:cs="Arial"/>
                <w:b/>
                <w:bCs/>
                <w:color w:val="000000"/>
                <w:sz w:val="18"/>
                <w:szCs w:val="18"/>
                <w:lang w:val="en-US"/>
              </w:rPr>
            </w:pPr>
            <w:r>
              <w:rPr>
                <w:rFonts w:ascii="Arial" w:hAnsi="Arial" w:cs="Arial"/>
                <w:b/>
                <w:bCs/>
                <w:color w:val="000000"/>
                <w:sz w:val="18"/>
                <w:szCs w:val="18"/>
                <w:lang w:val="en-US"/>
              </w:rPr>
              <w:t>119.406.077</w:t>
            </w:r>
          </w:p>
        </w:tc>
      </w:tr>
      <w:tr w:rsidR="00AF77D3" w:rsidTr="002516E1">
        <w:trPr>
          <w:trHeight w:val="255"/>
        </w:trPr>
        <w:tc>
          <w:tcPr>
            <w:tcW w:w="567" w:type="dxa"/>
            <w:tcBorders>
              <w:top w:val="single" w:sz="4" w:space="0" w:color="auto"/>
              <w:left w:val="single" w:sz="4" w:space="0" w:color="auto"/>
              <w:bottom w:val="single" w:sz="4" w:space="0" w:color="auto"/>
            </w:tcBorders>
            <w:noWrap/>
            <w:vAlign w:val="center"/>
          </w:tcPr>
          <w:p w:rsidR="00AF77D3" w:rsidRPr="00880FE6" w:rsidRDefault="00AF77D3" w:rsidP="002516E1">
            <w:pPr>
              <w:spacing w:before="60" w:after="40" w:line="240" w:lineRule="auto"/>
              <w:jc w:val="right"/>
              <w:rPr>
                <w:rFonts w:ascii="Arial" w:hAnsi="Arial" w:cs="Arial"/>
                <w:bCs/>
                <w:sz w:val="18"/>
                <w:szCs w:val="18"/>
                <w:lang w:val="en-US"/>
              </w:rPr>
            </w:pPr>
            <w:r>
              <w:rPr>
                <w:rFonts w:ascii="Arial" w:hAnsi="Arial" w:cs="Arial"/>
                <w:bCs/>
                <w:sz w:val="18"/>
                <w:szCs w:val="18"/>
                <w:lang w:val="en-US"/>
              </w:rPr>
              <w:t>1</w:t>
            </w:r>
            <w:r w:rsidRPr="00880FE6">
              <w:rPr>
                <w:rFonts w:ascii="Arial" w:hAnsi="Arial" w:cs="Arial"/>
                <w:bCs/>
                <w:sz w:val="18"/>
                <w:szCs w:val="18"/>
                <w:lang w:val="en-US"/>
              </w:rPr>
              <w:t>.</w:t>
            </w:r>
          </w:p>
        </w:tc>
        <w:tc>
          <w:tcPr>
            <w:tcW w:w="3827" w:type="dxa"/>
            <w:tcBorders>
              <w:top w:val="single" w:sz="4" w:space="0" w:color="auto"/>
              <w:left w:val="single" w:sz="4" w:space="0" w:color="auto"/>
              <w:bottom w:val="single" w:sz="4" w:space="0" w:color="auto"/>
            </w:tcBorders>
            <w:noWrap/>
            <w:vAlign w:val="center"/>
          </w:tcPr>
          <w:p w:rsidR="00AF77D3" w:rsidRPr="007958E7" w:rsidRDefault="00AF77D3" w:rsidP="002516E1">
            <w:pPr>
              <w:spacing w:before="60" w:after="40" w:line="240" w:lineRule="auto"/>
              <w:rPr>
                <w:rFonts w:ascii="Arial" w:hAnsi="Arial" w:cs="Arial"/>
                <w:sz w:val="18"/>
                <w:szCs w:val="18"/>
                <w:lang w:val="en-US"/>
              </w:rPr>
            </w:pPr>
            <w:r>
              <w:rPr>
                <w:rFonts w:ascii="Arial" w:hAnsi="Arial" w:cs="Arial"/>
                <w:sz w:val="18"/>
                <w:szCs w:val="18"/>
                <w:lang w:val="en-US"/>
              </w:rPr>
              <w:t>Implementasi E-Government Pemerintah Provinsi Sumatera Barat</w:t>
            </w:r>
          </w:p>
        </w:tc>
        <w:tc>
          <w:tcPr>
            <w:tcW w:w="1554" w:type="dxa"/>
            <w:gridSpan w:val="2"/>
            <w:tcBorders>
              <w:top w:val="single" w:sz="4" w:space="0" w:color="auto"/>
              <w:left w:val="single" w:sz="4" w:space="0" w:color="auto"/>
              <w:bottom w:val="single" w:sz="4" w:space="0" w:color="auto"/>
            </w:tcBorders>
            <w:vAlign w:val="center"/>
          </w:tcPr>
          <w:p w:rsidR="00AF77D3" w:rsidRPr="00AF77D3" w:rsidRDefault="00AF77D3" w:rsidP="00584662">
            <w:pPr>
              <w:spacing w:before="60" w:after="40" w:line="240" w:lineRule="auto"/>
              <w:jc w:val="right"/>
              <w:rPr>
                <w:rFonts w:ascii="Arial" w:hAnsi="Arial" w:cs="Arial"/>
                <w:sz w:val="18"/>
                <w:szCs w:val="18"/>
                <w:lang w:val="en-US"/>
              </w:rPr>
            </w:pPr>
            <w:r w:rsidRPr="00AF77D3">
              <w:rPr>
                <w:rFonts w:ascii="Arial" w:hAnsi="Arial" w:cs="Arial"/>
                <w:sz w:val="18"/>
                <w:szCs w:val="18"/>
                <w:lang w:val="en-US"/>
              </w:rPr>
              <w:t>124.500.000</w:t>
            </w:r>
          </w:p>
        </w:tc>
        <w:tc>
          <w:tcPr>
            <w:tcW w:w="1331" w:type="dxa"/>
            <w:gridSpan w:val="2"/>
            <w:tcBorders>
              <w:top w:val="single" w:sz="4" w:space="0" w:color="auto"/>
              <w:left w:val="single" w:sz="4" w:space="0" w:color="auto"/>
              <w:bottom w:val="single" w:sz="4" w:space="0" w:color="auto"/>
            </w:tcBorders>
            <w:vAlign w:val="center"/>
          </w:tcPr>
          <w:p w:rsidR="00AF77D3" w:rsidRPr="00AF77D3" w:rsidRDefault="00AF77D3" w:rsidP="00584662">
            <w:pPr>
              <w:spacing w:before="60" w:after="40" w:line="240" w:lineRule="auto"/>
              <w:jc w:val="right"/>
              <w:rPr>
                <w:rFonts w:ascii="Arial" w:hAnsi="Arial" w:cs="Arial"/>
                <w:sz w:val="18"/>
                <w:szCs w:val="18"/>
                <w:lang w:val="en-US"/>
              </w:rPr>
            </w:pPr>
            <w:r w:rsidRPr="00AF77D3">
              <w:rPr>
                <w:rFonts w:ascii="Arial" w:hAnsi="Arial" w:cs="Arial"/>
                <w:sz w:val="18"/>
                <w:szCs w:val="18"/>
                <w:lang w:val="en-US"/>
              </w:rPr>
              <w:t>100</w:t>
            </w:r>
          </w:p>
        </w:tc>
        <w:tc>
          <w:tcPr>
            <w:tcW w:w="1368" w:type="dxa"/>
            <w:tcBorders>
              <w:top w:val="single" w:sz="4" w:space="0" w:color="auto"/>
              <w:left w:val="single" w:sz="4" w:space="0" w:color="auto"/>
              <w:bottom w:val="single" w:sz="4" w:space="0" w:color="auto"/>
              <w:right w:val="single" w:sz="4" w:space="0" w:color="auto"/>
            </w:tcBorders>
            <w:vAlign w:val="center"/>
          </w:tcPr>
          <w:p w:rsidR="00AF77D3" w:rsidRPr="00AF77D3" w:rsidRDefault="00AF77D3" w:rsidP="00584662">
            <w:pPr>
              <w:spacing w:after="0" w:line="240" w:lineRule="auto"/>
              <w:jc w:val="right"/>
              <w:rPr>
                <w:rFonts w:ascii="Arial" w:hAnsi="Arial" w:cs="Arial"/>
                <w:bCs/>
                <w:color w:val="000000"/>
                <w:sz w:val="18"/>
                <w:szCs w:val="18"/>
                <w:lang w:val="en-US"/>
              </w:rPr>
            </w:pPr>
            <w:r w:rsidRPr="00AF77D3">
              <w:rPr>
                <w:rFonts w:ascii="Arial" w:hAnsi="Arial" w:cs="Arial"/>
                <w:bCs/>
                <w:color w:val="000000"/>
                <w:sz w:val="18"/>
                <w:szCs w:val="18"/>
                <w:lang w:val="en-US"/>
              </w:rPr>
              <w:t>119.406.077</w:t>
            </w:r>
          </w:p>
        </w:tc>
      </w:tr>
      <w:tr w:rsidR="00AF77D3" w:rsidTr="002516E1">
        <w:trPr>
          <w:trHeight w:val="255"/>
        </w:trPr>
        <w:tc>
          <w:tcPr>
            <w:tcW w:w="567" w:type="dxa"/>
            <w:tcBorders>
              <w:top w:val="single" w:sz="4" w:space="0" w:color="auto"/>
              <w:left w:val="single" w:sz="4" w:space="0" w:color="auto"/>
              <w:bottom w:val="single" w:sz="4" w:space="0" w:color="auto"/>
            </w:tcBorders>
            <w:noWrap/>
            <w:vAlign w:val="center"/>
          </w:tcPr>
          <w:p w:rsidR="00AF77D3" w:rsidRPr="00880FE6" w:rsidRDefault="00AF77D3" w:rsidP="00584662">
            <w:pPr>
              <w:spacing w:before="60" w:after="40" w:line="240" w:lineRule="auto"/>
              <w:jc w:val="right"/>
              <w:rPr>
                <w:rFonts w:ascii="Arial" w:hAnsi="Arial" w:cs="Arial"/>
                <w:bCs/>
                <w:sz w:val="18"/>
                <w:szCs w:val="18"/>
                <w:lang w:val="en-US"/>
              </w:rPr>
            </w:pPr>
          </w:p>
        </w:tc>
        <w:tc>
          <w:tcPr>
            <w:tcW w:w="3827" w:type="dxa"/>
            <w:tcBorders>
              <w:top w:val="single" w:sz="4" w:space="0" w:color="auto"/>
              <w:left w:val="single" w:sz="4" w:space="0" w:color="auto"/>
              <w:bottom w:val="single" w:sz="4" w:space="0" w:color="auto"/>
            </w:tcBorders>
            <w:noWrap/>
            <w:vAlign w:val="center"/>
          </w:tcPr>
          <w:p w:rsidR="00AF77D3" w:rsidRPr="00880FE6" w:rsidRDefault="00AF77D3" w:rsidP="00584662">
            <w:pPr>
              <w:spacing w:before="60" w:after="40" w:line="240" w:lineRule="auto"/>
              <w:rPr>
                <w:rFonts w:ascii="Arial" w:hAnsi="Arial" w:cs="Arial"/>
                <w:sz w:val="18"/>
                <w:szCs w:val="18"/>
                <w:lang w:val="en-US"/>
              </w:rPr>
            </w:pPr>
          </w:p>
        </w:tc>
        <w:tc>
          <w:tcPr>
            <w:tcW w:w="1554" w:type="dxa"/>
            <w:gridSpan w:val="2"/>
            <w:tcBorders>
              <w:top w:val="single" w:sz="4" w:space="0" w:color="auto"/>
              <w:left w:val="single" w:sz="4" w:space="0" w:color="auto"/>
              <w:bottom w:val="single" w:sz="4" w:space="0" w:color="auto"/>
            </w:tcBorders>
            <w:vAlign w:val="center"/>
          </w:tcPr>
          <w:p w:rsidR="00AF77D3" w:rsidRPr="00880FE6" w:rsidRDefault="00AF77D3" w:rsidP="00584662">
            <w:pPr>
              <w:spacing w:before="60" w:after="40" w:line="240" w:lineRule="auto"/>
              <w:jc w:val="right"/>
              <w:rPr>
                <w:rFonts w:ascii="Arial" w:hAnsi="Arial" w:cs="Arial"/>
                <w:sz w:val="18"/>
                <w:szCs w:val="18"/>
                <w:lang w:val="en-US"/>
              </w:rPr>
            </w:pPr>
          </w:p>
        </w:tc>
        <w:tc>
          <w:tcPr>
            <w:tcW w:w="1331" w:type="dxa"/>
            <w:gridSpan w:val="2"/>
            <w:tcBorders>
              <w:top w:val="single" w:sz="4" w:space="0" w:color="auto"/>
              <w:left w:val="single" w:sz="4" w:space="0" w:color="auto"/>
              <w:bottom w:val="single" w:sz="4" w:space="0" w:color="auto"/>
            </w:tcBorders>
            <w:vAlign w:val="center"/>
          </w:tcPr>
          <w:p w:rsidR="00AF77D3" w:rsidRPr="00880FE6" w:rsidRDefault="00AF77D3" w:rsidP="00584662">
            <w:pPr>
              <w:spacing w:before="60" w:after="40" w:line="240" w:lineRule="auto"/>
              <w:jc w:val="right"/>
              <w:rPr>
                <w:rFonts w:ascii="Arial" w:hAnsi="Arial" w:cs="Arial"/>
                <w:sz w:val="18"/>
                <w:szCs w:val="18"/>
                <w:lang w:val="en-US"/>
              </w:rPr>
            </w:pPr>
          </w:p>
        </w:tc>
        <w:tc>
          <w:tcPr>
            <w:tcW w:w="1368" w:type="dxa"/>
            <w:tcBorders>
              <w:top w:val="single" w:sz="4" w:space="0" w:color="auto"/>
              <w:left w:val="single" w:sz="4" w:space="0" w:color="auto"/>
              <w:bottom w:val="single" w:sz="4" w:space="0" w:color="auto"/>
              <w:right w:val="single" w:sz="4" w:space="0" w:color="auto"/>
            </w:tcBorders>
            <w:vAlign w:val="center"/>
          </w:tcPr>
          <w:p w:rsidR="00AF77D3" w:rsidRPr="00880FE6" w:rsidRDefault="00AF77D3" w:rsidP="00584662">
            <w:pPr>
              <w:spacing w:before="60" w:after="40" w:line="240" w:lineRule="auto"/>
              <w:rPr>
                <w:rFonts w:ascii="Arial" w:hAnsi="Arial" w:cs="Arial"/>
                <w:sz w:val="18"/>
                <w:szCs w:val="18"/>
              </w:rPr>
            </w:pPr>
          </w:p>
        </w:tc>
      </w:tr>
      <w:tr w:rsidR="00AF77D3" w:rsidTr="002516E1">
        <w:trPr>
          <w:trHeight w:val="255"/>
        </w:trPr>
        <w:tc>
          <w:tcPr>
            <w:tcW w:w="567" w:type="dxa"/>
            <w:tcBorders>
              <w:top w:val="single" w:sz="4" w:space="0" w:color="auto"/>
              <w:left w:val="single" w:sz="4" w:space="0" w:color="auto"/>
              <w:bottom w:val="single" w:sz="4" w:space="0" w:color="auto"/>
            </w:tcBorders>
            <w:noWrap/>
            <w:vAlign w:val="center"/>
          </w:tcPr>
          <w:p w:rsidR="00AF77D3" w:rsidRPr="00880FE6" w:rsidRDefault="00AF77D3" w:rsidP="00584662">
            <w:pPr>
              <w:spacing w:before="60" w:after="40" w:line="240" w:lineRule="auto"/>
              <w:rPr>
                <w:rFonts w:ascii="Arial" w:hAnsi="Arial" w:cs="Arial"/>
                <w:b/>
                <w:bCs/>
                <w:sz w:val="18"/>
                <w:szCs w:val="18"/>
                <w:lang w:val="en-US"/>
              </w:rPr>
            </w:pPr>
            <w:r>
              <w:rPr>
                <w:rFonts w:ascii="Arial" w:hAnsi="Arial" w:cs="Arial"/>
                <w:b/>
                <w:bCs/>
                <w:sz w:val="18"/>
                <w:szCs w:val="18"/>
                <w:lang w:val="en-US"/>
              </w:rPr>
              <w:lastRenderedPageBreak/>
              <w:t>J</w:t>
            </w:r>
            <w:r w:rsidRPr="00880FE6">
              <w:rPr>
                <w:rFonts w:ascii="Arial" w:hAnsi="Arial" w:cs="Arial"/>
                <w:b/>
                <w:bCs/>
                <w:sz w:val="18"/>
                <w:szCs w:val="18"/>
                <w:lang w:val="en-US"/>
              </w:rPr>
              <w:t>.</w:t>
            </w:r>
          </w:p>
        </w:tc>
        <w:tc>
          <w:tcPr>
            <w:tcW w:w="3827" w:type="dxa"/>
            <w:tcBorders>
              <w:top w:val="single" w:sz="4" w:space="0" w:color="auto"/>
              <w:left w:val="single" w:sz="4" w:space="0" w:color="auto"/>
              <w:bottom w:val="single" w:sz="4" w:space="0" w:color="auto"/>
            </w:tcBorders>
            <w:noWrap/>
            <w:vAlign w:val="center"/>
          </w:tcPr>
          <w:p w:rsidR="00AF77D3" w:rsidRPr="00880FE6" w:rsidRDefault="00AF77D3" w:rsidP="00584662">
            <w:pPr>
              <w:spacing w:before="60" w:after="40" w:line="240" w:lineRule="auto"/>
              <w:rPr>
                <w:rFonts w:ascii="Arial" w:hAnsi="Arial" w:cs="Arial"/>
                <w:b/>
                <w:sz w:val="18"/>
                <w:szCs w:val="18"/>
                <w:lang w:val="en-US"/>
              </w:rPr>
            </w:pPr>
            <w:r>
              <w:rPr>
                <w:rFonts w:ascii="Arial" w:hAnsi="Arial" w:cs="Arial"/>
                <w:b/>
                <w:sz w:val="18"/>
                <w:szCs w:val="18"/>
                <w:lang w:val="en-US"/>
              </w:rPr>
              <w:t>PROGRAM KERJASAMA INFORMASI DAN MEDIA MASSA</w:t>
            </w:r>
          </w:p>
        </w:tc>
        <w:tc>
          <w:tcPr>
            <w:tcW w:w="1554" w:type="dxa"/>
            <w:gridSpan w:val="2"/>
            <w:tcBorders>
              <w:top w:val="single" w:sz="4" w:space="0" w:color="auto"/>
              <w:left w:val="single" w:sz="4" w:space="0" w:color="auto"/>
              <w:bottom w:val="single" w:sz="4" w:space="0" w:color="auto"/>
            </w:tcBorders>
            <w:vAlign w:val="center"/>
          </w:tcPr>
          <w:p w:rsidR="00AF77D3" w:rsidRPr="00880FE6" w:rsidRDefault="00AF77D3" w:rsidP="00584662">
            <w:pPr>
              <w:spacing w:before="60" w:after="40" w:line="240" w:lineRule="auto"/>
              <w:jc w:val="right"/>
              <w:rPr>
                <w:rFonts w:ascii="Arial" w:hAnsi="Arial" w:cs="Arial"/>
                <w:b/>
                <w:sz w:val="18"/>
                <w:szCs w:val="18"/>
                <w:lang w:val="en-US"/>
              </w:rPr>
            </w:pPr>
            <w:r>
              <w:rPr>
                <w:rFonts w:ascii="Arial" w:hAnsi="Arial" w:cs="Arial"/>
                <w:b/>
                <w:sz w:val="18"/>
                <w:szCs w:val="18"/>
                <w:lang w:val="en-US"/>
              </w:rPr>
              <w:t>310.200.000</w:t>
            </w:r>
          </w:p>
        </w:tc>
        <w:tc>
          <w:tcPr>
            <w:tcW w:w="1331" w:type="dxa"/>
            <w:gridSpan w:val="2"/>
            <w:tcBorders>
              <w:top w:val="single" w:sz="4" w:space="0" w:color="auto"/>
              <w:left w:val="single" w:sz="4" w:space="0" w:color="auto"/>
              <w:bottom w:val="single" w:sz="4" w:space="0" w:color="auto"/>
            </w:tcBorders>
            <w:vAlign w:val="center"/>
          </w:tcPr>
          <w:p w:rsidR="00AF77D3" w:rsidRPr="00880FE6" w:rsidRDefault="00AF77D3" w:rsidP="00584662">
            <w:pPr>
              <w:spacing w:before="60" w:after="40" w:line="240" w:lineRule="auto"/>
              <w:jc w:val="right"/>
              <w:rPr>
                <w:rFonts w:ascii="Arial" w:hAnsi="Arial" w:cs="Arial"/>
                <w:b/>
                <w:sz w:val="18"/>
                <w:szCs w:val="18"/>
                <w:lang w:val="en-US"/>
              </w:rPr>
            </w:pPr>
            <w:r w:rsidRPr="00880FE6">
              <w:rPr>
                <w:rFonts w:ascii="Arial" w:hAnsi="Arial" w:cs="Arial"/>
                <w:b/>
                <w:sz w:val="18"/>
                <w:szCs w:val="18"/>
                <w:lang w:val="en-US"/>
              </w:rPr>
              <w:t>100</w:t>
            </w:r>
          </w:p>
        </w:tc>
        <w:tc>
          <w:tcPr>
            <w:tcW w:w="1368" w:type="dxa"/>
            <w:tcBorders>
              <w:top w:val="single" w:sz="4" w:space="0" w:color="auto"/>
              <w:left w:val="single" w:sz="4" w:space="0" w:color="auto"/>
              <w:bottom w:val="single" w:sz="4" w:space="0" w:color="auto"/>
              <w:right w:val="single" w:sz="4" w:space="0" w:color="auto"/>
            </w:tcBorders>
            <w:vAlign w:val="center"/>
          </w:tcPr>
          <w:p w:rsidR="00AF77D3" w:rsidRPr="00AF77D3" w:rsidRDefault="00AF77D3" w:rsidP="00584662">
            <w:pPr>
              <w:spacing w:after="0" w:line="240" w:lineRule="auto"/>
              <w:jc w:val="right"/>
              <w:rPr>
                <w:rFonts w:ascii="Arial" w:hAnsi="Arial" w:cs="Arial"/>
                <w:b/>
                <w:bCs/>
                <w:color w:val="000000"/>
                <w:sz w:val="18"/>
                <w:szCs w:val="18"/>
                <w:lang w:val="en-US"/>
              </w:rPr>
            </w:pPr>
            <w:r>
              <w:rPr>
                <w:rFonts w:ascii="Arial" w:hAnsi="Arial" w:cs="Arial"/>
                <w:b/>
                <w:bCs/>
                <w:color w:val="000000"/>
                <w:sz w:val="18"/>
                <w:szCs w:val="18"/>
                <w:lang w:val="en-US"/>
              </w:rPr>
              <w:t>288.089.923</w:t>
            </w:r>
          </w:p>
        </w:tc>
      </w:tr>
      <w:tr w:rsidR="00AF77D3" w:rsidTr="002516E1">
        <w:trPr>
          <w:trHeight w:val="255"/>
        </w:trPr>
        <w:tc>
          <w:tcPr>
            <w:tcW w:w="567" w:type="dxa"/>
            <w:tcBorders>
              <w:top w:val="single" w:sz="4" w:space="0" w:color="auto"/>
              <w:left w:val="single" w:sz="4" w:space="0" w:color="auto"/>
              <w:bottom w:val="single" w:sz="4" w:space="0" w:color="auto"/>
            </w:tcBorders>
            <w:noWrap/>
            <w:vAlign w:val="center"/>
          </w:tcPr>
          <w:p w:rsidR="00AF77D3" w:rsidRPr="00880FE6" w:rsidRDefault="00AF77D3" w:rsidP="00584662">
            <w:pPr>
              <w:spacing w:before="60" w:after="40" w:line="240" w:lineRule="auto"/>
              <w:jc w:val="right"/>
              <w:rPr>
                <w:rFonts w:ascii="Arial" w:hAnsi="Arial" w:cs="Arial"/>
                <w:bCs/>
                <w:sz w:val="18"/>
                <w:szCs w:val="18"/>
                <w:lang w:val="en-US"/>
              </w:rPr>
            </w:pPr>
            <w:r>
              <w:rPr>
                <w:rFonts w:ascii="Arial" w:hAnsi="Arial" w:cs="Arial"/>
                <w:bCs/>
                <w:sz w:val="18"/>
                <w:szCs w:val="18"/>
                <w:lang w:val="en-US"/>
              </w:rPr>
              <w:t>1</w:t>
            </w:r>
            <w:r w:rsidRPr="00880FE6">
              <w:rPr>
                <w:rFonts w:ascii="Arial" w:hAnsi="Arial" w:cs="Arial"/>
                <w:bCs/>
                <w:sz w:val="18"/>
                <w:szCs w:val="18"/>
                <w:lang w:val="en-US"/>
              </w:rPr>
              <w:t>.</w:t>
            </w:r>
          </w:p>
        </w:tc>
        <w:tc>
          <w:tcPr>
            <w:tcW w:w="3827" w:type="dxa"/>
            <w:tcBorders>
              <w:top w:val="single" w:sz="4" w:space="0" w:color="auto"/>
              <w:left w:val="single" w:sz="4" w:space="0" w:color="auto"/>
              <w:bottom w:val="single" w:sz="4" w:space="0" w:color="auto"/>
            </w:tcBorders>
            <w:noWrap/>
            <w:vAlign w:val="center"/>
          </w:tcPr>
          <w:p w:rsidR="00AF77D3" w:rsidRPr="007958E7" w:rsidRDefault="00AF77D3" w:rsidP="00584662">
            <w:pPr>
              <w:spacing w:before="60" w:after="40" w:line="240" w:lineRule="auto"/>
              <w:rPr>
                <w:rFonts w:ascii="Arial" w:hAnsi="Arial" w:cs="Arial"/>
                <w:sz w:val="18"/>
                <w:szCs w:val="18"/>
                <w:lang w:val="en-US"/>
              </w:rPr>
            </w:pPr>
            <w:r>
              <w:rPr>
                <w:rFonts w:ascii="Arial" w:hAnsi="Arial" w:cs="Arial"/>
                <w:sz w:val="18"/>
                <w:szCs w:val="18"/>
                <w:lang w:val="en-US"/>
              </w:rPr>
              <w:t>Implementasi E-Government Pemerintah Provinsi Sumatera Barat</w:t>
            </w:r>
          </w:p>
        </w:tc>
        <w:tc>
          <w:tcPr>
            <w:tcW w:w="1554" w:type="dxa"/>
            <w:gridSpan w:val="2"/>
            <w:tcBorders>
              <w:top w:val="single" w:sz="4" w:space="0" w:color="auto"/>
              <w:left w:val="single" w:sz="4" w:space="0" w:color="auto"/>
              <w:bottom w:val="single" w:sz="4" w:space="0" w:color="auto"/>
            </w:tcBorders>
            <w:vAlign w:val="center"/>
          </w:tcPr>
          <w:p w:rsidR="00AF77D3" w:rsidRPr="00AF77D3" w:rsidRDefault="00AF77D3" w:rsidP="00584662">
            <w:pPr>
              <w:spacing w:before="60" w:after="40" w:line="240" w:lineRule="auto"/>
              <w:jc w:val="right"/>
              <w:rPr>
                <w:rFonts w:ascii="Arial" w:hAnsi="Arial" w:cs="Arial"/>
                <w:sz w:val="18"/>
                <w:szCs w:val="18"/>
                <w:lang w:val="en-US"/>
              </w:rPr>
            </w:pPr>
            <w:r w:rsidRPr="00AF77D3">
              <w:rPr>
                <w:rFonts w:ascii="Arial" w:hAnsi="Arial" w:cs="Arial"/>
                <w:sz w:val="18"/>
                <w:szCs w:val="18"/>
                <w:lang w:val="en-US"/>
              </w:rPr>
              <w:t>310.200.000</w:t>
            </w:r>
          </w:p>
        </w:tc>
        <w:tc>
          <w:tcPr>
            <w:tcW w:w="1331" w:type="dxa"/>
            <w:gridSpan w:val="2"/>
            <w:tcBorders>
              <w:top w:val="single" w:sz="4" w:space="0" w:color="auto"/>
              <w:left w:val="single" w:sz="4" w:space="0" w:color="auto"/>
              <w:bottom w:val="single" w:sz="4" w:space="0" w:color="auto"/>
            </w:tcBorders>
            <w:vAlign w:val="center"/>
          </w:tcPr>
          <w:p w:rsidR="00AF77D3" w:rsidRPr="00AF77D3" w:rsidRDefault="00AF77D3" w:rsidP="00584662">
            <w:pPr>
              <w:spacing w:before="60" w:after="40" w:line="240" w:lineRule="auto"/>
              <w:jc w:val="right"/>
              <w:rPr>
                <w:rFonts w:ascii="Arial" w:hAnsi="Arial" w:cs="Arial"/>
                <w:sz w:val="18"/>
                <w:szCs w:val="18"/>
                <w:lang w:val="en-US"/>
              </w:rPr>
            </w:pPr>
            <w:r w:rsidRPr="00AF77D3">
              <w:rPr>
                <w:rFonts w:ascii="Arial" w:hAnsi="Arial" w:cs="Arial"/>
                <w:sz w:val="18"/>
                <w:szCs w:val="18"/>
                <w:lang w:val="en-US"/>
              </w:rPr>
              <w:t>100</w:t>
            </w:r>
          </w:p>
        </w:tc>
        <w:tc>
          <w:tcPr>
            <w:tcW w:w="1368" w:type="dxa"/>
            <w:tcBorders>
              <w:top w:val="single" w:sz="4" w:space="0" w:color="auto"/>
              <w:left w:val="single" w:sz="4" w:space="0" w:color="auto"/>
              <w:bottom w:val="single" w:sz="4" w:space="0" w:color="auto"/>
              <w:right w:val="single" w:sz="4" w:space="0" w:color="auto"/>
            </w:tcBorders>
            <w:vAlign w:val="center"/>
          </w:tcPr>
          <w:p w:rsidR="00AF77D3" w:rsidRPr="00AF77D3" w:rsidRDefault="00AF77D3" w:rsidP="00584662">
            <w:pPr>
              <w:spacing w:after="0" w:line="240" w:lineRule="auto"/>
              <w:jc w:val="right"/>
              <w:rPr>
                <w:rFonts w:ascii="Arial" w:hAnsi="Arial" w:cs="Arial"/>
                <w:bCs/>
                <w:color w:val="000000"/>
                <w:sz w:val="18"/>
                <w:szCs w:val="18"/>
                <w:lang w:val="en-US"/>
              </w:rPr>
            </w:pPr>
            <w:r w:rsidRPr="00AF77D3">
              <w:rPr>
                <w:rFonts w:ascii="Arial" w:hAnsi="Arial" w:cs="Arial"/>
                <w:bCs/>
                <w:color w:val="000000"/>
                <w:sz w:val="18"/>
                <w:szCs w:val="18"/>
                <w:lang w:val="en-US"/>
              </w:rPr>
              <w:t>288.089.923</w:t>
            </w:r>
          </w:p>
        </w:tc>
      </w:tr>
    </w:tbl>
    <w:p w:rsidR="007958E7" w:rsidRDefault="007958E7"/>
    <w:p w:rsidR="007A0232" w:rsidRPr="009C7CD8" w:rsidRDefault="00CD6E9B" w:rsidP="0018396A">
      <w:pPr>
        <w:pStyle w:val="ListParagraph"/>
        <w:numPr>
          <w:ilvl w:val="0"/>
          <w:numId w:val="12"/>
        </w:numPr>
        <w:spacing w:after="0"/>
        <w:jc w:val="both"/>
        <w:rPr>
          <w:rFonts w:ascii="Tahoma" w:hAnsi="Tahoma" w:cs="Tahoma"/>
          <w:b/>
        </w:rPr>
      </w:pPr>
      <w:r w:rsidRPr="009C7CD8">
        <w:rPr>
          <w:rFonts w:ascii="Tahoma" w:hAnsi="Tahoma" w:cs="Tahoma"/>
          <w:b/>
        </w:rPr>
        <w:t>T</w:t>
      </w:r>
      <w:r w:rsidR="00A32A85" w:rsidRPr="009C7CD8">
        <w:rPr>
          <w:rFonts w:ascii="Tahoma" w:hAnsi="Tahoma" w:cs="Tahoma"/>
          <w:b/>
        </w:rPr>
        <w:t xml:space="preserve">ingkat Pencapaian Standar Pelayanan Minimal </w:t>
      </w:r>
      <w:r w:rsidR="00707702" w:rsidRPr="009C7CD8">
        <w:rPr>
          <w:rFonts w:ascii="Tahoma" w:hAnsi="Tahoma" w:cs="Tahoma"/>
          <w:b/>
        </w:rPr>
        <w:t xml:space="preserve">(SPM) </w:t>
      </w:r>
    </w:p>
    <w:p w:rsidR="00F831A3" w:rsidRPr="009C7CD8" w:rsidRDefault="00815429" w:rsidP="009C7CD8">
      <w:pPr>
        <w:pStyle w:val="ListParagraph"/>
        <w:spacing w:after="0"/>
        <w:jc w:val="both"/>
        <w:rPr>
          <w:rFonts w:ascii="Tahoma" w:hAnsi="Tahoma" w:cs="Tahoma"/>
        </w:rPr>
      </w:pPr>
      <w:r>
        <w:rPr>
          <w:rFonts w:ascii="Tahoma" w:hAnsi="Tahoma" w:cs="Tahoma"/>
        </w:rPr>
        <w:t>Urusan Ketenagakerjaan merupakan urusan wajib non pelayanan dasar.</w:t>
      </w:r>
    </w:p>
    <w:p w:rsidR="00D70ED7" w:rsidRPr="009C7CD8" w:rsidRDefault="00D70ED7" w:rsidP="009C7CD8">
      <w:pPr>
        <w:pStyle w:val="ListParagraph"/>
        <w:tabs>
          <w:tab w:val="left" w:pos="709"/>
        </w:tabs>
        <w:ind w:left="1077"/>
        <w:jc w:val="both"/>
        <w:rPr>
          <w:rFonts w:ascii="Tahoma" w:hAnsi="Tahoma" w:cs="Tahoma"/>
        </w:rPr>
      </w:pPr>
    </w:p>
    <w:p w:rsidR="003E2C13" w:rsidRPr="009C7CD8" w:rsidRDefault="00CD6E9B" w:rsidP="0018396A">
      <w:pPr>
        <w:pStyle w:val="ListParagraph"/>
        <w:numPr>
          <w:ilvl w:val="0"/>
          <w:numId w:val="12"/>
        </w:numPr>
        <w:spacing w:after="0"/>
        <w:jc w:val="both"/>
        <w:rPr>
          <w:rFonts w:ascii="Tahoma" w:hAnsi="Tahoma" w:cs="Tahoma"/>
        </w:rPr>
      </w:pPr>
      <w:r w:rsidRPr="009C7CD8">
        <w:rPr>
          <w:rFonts w:ascii="Tahoma" w:hAnsi="Tahoma" w:cs="Tahoma"/>
          <w:b/>
        </w:rPr>
        <w:t>S</w:t>
      </w:r>
      <w:r w:rsidR="00A32A85" w:rsidRPr="009C7CD8">
        <w:rPr>
          <w:rFonts w:ascii="Tahoma" w:hAnsi="Tahoma" w:cs="Tahoma"/>
          <w:b/>
        </w:rPr>
        <w:t>atuan Kerja Perangkat Daerah Penyelenggaraan Urusan Wajib</w:t>
      </w:r>
    </w:p>
    <w:p w:rsidR="00F831A3" w:rsidRDefault="00093662" w:rsidP="009C7CD8">
      <w:pPr>
        <w:ind w:left="720"/>
        <w:jc w:val="both"/>
        <w:rPr>
          <w:rFonts w:ascii="Tahoma" w:hAnsi="Tahoma" w:cs="Tahoma"/>
        </w:rPr>
      </w:pPr>
      <w:r>
        <w:rPr>
          <w:rFonts w:ascii="Tahoma" w:hAnsi="Tahoma" w:cs="Tahoma"/>
        </w:rPr>
        <w:t>Dinas Komunikasi dan Informatika</w:t>
      </w:r>
      <w:r w:rsidR="005A6C95">
        <w:rPr>
          <w:rFonts w:ascii="Tahoma" w:hAnsi="Tahoma" w:cs="Tahoma"/>
          <w:lang w:val="en-US"/>
        </w:rPr>
        <w:t xml:space="preserve"> </w:t>
      </w:r>
      <w:r w:rsidR="00BC6E4C" w:rsidRPr="009C7CD8">
        <w:rPr>
          <w:rFonts w:ascii="Tahoma" w:hAnsi="Tahoma" w:cs="Tahoma"/>
        </w:rPr>
        <w:t xml:space="preserve">Provinsi Sumatera Barat </w:t>
      </w:r>
    </w:p>
    <w:p w:rsidR="00386CFB" w:rsidRPr="009C7CD8" w:rsidRDefault="00CD6E9B" w:rsidP="0018396A">
      <w:pPr>
        <w:pStyle w:val="ListParagraph"/>
        <w:numPr>
          <w:ilvl w:val="0"/>
          <w:numId w:val="12"/>
        </w:numPr>
        <w:spacing w:after="120"/>
        <w:ind w:left="714" w:hanging="357"/>
        <w:jc w:val="both"/>
        <w:rPr>
          <w:rFonts w:ascii="Tahoma" w:hAnsi="Tahoma" w:cs="Tahoma"/>
        </w:rPr>
      </w:pPr>
      <w:r w:rsidRPr="009C7CD8">
        <w:rPr>
          <w:rFonts w:ascii="Tahoma" w:hAnsi="Tahoma" w:cs="Tahoma"/>
          <w:b/>
        </w:rPr>
        <w:t>J</w:t>
      </w:r>
      <w:r w:rsidR="00C84D52">
        <w:rPr>
          <w:rFonts w:ascii="Tahoma" w:hAnsi="Tahoma" w:cs="Tahoma"/>
          <w:b/>
        </w:rPr>
        <w:t>umah Pegawai</w:t>
      </w:r>
      <w:r w:rsidR="00C84D52">
        <w:rPr>
          <w:rFonts w:ascii="Tahoma" w:hAnsi="Tahoma" w:cs="Tahoma"/>
          <w:b/>
          <w:lang w:val="en-US"/>
        </w:rPr>
        <w:t xml:space="preserve"> berdasarkan</w:t>
      </w:r>
      <w:r w:rsidR="006D7985" w:rsidRPr="009C7CD8">
        <w:rPr>
          <w:rFonts w:ascii="Tahoma" w:hAnsi="Tahoma" w:cs="Tahoma"/>
          <w:b/>
        </w:rPr>
        <w:t xml:space="preserve"> Pejabat Struktural dan Fungsional</w:t>
      </w:r>
      <w:r w:rsidR="006D7985">
        <w:rPr>
          <w:rFonts w:ascii="Tahoma" w:hAnsi="Tahoma" w:cs="Tahoma"/>
          <w:b/>
          <w:lang w:val="en-US"/>
        </w:rPr>
        <w:t>,</w:t>
      </w:r>
      <w:r w:rsidR="006D7985" w:rsidRPr="009C7CD8">
        <w:rPr>
          <w:rFonts w:ascii="Tahoma" w:hAnsi="Tahoma" w:cs="Tahoma"/>
          <w:b/>
        </w:rPr>
        <w:t xml:space="preserve"> </w:t>
      </w:r>
      <w:r w:rsidR="00A32A85" w:rsidRPr="009C7CD8">
        <w:rPr>
          <w:rFonts w:ascii="Tahoma" w:hAnsi="Tahoma" w:cs="Tahoma"/>
          <w:b/>
        </w:rPr>
        <w:t>Kualifikasi P</w:t>
      </w:r>
      <w:r w:rsidR="006D7985">
        <w:rPr>
          <w:rFonts w:ascii="Tahoma" w:hAnsi="Tahoma" w:cs="Tahoma"/>
          <w:b/>
        </w:rPr>
        <w:t>endidikan, Pangkat dan Golongan</w:t>
      </w:r>
      <w:r w:rsidR="00A32A85" w:rsidRPr="009C7CD8">
        <w:rPr>
          <w:rFonts w:ascii="Tahoma" w:hAnsi="Tahoma" w:cs="Tahoma"/>
          <w:b/>
        </w:rPr>
        <w:t>.</w:t>
      </w:r>
    </w:p>
    <w:p w:rsidR="00BF67A1" w:rsidRDefault="005A66AD" w:rsidP="009C7CD8">
      <w:pPr>
        <w:ind w:left="720"/>
        <w:jc w:val="both"/>
        <w:rPr>
          <w:rFonts w:ascii="Tahoma" w:hAnsi="Tahoma" w:cs="Tahoma"/>
          <w:lang w:val="en-US"/>
        </w:rPr>
      </w:pPr>
      <w:r>
        <w:rPr>
          <w:rFonts w:ascii="Tahoma" w:hAnsi="Tahoma" w:cs="Tahoma"/>
          <w:lang w:val="sv-SE"/>
        </w:rPr>
        <w:t xml:space="preserve">Per 31 Desember 2017 </w:t>
      </w:r>
      <w:r w:rsidR="005A6C95">
        <w:rPr>
          <w:rFonts w:ascii="Tahoma" w:hAnsi="Tahoma" w:cs="Tahoma"/>
          <w:lang w:val="sv-SE"/>
        </w:rPr>
        <w:t>Dinas Komunikasi dan Informatik</w:t>
      </w:r>
      <w:r>
        <w:rPr>
          <w:rFonts w:ascii="Tahoma" w:hAnsi="Tahoma" w:cs="Tahoma"/>
          <w:lang w:val="sv-SE"/>
        </w:rPr>
        <w:t>a</w:t>
      </w:r>
      <w:r w:rsidR="003E16C4">
        <w:rPr>
          <w:rFonts w:ascii="Tahoma" w:hAnsi="Tahoma" w:cs="Tahoma"/>
          <w:lang w:val="sv-SE"/>
        </w:rPr>
        <w:t xml:space="preserve"> </w:t>
      </w:r>
      <w:r w:rsidR="00382ED0" w:rsidRPr="009C7CD8">
        <w:rPr>
          <w:rFonts w:ascii="Tahoma" w:hAnsi="Tahoma" w:cs="Tahoma"/>
          <w:lang w:val="sv-SE"/>
        </w:rPr>
        <w:t>Pro</w:t>
      </w:r>
      <w:r w:rsidR="003500D0" w:rsidRPr="009C7CD8">
        <w:rPr>
          <w:rFonts w:ascii="Tahoma" w:hAnsi="Tahoma" w:cs="Tahoma"/>
        </w:rPr>
        <w:t>v</w:t>
      </w:r>
      <w:r w:rsidR="00382ED0" w:rsidRPr="009C7CD8">
        <w:rPr>
          <w:rFonts w:ascii="Tahoma" w:hAnsi="Tahoma" w:cs="Tahoma"/>
          <w:lang w:val="sv-SE"/>
        </w:rPr>
        <w:t>insi Sumatera Barat tahun 201</w:t>
      </w:r>
      <w:r w:rsidR="009F348E">
        <w:rPr>
          <w:rFonts w:ascii="Tahoma" w:hAnsi="Tahoma" w:cs="Tahoma"/>
          <w:lang w:val="en-US"/>
        </w:rPr>
        <w:t>7</w:t>
      </w:r>
      <w:r w:rsidR="00382ED0" w:rsidRPr="009C7CD8">
        <w:rPr>
          <w:rFonts w:ascii="Tahoma" w:hAnsi="Tahoma" w:cs="Tahoma"/>
          <w:lang w:val="sv-SE"/>
        </w:rPr>
        <w:t xml:space="preserve"> di dukung oleh </w:t>
      </w:r>
      <w:r w:rsidR="00492FA7">
        <w:rPr>
          <w:rFonts w:ascii="Tahoma" w:hAnsi="Tahoma" w:cs="Tahoma"/>
          <w:lang w:val="en-US"/>
        </w:rPr>
        <w:t>68</w:t>
      </w:r>
      <w:r w:rsidR="00382ED0" w:rsidRPr="009C7CD8">
        <w:rPr>
          <w:rFonts w:ascii="Tahoma" w:hAnsi="Tahoma" w:cs="Tahoma"/>
          <w:lang w:val="sv-SE"/>
        </w:rPr>
        <w:t xml:space="preserve"> </w:t>
      </w:r>
      <w:r w:rsidR="00667BC8" w:rsidRPr="009C7CD8">
        <w:rPr>
          <w:rFonts w:ascii="Tahoma" w:hAnsi="Tahoma" w:cs="Tahoma"/>
        </w:rPr>
        <w:t xml:space="preserve">orang </w:t>
      </w:r>
      <w:r w:rsidR="00A3660B">
        <w:rPr>
          <w:rFonts w:ascii="Tahoma" w:hAnsi="Tahoma" w:cs="Tahoma"/>
          <w:lang w:val="sv-SE"/>
        </w:rPr>
        <w:t>A</w:t>
      </w:r>
      <w:r w:rsidR="003E16C4">
        <w:rPr>
          <w:rFonts w:ascii="Tahoma" w:hAnsi="Tahoma" w:cs="Tahoma"/>
          <w:lang w:val="sv-SE"/>
        </w:rPr>
        <w:t>paratur Sipil Negara (ASN)</w:t>
      </w:r>
      <w:r w:rsidR="00382ED0" w:rsidRPr="009C7CD8">
        <w:rPr>
          <w:rFonts w:ascii="Tahoma" w:hAnsi="Tahoma" w:cs="Tahoma"/>
          <w:lang w:val="sv-SE"/>
        </w:rPr>
        <w:t xml:space="preserve"> yang </w:t>
      </w:r>
      <w:r w:rsidR="00A3660B">
        <w:rPr>
          <w:rFonts w:ascii="Tahoma" w:hAnsi="Tahoma" w:cs="Tahoma"/>
          <w:lang w:val="sv-SE"/>
        </w:rPr>
        <w:t>terdiri dari 41 orang P</w:t>
      </w:r>
      <w:r w:rsidR="003E16C4">
        <w:rPr>
          <w:rFonts w:ascii="Tahoma" w:hAnsi="Tahoma" w:cs="Tahoma"/>
          <w:lang w:val="sv-SE"/>
        </w:rPr>
        <w:t xml:space="preserve">egawai </w:t>
      </w:r>
      <w:r w:rsidR="00A3660B">
        <w:rPr>
          <w:rFonts w:ascii="Tahoma" w:hAnsi="Tahoma" w:cs="Tahoma"/>
          <w:lang w:val="sv-SE"/>
        </w:rPr>
        <w:t>N</w:t>
      </w:r>
      <w:r w:rsidR="003E16C4">
        <w:rPr>
          <w:rFonts w:ascii="Tahoma" w:hAnsi="Tahoma" w:cs="Tahoma"/>
          <w:lang w:val="sv-SE"/>
        </w:rPr>
        <w:t>egeri Sipil (PNS)</w:t>
      </w:r>
      <w:r w:rsidR="00A3660B">
        <w:rPr>
          <w:rFonts w:ascii="Tahoma" w:hAnsi="Tahoma" w:cs="Tahoma"/>
          <w:lang w:val="sv-SE"/>
        </w:rPr>
        <w:t xml:space="preserve"> dan </w:t>
      </w:r>
      <w:r w:rsidR="00492FA7">
        <w:rPr>
          <w:rFonts w:ascii="Tahoma" w:hAnsi="Tahoma" w:cs="Tahoma"/>
          <w:lang w:val="sv-SE"/>
        </w:rPr>
        <w:t>27</w:t>
      </w:r>
      <w:r w:rsidR="00A3660B">
        <w:rPr>
          <w:rFonts w:ascii="Tahoma" w:hAnsi="Tahoma" w:cs="Tahoma"/>
          <w:lang w:val="sv-SE"/>
        </w:rPr>
        <w:t xml:space="preserve"> </w:t>
      </w:r>
      <w:r w:rsidR="003E16C4">
        <w:rPr>
          <w:rFonts w:ascii="Tahoma" w:hAnsi="Tahoma" w:cs="Tahoma"/>
          <w:lang w:val="sv-SE"/>
        </w:rPr>
        <w:t xml:space="preserve">orang </w:t>
      </w:r>
      <w:r w:rsidR="00A3660B">
        <w:rPr>
          <w:rFonts w:ascii="Tahoma" w:hAnsi="Tahoma" w:cs="Tahoma"/>
          <w:lang w:val="sv-SE"/>
        </w:rPr>
        <w:t>Non PNS</w:t>
      </w:r>
      <w:r w:rsidR="003E16C4">
        <w:rPr>
          <w:rFonts w:ascii="Tahoma" w:hAnsi="Tahoma" w:cs="Tahoma"/>
          <w:lang w:val="sv-SE"/>
        </w:rPr>
        <w:t xml:space="preserve">. Rinciannya adalah </w:t>
      </w:r>
      <w:r w:rsidR="00382ED0" w:rsidRPr="009C7CD8">
        <w:rPr>
          <w:rFonts w:ascii="Tahoma" w:hAnsi="Tahoma" w:cs="Tahoma"/>
          <w:lang w:val="sv-SE"/>
        </w:rPr>
        <w:t>sebagai berikut</w:t>
      </w:r>
      <w:r w:rsidR="00F236D6" w:rsidRPr="009C7CD8">
        <w:rPr>
          <w:rFonts w:ascii="Tahoma" w:hAnsi="Tahoma" w:cs="Tahoma"/>
        </w:rPr>
        <w:t xml:space="preserve"> :</w:t>
      </w:r>
    </w:p>
    <w:p w:rsidR="006D7985" w:rsidRDefault="006D7985" w:rsidP="0018396A">
      <w:pPr>
        <w:pStyle w:val="ListParagraph"/>
        <w:numPr>
          <w:ilvl w:val="0"/>
          <w:numId w:val="39"/>
        </w:numPr>
        <w:ind w:left="1077" w:hanging="357"/>
        <w:jc w:val="both"/>
        <w:rPr>
          <w:rFonts w:ascii="Tahoma" w:hAnsi="Tahoma" w:cs="Tahoma"/>
          <w:lang w:val="en-US"/>
        </w:rPr>
      </w:pPr>
      <w:r>
        <w:rPr>
          <w:rFonts w:ascii="Tahoma" w:hAnsi="Tahoma" w:cs="Tahoma"/>
          <w:lang w:val="en-US"/>
        </w:rPr>
        <w:t>Jumlah Pegawai berdasarkan Jabatan Struktural dan Fungsional</w:t>
      </w:r>
    </w:p>
    <w:p w:rsidR="006D7985" w:rsidRPr="006D7985" w:rsidRDefault="006D7985" w:rsidP="006D7985">
      <w:pPr>
        <w:pStyle w:val="ListParagraph"/>
        <w:ind w:left="1077"/>
        <w:jc w:val="both"/>
        <w:rPr>
          <w:rFonts w:ascii="Tahoma" w:hAnsi="Tahoma" w:cs="Tahoma"/>
          <w:sz w:val="14"/>
          <w:lang w:val="en-US"/>
        </w:rPr>
      </w:pPr>
    </w:p>
    <w:tbl>
      <w:tblPr>
        <w:tblStyle w:val="TableGrid"/>
        <w:tblW w:w="8079"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25"/>
        <w:gridCol w:w="1417"/>
      </w:tblGrid>
      <w:tr w:rsidR="006D7985" w:rsidRPr="009C7CD8" w:rsidTr="002B5B67">
        <w:tc>
          <w:tcPr>
            <w:tcW w:w="6237" w:type="dxa"/>
          </w:tcPr>
          <w:p w:rsidR="006D7985" w:rsidRDefault="006D7985" w:rsidP="0018396A">
            <w:pPr>
              <w:pStyle w:val="ListParagraph"/>
              <w:numPr>
                <w:ilvl w:val="0"/>
                <w:numId w:val="8"/>
              </w:numPr>
              <w:spacing w:line="276" w:lineRule="auto"/>
              <w:jc w:val="both"/>
              <w:rPr>
                <w:rFonts w:ascii="Tahoma" w:hAnsi="Tahoma" w:cs="Tahoma"/>
                <w:lang w:val="sv-SE"/>
              </w:rPr>
            </w:pPr>
            <w:r w:rsidRPr="009C7CD8">
              <w:rPr>
                <w:rFonts w:ascii="Tahoma" w:hAnsi="Tahoma" w:cs="Tahoma"/>
                <w:lang w:val="sv-SE"/>
              </w:rPr>
              <w:t>Jumlah P</w:t>
            </w:r>
            <w:r>
              <w:rPr>
                <w:rFonts w:ascii="Tahoma" w:hAnsi="Tahoma" w:cs="Tahoma"/>
                <w:lang w:val="sv-SE"/>
              </w:rPr>
              <w:t>NS</w:t>
            </w:r>
            <w:r w:rsidRPr="009C7CD8">
              <w:rPr>
                <w:rFonts w:ascii="Tahoma" w:hAnsi="Tahoma" w:cs="Tahoma"/>
                <w:lang w:val="sv-SE"/>
              </w:rPr>
              <w:t xml:space="preserve"> di </w:t>
            </w:r>
            <w:r w:rsidRPr="009C7CD8">
              <w:rPr>
                <w:rFonts w:ascii="Tahoma" w:hAnsi="Tahoma" w:cs="Tahoma"/>
              </w:rPr>
              <w:t>l</w:t>
            </w:r>
            <w:r w:rsidRPr="009C7CD8">
              <w:rPr>
                <w:rFonts w:ascii="Tahoma" w:hAnsi="Tahoma" w:cs="Tahoma"/>
                <w:lang w:val="sv-SE"/>
              </w:rPr>
              <w:t>ingkungan Dinas</w:t>
            </w:r>
          </w:p>
          <w:p w:rsidR="006D7985" w:rsidRPr="003E16C4" w:rsidRDefault="006D7985" w:rsidP="0018396A">
            <w:pPr>
              <w:pStyle w:val="ListParagraph"/>
              <w:numPr>
                <w:ilvl w:val="0"/>
                <w:numId w:val="37"/>
              </w:numPr>
              <w:jc w:val="both"/>
              <w:rPr>
                <w:rFonts w:ascii="Tahoma" w:hAnsi="Tahoma" w:cs="Tahoma"/>
                <w:lang w:val="it-IT"/>
              </w:rPr>
            </w:pPr>
            <w:r w:rsidRPr="003E16C4">
              <w:rPr>
                <w:rFonts w:ascii="Tahoma" w:hAnsi="Tahoma" w:cs="Tahoma"/>
                <w:lang w:val="it-IT"/>
              </w:rPr>
              <w:t>Pejabat Struktural</w:t>
            </w:r>
          </w:p>
          <w:p w:rsidR="006D7985" w:rsidRPr="009C7CD8" w:rsidRDefault="006D7985" w:rsidP="0018396A">
            <w:pPr>
              <w:pStyle w:val="ListParagraph"/>
              <w:numPr>
                <w:ilvl w:val="0"/>
                <w:numId w:val="13"/>
              </w:numPr>
              <w:spacing w:line="276" w:lineRule="auto"/>
              <w:ind w:left="1026" w:hanging="283"/>
              <w:jc w:val="both"/>
              <w:rPr>
                <w:rFonts w:ascii="Tahoma" w:hAnsi="Tahoma" w:cs="Tahoma"/>
              </w:rPr>
            </w:pPr>
            <w:r w:rsidRPr="009C7CD8">
              <w:rPr>
                <w:rFonts w:ascii="Tahoma" w:hAnsi="Tahoma" w:cs="Tahoma"/>
                <w:lang w:val="it-IT"/>
              </w:rPr>
              <w:t>Kepala Dinas</w:t>
            </w:r>
            <w:r w:rsidRPr="009C7CD8">
              <w:rPr>
                <w:rFonts w:ascii="Tahoma" w:hAnsi="Tahoma" w:cs="Tahoma"/>
                <w:lang w:val="it-IT"/>
              </w:rPr>
              <w:tab/>
            </w:r>
          </w:p>
          <w:p w:rsidR="006D7985" w:rsidRPr="009C7CD8" w:rsidRDefault="006D7985" w:rsidP="0018396A">
            <w:pPr>
              <w:pStyle w:val="ListParagraph"/>
              <w:numPr>
                <w:ilvl w:val="0"/>
                <w:numId w:val="13"/>
              </w:numPr>
              <w:spacing w:line="276" w:lineRule="auto"/>
              <w:ind w:left="1026" w:hanging="283"/>
              <w:jc w:val="both"/>
              <w:rPr>
                <w:rFonts w:ascii="Tahoma" w:hAnsi="Tahoma" w:cs="Tahoma"/>
              </w:rPr>
            </w:pPr>
            <w:r w:rsidRPr="009C7CD8">
              <w:rPr>
                <w:rFonts w:ascii="Tahoma" w:hAnsi="Tahoma" w:cs="Tahoma"/>
                <w:lang w:val="it-IT"/>
              </w:rPr>
              <w:t>Pejabat Eselon III</w:t>
            </w:r>
            <w:r w:rsidRPr="009C7CD8">
              <w:rPr>
                <w:rFonts w:ascii="Tahoma" w:hAnsi="Tahoma" w:cs="Tahoma"/>
                <w:lang w:val="it-IT"/>
              </w:rPr>
              <w:tab/>
            </w:r>
          </w:p>
          <w:p w:rsidR="006D7985" w:rsidRPr="0079234C" w:rsidRDefault="006D7985" w:rsidP="0018396A">
            <w:pPr>
              <w:pStyle w:val="ListParagraph"/>
              <w:numPr>
                <w:ilvl w:val="0"/>
                <w:numId w:val="13"/>
              </w:numPr>
              <w:spacing w:line="276" w:lineRule="auto"/>
              <w:ind w:left="1026" w:hanging="283"/>
              <w:jc w:val="both"/>
              <w:rPr>
                <w:rFonts w:ascii="Tahoma" w:hAnsi="Tahoma" w:cs="Tahoma"/>
              </w:rPr>
            </w:pPr>
            <w:r w:rsidRPr="009C7CD8">
              <w:rPr>
                <w:rFonts w:ascii="Tahoma" w:hAnsi="Tahoma" w:cs="Tahoma"/>
                <w:lang w:val="it-IT"/>
              </w:rPr>
              <w:t>Pejabat Eselon IV</w:t>
            </w:r>
          </w:p>
          <w:p w:rsidR="006D7985" w:rsidRPr="00344E24" w:rsidRDefault="006D7985" w:rsidP="002B5B67">
            <w:pPr>
              <w:pStyle w:val="ListParagraph"/>
              <w:spacing w:line="276" w:lineRule="auto"/>
              <w:ind w:left="360"/>
              <w:jc w:val="both"/>
              <w:rPr>
                <w:rFonts w:ascii="Tahoma" w:hAnsi="Tahoma" w:cs="Tahoma"/>
                <w:sz w:val="8"/>
              </w:rPr>
            </w:pPr>
          </w:p>
          <w:p w:rsidR="006D7985" w:rsidRPr="009C7CD8" w:rsidRDefault="006D7985" w:rsidP="0018396A">
            <w:pPr>
              <w:pStyle w:val="ListParagraph"/>
              <w:numPr>
                <w:ilvl w:val="0"/>
                <w:numId w:val="37"/>
              </w:numPr>
              <w:spacing w:line="276" w:lineRule="auto"/>
              <w:jc w:val="both"/>
              <w:rPr>
                <w:rFonts w:ascii="Tahoma" w:hAnsi="Tahoma" w:cs="Tahoma"/>
              </w:rPr>
            </w:pPr>
            <w:r w:rsidRPr="009C7CD8">
              <w:rPr>
                <w:rFonts w:ascii="Tahoma" w:hAnsi="Tahoma" w:cs="Tahoma"/>
                <w:lang w:val="it-IT"/>
              </w:rPr>
              <w:t>Pejabat Fungsional</w:t>
            </w:r>
            <w:r w:rsidRPr="009C7CD8">
              <w:rPr>
                <w:rFonts w:ascii="Tahoma" w:hAnsi="Tahoma" w:cs="Tahoma"/>
                <w:lang w:val="it-IT"/>
              </w:rPr>
              <w:tab/>
            </w:r>
          </w:p>
          <w:p w:rsidR="006D7985" w:rsidRPr="00344E24" w:rsidRDefault="006D7985" w:rsidP="002B5B67">
            <w:pPr>
              <w:pStyle w:val="ListParagraph"/>
              <w:spacing w:line="276" w:lineRule="auto"/>
              <w:ind w:left="360"/>
              <w:jc w:val="both"/>
              <w:rPr>
                <w:rFonts w:ascii="Tahoma" w:hAnsi="Tahoma" w:cs="Tahoma"/>
                <w:sz w:val="8"/>
              </w:rPr>
            </w:pPr>
          </w:p>
          <w:p w:rsidR="006D7985" w:rsidRPr="00A3660B" w:rsidRDefault="006D7985" w:rsidP="0018396A">
            <w:pPr>
              <w:pStyle w:val="ListParagraph"/>
              <w:numPr>
                <w:ilvl w:val="0"/>
                <w:numId w:val="37"/>
              </w:numPr>
              <w:spacing w:line="276" w:lineRule="auto"/>
              <w:jc w:val="both"/>
              <w:rPr>
                <w:rFonts w:ascii="Tahoma" w:hAnsi="Tahoma" w:cs="Tahoma"/>
              </w:rPr>
            </w:pPr>
            <w:r w:rsidRPr="009C7CD8">
              <w:rPr>
                <w:rFonts w:ascii="Tahoma" w:hAnsi="Tahoma" w:cs="Tahoma"/>
                <w:lang w:val="it-IT"/>
              </w:rPr>
              <w:t>Jabatan Fungsional  Umum</w:t>
            </w:r>
          </w:p>
          <w:p w:rsidR="006D7985" w:rsidRPr="003E16C4" w:rsidRDefault="006D7985" w:rsidP="0018396A">
            <w:pPr>
              <w:pStyle w:val="ListParagraph"/>
              <w:numPr>
                <w:ilvl w:val="0"/>
                <w:numId w:val="13"/>
              </w:numPr>
              <w:spacing w:line="276" w:lineRule="auto"/>
              <w:ind w:left="1026" w:hanging="284"/>
              <w:jc w:val="both"/>
              <w:rPr>
                <w:rFonts w:ascii="Tahoma" w:hAnsi="Tahoma" w:cs="Tahoma"/>
              </w:rPr>
            </w:pPr>
            <w:r>
              <w:rPr>
                <w:rFonts w:ascii="Tahoma" w:hAnsi="Tahoma" w:cs="Tahoma"/>
              </w:rPr>
              <w:t>Sekretaria</w:t>
            </w:r>
            <w:r>
              <w:rPr>
                <w:rFonts w:ascii="Tahoma" w:hAnsi="Tahoma" w:cs="Tahoma"/>
                <w:lang w:val="en-US"/>
              </w:rPr>
              <w:t>t</w:t>
            </w:r>
          </w:p>
          <w:p w:rsidR="006D7985" w:rsidRPr="003E16C4" w:rsidRDefault="006D7985" w:rsidP="0018396A">
            <w:pPr>
              <w:pStyle w:val="ListParagraph"/>
              <w:numPr>
                <w:ilvl w:val="0"/>
                <w:numId w:val="13"/>
              </w:numPr>
              <w:spacing w:line="276" w:lineRule="auto"/>
              <w:ind w:left="1026" w:hanging="284"/>
              <w:jc w:val="both"/>
              <w:rPr>
                <w:rFonts w:ascii="Tahoma" w:hAnsi="Tahoma" w:cs="Tahoma"/>
              </w:rPr>
            </w:pPr>
            <w:r w:rsidRPr="003E16C4">
              <w:rPr>
                <w:rFonts w:ascii="Tahoma" w:hAnsi="Tahoma" w:cs="Tahoma"/>
              </w:rPr>
              <w:t>Bidang Pengelolaan Informasi dan Komunikasi Publik</w:t>
            </w:r>
          </w:p>
          <w:p w:rsidR="006D7985" w:rsidRPr="003E16C4" w:rsidRDefault="006D7985" w:rsidP="0018396A">
            <w:pPr>
              <w:pStyle w:val="ListParagraph"/>
              <w:numPr>
                <w:ilvl w:val="0"/>
                <w:numId w:val="13"/>
              </w:numPr>
              <w:spacing w:line="276" w:lineRule="auto"/>
              <w:ind w:left="1026" w:hanging="284"/>
              <w:jc w:val="both"/>
              <w:rPr>
                <w:rFonts w:ascii="Tahoma" w:hAnsi="Tahoma" w:cs="Tahoma"/>
              </w:rPr>
            </w:pPr>
            <w:r w:rsidRPr="003E16C4">
              <w:rPr>
                <w:rFonts w:ascii="Tahoma" w:hAnsi="Tahoma" w:cs="Tahoma"/>
              </w:rPr>
              <w:t>Bidang Pengelolaan Infrastruktur TIK/</w:t>
            </w:r>
            <w:r w:rsidR="00492FA7">
              <w:rPr>
                <w:rFonts w:ascii="Tahoma" w:hAnsi="Tahoma" w:cs="Tahoma"/>
                <w:lang w:val="en-US"/>
              </w:rPr>
              <w:t xml:space="preserve"> </w:t>
            </w:r>
            <w:r w:rsidRPr="003E16C4">
              <w:rPr>
                <w:rFonts w:ascii="Tahoma" w:hAnsi="Tahoma" w:cs="Tahoma"/>
              </w:rPr>
              <w:t>Penyelenggaraan e-Government</w:t>
            </w:r>
          </w:p>
          <w:p w:rsidR="006D7985" w:rsidRPr="003E16C4" w:rsidRDefault="006D7985" w:rsidP="0018396A">
            <w:pPr>
              <w:pStyle w:val="ListParagraph"/>
              <w:numPr>
                <w:ilvl w:val="0"/>
                <w:numId w:val="13"/>
              </w:numPr>
              <w:spacing w:line="276" w:lineRule="auto"/>
              <w:ind w:left="1026" w:hanging="284"/>
              <w:jc w:val="both"/>
              <w:rPr>
                <w:rFonts w:ascii="Tahoma" w:hAnsi="Tahoma" w:cs="Tahoma"/>
              </w:rPr>
            </w:pPr>
            <w:r>
              <w:rPr>
                <w:rFonts w:ascii="Tahoma" w:hAnsi="Tahoma" w:cs="Tahoma"/>
                <w:lang w:val="en-US"/>
              </w:rPr>
              <w:t>B</w:t>
            </w:r>
            <w:r w:rsidRPr="003E16C4">
              <w:rPr>
                <w:rFonts w:ascii="Tahoma" w:hAnsi="Tahoma" w:cs="Tahoma"/>
              </w:rPr>
              <w:t>idang Layanan Komunikasi dan Informatika</w:t>
            </w:r>
          </w:p>
          <w:p w:rsidR="006D7985" w:rsidRDefault="006D7985" w:rsidP="002B5B67">
            <w:pPr>
              <w:pStyle w:val="ListParagraph"/>
              <w:spacing w:line="276" w:lineRule="auto"/>
              <w:ind w:left="360"/>
              <w:jc w:val="both"/>
              <w:rPr>
                <w:rFonts w:ascii="Tahoma" w:hAnsi="Tahoma" w:cs="Tahoma"/>
                <w:lang w:val="sv-SE"/>
              </w:rPr>
            </w:pPr>
          </w:p>
          <w:p w:rsidR="006D7985" w:rsidRPr="003E16C4" w:rsidRDefault="006D7985" w:rsidP="0018396A">
            <w:pPr>
              <w:pStyle w:val="ListParagraph"/>
              <w:numPr>
                <w:ilvl w:val="0"/>
                <w:numId w:val="8"/>
              </w:numPr>
              <w:spacing w:line="276" w:lineRule="auto"/>
              <w:jc w:val="both"/>
              <w:rPr>
                <w:rFonts w:ascii="Tahoma" w:hAnsi="Tahoma" w:cs="Tahoma"/>
                <w:lang w:val="sv-SE"/>
              </w:rPr>
            </w:pPr>
            <w:r>
              <w:rPr>
                <w:rFonts w:ascii="Tahoma" w:hAnsi="Tahoma" w:cs="Tahoma"/>
                <w:lang w:val="sv-SE"/>
              </w:rPr>
              <w:t>Non PNS</w:t>
            </w:r>
          </w:p>
          <w:p w:rsidR="006D7985" w:rsidRPr="008F53E6" w:rsidRDefault="006D7985" w:rsidP="0018396A">
            <w:pPr>
              <w:pStyle w:val="ListParagraph"/>
              <w:numPr>
                <w:ilvl w:val="0"/>
                <w:numId w:val="38"/>
              </w:numPr>
              <w:spacing w:line="276" w:lineRule="auto"/>
              <w:jc w:val="both"/>
              <w:rPr>
                <w:rFonts w:ascii="Tahoma" w:hAnsi="Tahoma" w:cs="Tahoma"/>
              </w:rPr>
            </w:pPr>
            <w:r>
              <w:rPr>
                <w:rFonts w:ascii="Tahoma" w:hAnsi="Tahoma" w:cs="Tahoma"/>
                <w:lang w:val="en-US"/>
              </w:rPr>
              <w:t>Pegawai Harian</w:t>
            </w:r>
          </w:p>
          <w:p w:rsidR="008F53E6" w:rsidRPr="008F53E6" w:rsidRDefault="008F53E6" w:rsidP="0018396A">
            <w:pPr>
              <w:pStyle w:val="ListParagraph"/>
              <w:numPr>
                <w:ilvl w:val="0"/>
                <w:numId w:val="13"/>
              </w:numPr>
              <w:spacing w:line="276" w:lineRule="auto"/>
              <w:ind w:left="1026" w:hanging="284"/>
              <w:jc w:val="both"/>
              <w:rPr>
                <w:rFonts w:ascii="Tahoma" w:hAnsi="Tahoma" w:cs="Tahoma"/>
              </w:rPr>
            </w:pPr>
            <w:r>
              <w:rPr>
                <w:rFonts w:ascii="Tahoma" w:hAnsi="Tahoma" w:cs="Tahoma"/>
                <w:lang w:val="en-US"/>
              </w:rPr>
              <w:t>Tenaga Kebersihan</w:t>
            </w:r>
          </w:p>
          <w:p w:rsidR="008F53E6" w:rsidRPr="008F53E6" w:rsidRDefault="008F53E6" w:rsidP="0018396A">
            <w:pPr>
              <w:pStyle w:val="ListParagraph"/>
              <w:numPr>
                <w:ilvl w:val="0"/>
                <w:numId w:val="13"/>
              </w:numPr>
              <w:spacing w:line="276" w:lineRule="auto"/>
              <w:ind w:left="1026" w:hanging="284"/>
              <w:jc w:val="both"/>
              <w:rPr>
                <w:rFonts w:ascii="Tahoma" w:hAnsi="Tahoma" w:cs="Tahoma"/>
              </w:rPr>
            </w:pPr>
            <w:r>
              <w:rPr>
                <w:rFonts w:ascii="Tahoma" w:hAnsi="Tahoma" w:cs="Tahoma"/>
                <w:lang w:val="en-US"/>
              </w:rPr>
              <w:t>Petugas Keamanan</w:t>
            </w:r>
          </w:p>
          <w:p w:rsidR="008F53E6" w:rsidRPr="008F53E6" w:rsidRDefault="008F53E6" w:rsidP="0018396A">
            <w:pPr>
              <w:pStyle w:val="ListParagraph"/>
              <w:numPr>
                <w:ilvl w:val="0"/>
                <w:numId w:val="13"/>
              </w:numPr>
              <w:spacing w:line="276" w:lineRule="auto"/>
              <w:ind w:left="1026" w:hanging="284"/>
              <w:jc w:val="both"/>
              <w:rPr>
                <w:rFonts w:ascii="Tahoma" w:hAnsi="Tahoma" w:cs="Tahoma"/>
              </w:rPr>
            </w:pPr>
            <w:r>
              <w:rPr>
                <w:rFonts w:ascii="Tahoma" w:hAnsi="Tahoma" w:cs="Tahoma"/>
                <w:lang w:val="en-US"/>
              </w:rPr>
              <w:t>Sopir</w:t>
            </w:r>
          </w:p>
          <w:p w:rsidR="008F53E6" w:rsidRPr="008F53E6" w:rsidRDefault="008F53E6" w:rsidP="008F53E6">
            <w:pPr>
              <w:pStyle w:val="ListParagraph"/>
              <w:spacing w:line="276" w:lineRule="auto"/>
              <w:ind w:left="1026"/>
              <w:jc w:val="both"/>
              <w:rPr>
                <w:rFonts w:ascii="Tahoma" w:hAnsi="Tahoma" w:cs="Tahoma"/>
                <w:sz w:val="8"/>
              </w:rPr>
            </w:pPr>
          </w:p>
          <w:p w:rsidR="006D7985" w:rsidRPr="00A3660B" w:rsidRDefault="006D7985" w:rsidP="0018396A">
            <w:pPr>
              <w:pStyle w:val="ListParagraph"/>
              <w:numPr>
                <w:ilvl w:val="0"/>
                <w:numId w:val="38"/>
              </w:numPr>
              <w:spacing w:line="276" w:lineRule="auto"/>
              <w:jc w:val="both"/>
              <w:rPr>
                <w:rFonts w:ascii="Tahoma" w:hAnsi="Tahoma" w:cs="Tahoma"/>
              </w:rPr>
            </w:pPr>
            <w:r>
              <w:rPr>
                <w:rFonts w:ascii="Tahoma" w:hAnsi="Tahoma" w:cs="Tahoma"/>
                <w:lang w:val="en-US"/>
              </w:rPr>
              <w:t>Tenaga IT</w:t>
            </w:r>
          </w:p>
        </w:tc>
        <w:tc>
          <w:tcPr>
            <w:tcW w:w="425" w:type="dxa"/>
          </w:tcPr>
          <w:p w:rsidR="006D7985" w:rsidRPr="009C7CD8" w:rsidRDefault="006D7985" w:rsidP="002B5B67">
            <w:pPr>
              <w:spacing w:line="276" w:lineRule="auto"/>
              <w:ind w:left="360" w:hanging="360"/>
              <w:jc w:val="both"/>
              <w:rPr>
                <w:rFonts w:ascii="Tahoma" w:hAnsi="Tahoma" w:cs="Tahoma"/>
              </w:rPr>
            </w:pPr>
            <w:r w:rsidRPr="009C7CD8">
              <w:rPr>
                <w:rFonts w:ascii="Tahoma" w:hAnsi="Tahoma" w:cs="Tahoma"/>
              </w:rPr>
              <w:t>=</w:t>
            </w:r>
          </w:p>
          <w:p w:rsidR="006D7985" w:rsidRDefault="006D7985" w:rsidP="002B5B67">
            <w:pPr>
              <w:spacing w:line="276" w:lineRule="auto"/>
              <w:ind w:left="360" w:hanging="360"/>
              <w:jc w:val="both"/>
              <w:rPr>
                <w:rFonts w:ascii="Tahoma" w:hAnsi="Tahoma" w:cs="Tahoma"/>
                <w:lang w:val="en-US"/>
              </w:rPr>
            </w:pPr>
          </w:p>
          <w:p w:rsidR="006D7985" w:rsidRPr="009C7CD8" w:rsidRDefault="006D7985" w:rsidP="002B5B67">
            <w:pPr>
              <w:spacing w:line="276" w:lineRule="auto"/>
              <w:ind w:left="360" w:hanging="360"/>
              <w:jc w:val="both"/>
              <w:rPr>
                <w:rFonts w:ascii="Tahoma" w:hAnsi="Tahoma" w:cs="Tahoma"/>
              </w:rPr>
            </w:pPr>
            <w:r w:rsidRPr="009C7CD8">
              <w:rPr>
                <w:rFonts w:ascii="Tahoma" w:hAnsi="Tahoma" w:cs="Tahoma"/>
              </w:rPr>
              <w:t>=</w:t>
            </w:r>
          </w:p>
          <w:p w:rsidR="006D7985" w:rsidRPr="009C7CD8" w:rsidRDefault="006D7985" w:rsidP="002B5B67">
            <w:pPr>
              <w:spacing w:line="276" w:lineRule="auto"/>
              <w:ind w:left="360" w:hanging="360"/>
              <w:jc w:val="both"/>
              <w:rPr>
                <w:rFonts w:ascii="Tahoma" w:hAnsi="Tahoma" w:cs="Tahoma"/>
              </w:rPr>
            </w:pPr>
            <w:r w:rsidRPr="009C7CD8">
              <w:rPr>
                <w:rFonts w:ascii="Tahoma" w:hAnsi="Tahoma" w:cs="Tahoma"/>
              </w:rPr>
              <w:t>=</w:t>
            </w:r>
          </w:p>
          <w:p w:rsidR="006D7985" w:rsidRPr="003E16C4" w:rsidRDefault="006D7985" w:rsidP="002B5B67">
            <w:pPr>
              <w:spacing w:line="276" w:lineRule="auto"/>
              <w:ind w:left="360" w:hanging="360"/>
              <w:jc w:val="both"/>
              <w:rPr>
                <w:rFonts w:ascii="Tahoma" w:hAnsi="Tahoma" w:cs="Tahoma"/>
                <w:lang w:val="en-US"/>
              </w:rPr>
            </w:pPr>
            <w:r w:rsidRPr="009C7CD8">
              <w:rPr>
                <w:rFonts w:ascii="Tahoma" w:hAnsi="Tahoma" w:cs="Tahoma"/>
              </w:rPr>
              <w:t>=</w:t>
            </w:r>
          </w:p>
          <w:p w:rsidR="006D7985" w:rsidRPr="00344E24" w:rsidRDefault="006D7985" w:rsidP="002B5B67">
            <w:pPr>
              <w:spacing w:line="276" w:lineRule="auto"/>
              <w:ind w:left="360" w:hanging="360"/>
              <w:jc w:val="both"/>
              <w:rPr>
                <w:rFonts w:ascii="Tahoma" w:hAnsi="Tahoma" w:cs="Tahoma"/>
                <w:sz w:val="8"/>
                <w:lang w:val="en-US"/>
              </w:rPr>
            </w:pPr>
          </w:p>
          <w:p w:rsidR="006D7985" w:rsidRPr="009C7CD8" w:rsidRDefault="006D7985" w:rsidP="002B5B67">
            <w:pPr>
              <w:spacing w:line="276" w:lineRule="auto"/>
              <w:ind w:left="360" w:hanging="360"/>
              <w:jc w:val="both"/>
              <w:rPr>
                <w:rFonts w:ascii="Tahoma" w:hAnsi="Tahoma" w:cs="Tahoma"/>
              </w:rPr>
            </w:pPr>
            <w:r w:rsidRPr="009C7CD8">
              <w:rPr>
                <w:rFonts w:ascii="Tahoma" w:hAnsi="Tahoma" w:cs="Tahoma"/>
              </w:rPr>
              <w:t>=</w:t>
            </w:r>
          </w:p>
          <w:p w:rsidR="006D7985" w:rsidRPr="00344E24" w:rsidRDefault="006D7985" w:rsidP="002B5B67">
            <w:pPr>
              <w:spacing w:line="276" w:lineRule="auto"/>
              <w:ind w:left="360" w:hanging="360"/>
              <w:jc w:val="both"/>
              <w:rPr>
                <w:rFonts w:ascii="Tahoma" w:hAnsi="Tahoma" w:cs="Tahoma"/>
                <w:sz w:val="8"/>
                <w:lang w:val="en-US"/>
              </w:rPr>
            </w:pPr>
          </w:p>
          <w:p w:rsidR="006D7985" w:rsidRPr="009C7CD8" w:rsidRDefault="006D7985" w:rsidP="002B5B67">
            <w:pPr>
              <w:spacing w:line="276" w:lineRule="auto"/>
              <w:ind w:left="360" w:hanging="360"/>
              <w:jc w:val="both"/>
              <w:rPr>
                <w:rFonts w:ascii="Tahoma" w:hAnsi="Tahoma" w:cs="Tahoma"/>
              </w:rPr>
            </w:pPr>
            <w:r w:rsidRPr="009C7CD8">
              <w:rPr>
                <w:rFonts w:ascii="Tahoma" w:hAnsi="Tahoma" w:cs="Tahoma"/>
              </w:rPr>
              <w:t>=</w:t>
            </w:r>
          </w:p>
          <w:p w:rsidR="006D7985" w:rsidRPr="009C7CD8" w:rsidRDefault="006D7985" w:rsidP="002B5B67">
            <w:pPr>
              <w:spacing w:line="276" w:lineRule="auto"/>
              <w:ind w:left="360" w:hanging="360"/>
              <w:jc w:val="both"/>
              <w:rPr>
                <w:rFonts w:ascii="Tahoma" w:hAnsi="Tahoma" w:cs="Tahoma"/>
              </w:rPr>
            </w:pPr>
            <w:r w:rsidRPr="009C7CD8">
              <w:rPr>
                <w:rFonts w:ascii="Tahoma" w:hAnsi="Tahoma" w:cs="Tahoma"/>
              </w:rPr>
              <w:t>=</w:t>
            </w:r>
          </w:p>
          <w:p w:rsidR="006D7985" w:rsidRDefault="006D7985" w:rsidP="002B5B67">
            <w:pPr>
              <w:spacing w:line="276" w:lineRule="auto"/>
              <w:ind w:left="360" w:hanging="360"/>
              <w:jc w:val="both"/>
              <w:rPr>
                <w:rFonts w:ascii="Tahoma" w:hAnsi="Tahoma" w:cs="Tahoma"/>
                <w:lang w:val="en-US"/>
              </w:rPr>
            </w:pPr>
            <w:r w:rsidRPr="009C7CD8">
              <w:rPr>
                <w:rFonts w:ascii="Tahoma" w:hAnsi="Tahoma" w:cs="Tahoma"/>
              </w:rPr>
              <w:t>=</w:t>
            </w:r>
          </w:p>
          <w:p w:rsidR="006D7985" w:rsidRPr="003E16C4" w:rsidRDefault="006D7985" w:rsidP="002B5B67">
            <w:pPr>
              <w:spacing w:line="276" w:lineRule="auto"/>
              <w:ind w:left="360" w:hanging="360"/>
              <w:jc w:val="both"/>
              <w:rPr>
                <w:rFonts w:ascii="Tahoma" w:hAnsi="Tahoma" w:cs="Tahoma"/>
                <w:lang w:val="en-US"/>
              </w:rPr>
            </w:pPr>
          </w:p>
          <w:p w:rsidR="006D7985" w:rsidRPr="009C7CD8" w:rsidRDefault="006D7985" w:rsidP="002B5B67">
            <w:pPr>
              <w:spacing w:line="276" w:lineRule="auto"/>
              <w:ind w:left="360" w:hanging="360"/>
              <w:jc w:val="both"/>
              <w:rPr>
                <w:rFonts w:ascii="Tahoma" w:hAnsi="Tahoma" w:cs="Tahoma"/>
              </w:rPr>
            </w:pPr>
            <w:r w:rsidRPr="009C7CD8">
              <w:rPr>
                <w:rFonts w:ascii="Tahoma" w:hAnsi="Tahoma" w:cs="Tahoma"/>
              </w:rPr>
              <w:t>=</w:t>
            </w:r>
          </w:p>
          <w:p w:rsidR="00344E24" w:rsidRDefault="00344E24" w:rsidP="002B5B67">
            <w:pPr>
              <w:spacing w:line="276" w:lineRule="auto"/>
              <w:ind w:left="360" w:hanging="360"/>
              <w:jc w:val="both"/>
              <w:rPr>
                <w:rFonts w:ascii="Tahoma" w:hAnsi="Tahoma" w:cs="Tahoma"/>
                <w:lang w:val="en-US"/>
              </w:rPr>
            </w:pPr>
          </w:p>
          <w:p w:rsidR="006D7985" w:rsidRDefault="006D7985" w:rsidP="002B5B67">
            <w:pPr>
              <w:spacing w:line="276" w:lineRule="auto"/>
              <w:ind w:left="360" w:hanging="360"/>
              <w:jc w:val="both"/>
              <w:rPr>
                <w:rFonts w:ascii="Tahoma" w:hAnsi="Tahoma" w:cs="Tahoma"/>
                <w:lang w:val="en-US"/>
              </w:rPr>
            </w:pPr>
            <w:r w:rsidRPr="009C7CD8">
              <w:rPr>
                <w:rFonts w:ascii="Tahoma" w:hAnsi="Tahoma" w:cs="Tahoma"/>
              </w:rPr>
              <w:t>=</w:t>
            </w:r>
          </w:p>
          <w:p w:rsidR="00A90643" w:rsidRDefault="00A90643" w:rsidP="002B5B67">
            <w:pPr>
              <w:spacing w:line="276" w:lineRule="auto"/>
              <w:ind w:left="360" w:hanging="360"/>
              <w:jc w:val="both"/>
              <w:rPr>
                <w:rFonts w:ascii="Tahoma" w:hAnsi="Tahoma" w:cs="Tahoma"/>
                <w:lang w:val="en-US"/>
              </w:rPr>
            </w:pPr>
          </w:p>
          <w:p w:rsidR="006D7985" w:rsidRDefault="006D7985" w:rsidP="002B5B67">
            <w:pPr>
              <w:spacing w:line="276" w:lineRule="auto"/>
              <w:ind w:left="360" w:hanging="360"/>
              <w:jc w:val="both"/>
              <w:rPr>
                <w:rFonts w:ascii="Tahoma" w:hAnsi="Tahoma" w:cs="Tahoma"/>
                <w:lang w:val="en-US"/>
              </w:rPr>
            </w:pPr>
            <w:r>
              <w:rPr>
                <w:rFonts w:ascii="Tahoma" w:hAnsi="Tahoma" w:cs="Tahoma"/>
                <w:lang w:val="en-US"/>
              </w:rPr>
              <w:t>=</w:t>
            </w:r>
          </w:p>
          <w:p w:rsidR="006D7985" w:rsidRDefault="006D7985" w:rsidP="002B5B67">
            <w:pPr>
              <w:spacing w:line="276" w:lineRule="auto"/>
              <w:ind w:left="360" w:hanging="360"/>
              <w:jc w:val="both"/>
              <w:rPr>
                <w:rFonts w:ascii="Tahoma" w:hAnsi="Tahoma" w:cs="Tahoma"/>
                <w:lang w:val="en-US"/>
              </w:rPr>
            </w:pPr>
            <w:r w:rsidRPr="009C7CD8">
              <w:rPr>
                <w:rFonts w:ascii="Tahoma" w:hAnsi="Tahoma" w:cs="Tahoma"/>
              </w:rPr>
              <w:t>=</w:t>
            </w:r>
          </w:p>
          <w:p w:rsidR="006D7985" w:rsidRDefault="006D7985" w:rsidP="002B5B67">
            <w:pPr>
              <w:spacing w:line="276" w:lineRule="auto"/>
              <w:ind w:left="360" w:hanging="360"/>
              <w:jc w:val="both"/>
              <w:rPr>
                <w:rFonts w:ascii="Tahoma" w:hAnsi="Tahoma" w:cs="Tahoma"/>
                <w:lang w:val="en-US"/>
              </w:rPr>
            </w:pPr>
            <w:r>
              <w:rPr>
                <w:rFonts w:ascii="Tahoma" w:hAnsi="Tahoma" w:cs="Tahoma"/>
                <w:lang w:val="en-US"/>
              </w:rPr>
              <w:t>=</w:t>
            </w:r>
          </w:p>
          <w:p w:rsidR="008F53E6" w:rsidRDefault="008F53E6" w:rsidP="002B5B67">
            <w:pPr>
              <w:spacing w:line="276" w:lineRule="auto"/>
              <w:ind w:left="360" w:hanging="360"/>
              <w:jc w:val="both"/>
              <w:rPr>
                <w:rFonts w:ascii="Tahoma" w:hAnsi="Tahoma" w:cs="Tahoma"/>
                <w:lang w:val="en-US"/>
              </w:rPr>
            </w:pPr>
            <w:r>
              <w:rPr>
                <w:rFonts w:ascii="Tahoma" w:hAnsi="Tahoma" w:cs="Tahoma"/>
                <w:lang w:val="en-US"/>
              </w:rPr>
              <w:t>=</w:t>
            </w:r>
          </w:p>
          <w:p w:rsidR="008F53E6" w:rsidRDefault="008F53E6" w:rsidP="002B5B67">
            <w:pPr>
              <w:spacing w:line="276" w:lineRule="auto"/>
              <w:ind w:left="360" w:hanging="360"/>
              <w:jc w:val="both"/>
              <w:rPr>
                <w:rFonts w:ascii="Tahoma" w:hAnsi="Tahoma" w:cs="Tahoma"/>
                <w:lang w:val="en-US"/>
              </w:rPr>
            </w:pPr>
            <w:r>
              <w:rPr>
                <w:rFonts w:ascii="Tahoma" w:hAnsi="Tahoma" w:cs="Tahoma"/>
                <w:lang w:val="en-US"/>
              </w:rPr>
              <w:t>=</w:t>
            </w:r>
          </w:p>
          <w:p w:rsidR="008F53E6" w:rsidRPr="008F53E6" w:rsidRDefault="008F53E6" w:rsidP="002B5B67">
            <w:pPr>
              <w:spacing w:line="276" w:lineRule="auto"/>
              <w:ind w:left="360" w:hanging="360"/>
              <w:jc w:val="both"/>
              <w:rPr>
                <w:rFonts w:ascii="Tahoma" w:hAnsi="Tahoma" w:cs="Tahoma"/>
                <w:sz w:val="8"/>
                <w:lang w:val="en-US"/>
              </w:rPr>
            </w:pPr>
          </w:p>
          <w:p w:rsidR="008F53E6" w:rsidRPr="00A3660B" w:rsidRDefault="008F53E6" w:rsidP="002B5B67">
            <w:pPr>
              <w:spacing w:line="276" w:lineRule="auto"/>
              <w:ind w:left="360" w:hanging="360"/>
              <w:jc w:val="both"/>
              <w:rPr>
                <w:rFonts w:ascii="Tahoma" w:hAnsi="Tahoma" w:cs="Tahoma"/>
                <w:lang w:val="en-US"/>
              </w:rPr>
            </w:pPr>
            <w:r>
              <w:rPr>
                <w:rFonts w:ascii="Tahoma" w:hAnsi="Tahoma" w:cs="Tahoma"/>
                <w:lang w:val="en-US"/>
              </w:rPr>
              <w:t>=</w:t>
            </w:r>
          </w:p>
        </w:tc>
        <w:tc>
          <w:tcPr>
            <w:tcW w:w="1417" w:type="dxa"/>
          </w:tcPr>
          <w:p w:rsidR="006D7985" w:rsidRPr="0079234C" w:rsidRDefault="008F53E6" w:rsidP="002B5B67">
            <w:pPr>
              <w:spacing w:line="276" w:lineRule="auto"/>
              <w:ind w:left="360" w:hanging="360"/>
              <w:jc w:val="right"/>
              <w:rPr>
                <w:rFonts w:ascii="Tahoma" w:hAnsi="Tahoma" w:cs="Tahoma"/>
                <w:lang w:val="en-US"/>
              </w:rPr>
            </w:pPr>
            <w:r>
              <w:rPr>
                <w:rFonts w:ascii="Tahoma" w:hAnsi="Tahoma" w:cs="Tahoma"/>
                <w:lang w:val="en-US"/>
              </w:rPr>
              <w:t>41</w:t>
            </w:r>
            <w:r w:rsidR="006D7985">
              <w:rPr>
                <w:rFonts w:ascii="Tahoma" w:hAnsi="Tahoma" w:cs="Tahoma"/>
                <w:lang w:val="en-US"/>
              </w:rPr>
              <w:t xml:space="preserve"> orang</w:t>
            </w:r>
          </w:p>
          <w:p w:rsidR="006D7985" w:rsidRDefault="006D7985" w:rsidP="002B5B67">
            <w:pPr>
              <w:spacing w:line="276" w:lineRule="auto"/>
              <w:ind w:left="360" w:hanging="360"/>
              <w:jc w:val="right"/>
              <w:rPr>
                <w:rFonts w:ascii="Tahoma" w:hAnsi="Tahoma" w:cs="Tahoma"/>
                <w:lang w:val="en-US"/>
              </w:rPr>
            </w:pPr>
          </w:p>
          <w:p w:rsidR="006D7985" w:rsidRPr="009C7CD8" w:rsidRDefault="006D7985" w:rsidP="002B5B67">
            <w:pPr>
              <w:spacing w:line="276" w:lineRule="auto"/>
              <w:ind w:left="360" w:hanging="360"/>
              <w:jc w:val="right"/>
              <w:rPr>
                <w:rFonts w:ascii="Tahoma" w:hAnsi="Tahoma" w:cs="Tahoma"/>
              </w:rPr>
            </w:pPr>
            <w:r>
              <w:rPr>
                <w:rFonts w:ascii="Tahoma" w:hAnsi="Tahoma" w:cs="Tahoma"/>
                <w:lang w:val="en-US"/>
              </w:rPr>
              <w:t>16</w:t>
            </w:r>
            <w:r w:rsidRPr="009C7CD8">
              <w:rPr>
                <w:rFonts w:ascii="Tahoma" w:hAnsi="Tahoma" w:cs="Tahoma"/>
              </w:rPr>
              <w:t xml:space="preserve"> o</w:t>
            </w:r>
            <w:r w:rsidRPr="009C7CD8">
              <w:rPr>
                <w:rFonts w:ascii="Tahoma" w:hAnsi="Tahoma" w:cs="Tahoma"/>
                <w:lang w:val="sv-SE"/>
              </w:rPr>
              <w:t>rang</w:t>
            </w:r>
          </w:p>
          <w:p w:rsidR="006D7985" w:rsidRPr="009C7CD8" w:rsidRDefault="006D7985" w:rsidP="002B5B67">
            <w:pPr>
              <w:spacing w:line="276" w:lineRule="auto"/>
              <w:ind w:left="360" w:hanging="360"/>
              <w:jc w:val="right"/>
              <w:rPr>
                <w:rFonts w:ascii="Tahoma" w:hAnsi="Tahoma" w:cs="Tahoma"/>
              </w:rPr>
            </w:pPr>
            <w:r w:rsidRPr="009C7CD8">
              <w:rPr>
                <w:rFonts w:ascii="Tahoma" w:hAnsi="Tahoma" w:cs="Tahoma"/>
              </w:rPr>
              <w:t>1 orang</w:t>
            </w:r>
          </w:p>
          <w:p w:rsidR="006D7985" w:rsidRPr="009C7CD8" w:rsidRDefault="006D7985" w:rsidP="002B5B67">
            <w:pPr>
              <w:spacing w:line="276" w:lineRule="auto"/>
              <w:ind w:left="360" w:hanging="360"/>
              <w:jc w:val="center"/>
              <w:rPr>
                <w:rFonts w:ascii="Tahoma" w:hAnsi="Tahoma" w:cs="Tahoma"/>
              </w:rPr>
            </w:pPr>
            <w:r>
              <w:rPr>
                <w:rFonts w:ascii="Tahoma" w:hAnsi="Tahoma" w:cs="Tahoma"/>
              </w:rPr>
              <w:t xml:space="preserve">      </w:t>
            </w:r>
            <w:r>
              <w:rPr>
                <w:rFonts w:ascii="Tahoma" w:hAnsi="Tahoma" w:cs="Tahoma"/>
                <w:lang w:val="en-US"/>
              </w:rPr>
              <w:t>4</w:t>
            </w:r>
            <w:r w:rsidRPr="009C7CD8">
              <w:rPr>
                <w:rFonts w:ascii="Tahoma" w:hAnsi="Tahoma" w:cs="Tahoma"/>
              </w:rPr>
              <w:t xml:space="preserve"> orang</w:t>
            </w:r>
          </w:p>
          <w:p w:rsidR="006D7985" w:rsidRPr="00344E24" w:rsidRDefault="006D7985" w:rsidP="002B5B67">
            <w:pPr>
              <w:spacing w:line="276" w:lineRule="auto"/>
              <w:ind w:left="360" w:hanging="360"/>
              <w:jc w:val="right"/>
              <w:rPr>
                <w:rFonts w:ascii="Tahoma" w:hAnsi="Tahoma" w:cs="Tahoma"/>
                <w:sz w:val="8"/>
                <w:lang w:val="en-US"/>
              </w:rPr>
            </w:pPr>
          </w:p>
          <w:p w:rsidR="006D7985" w:rsidRPr="009C7CD8" w:rsidRDefault="00096D66" w:rsidP="002B5B67">
            <w:pPr>
              <w:spacing w:line="276" w:lineRule="auto"/>
              <w:ind w:left="360" w:hanging="360"/>
              <w:jc w:val="right"/>
              <w:rPr>
                <w:rFonts w:ascii="Tahoma" w:hAnsi="Tahoma" w:cs="Tahoma"/>
              </w:rPr>
            </w:pPr>
            <w:r>
              <w:rPr>
                <w:rFonts w:ascii="Tahoma" w:hAnsi="Tahoma" w:cs="Tahoma"/>
                <w:lang w:val="en-US"/>
              </w:rPr>
              <w:t>-</w:t>
            </w:r>
            <w:r w:rsidR="006D7985" w:rsidRPr="009C7CD8">
              <w:rPr>
                <w:rFonts w:ascii="Tahoma" w:hAnsi="Tahoma" w:cs="Tahoma"/>
              </w:rPr>
              <w:t xml:space="preserve"> orang</w:t>
            </w:r>
          </w:p>
          <w:p w:rsidR="006D7985" w:rsidRPr="00344E24" w:rsidRDefault="006D7985" w:rsidP="002B5B67">
            <w:pPr>
              <w:spacing w:line="276" w:lineRule="auto"/>
              <w:ind w:left="360" w:hanging="360"/>
              <w:jc w:val="right"/>
              <w:rPr>
                <w:rFonts w:ascii="Tahoma" w:hAnsi="Tahoma" w:cs="Tahoma"/>
                <w:sz w:val="8"/>
                <w:lang w:val="en-US"/>
              </w:rPr>
            </w:pPr>
          </w:p>
          <w:p w:rsidR="006D7985" w:rsidRPr="009C7CD8" w:rsidRDefault="006D7985" w:rsidP="002B5B67">
            <w:pPr>
              <w:spacing w:line="276" w:lineRule="auto"/>
              <w:ind w:left="360" w:hanging="360"/>
              <w:jc w:val="right"/>
              <w:rPr>
                <w:rFonts w:ascii="Tahoma" w:hAnsi="Tahoma" w:cs="Tahoma"/>
              </w:rPr>
            </w:pPr>
            <w:r>
              <w:rPr>
                <w:rFonts w:ascii="Tahoma" w:hAnsi="Tahoma" w:cs="Tahoma"/>
                <w:lang w:val="en-US"/>
              </w:rPr>
              <w:t>25</w:t>
            </w:r>
            <w:r w:rsidRPr="009C7CD8">
              <w:rPr>
                <w:rFonts w:ascii="Tahoma" w:hAnsi="Tahoma" w:cs="Tahoma"/>
              </w:rPr>
              <w:t xml:space="preserve"> orang</w:t>
            </w:r>
          </w:p>
          <w:p w:rsidR="006D7985" w:rsidRPr="009C7CD8" w:rsidRDefault="006D7985" w:rsidP="002B5B67">
            <w:pPr>
              <w:spacing w:line="276" w:lineRule="auto"/>
              <w:ind w:left="360" w:hanging="360"/>
              <w:jc w:val="right"/>
              <w:rPr>
                <w:rFonts w:ascii="Tahoma" w:hAnsi="Tahoma" w:cs="Tahoma"/>
              </w:rPr>
            </w:pPr>
            <w:r>
              <w:rPr>
                <w:rFonts w:ascii="Tahoma" w:hAnsi="Tahoma" w:cs="Tahoma"/>
                <w:lang w:val="en-US"/>
              </w:rPr>
              <w:t>10</w:t>
            </w:r>
            <w:r w:rsidRPr="009C7CD8">
              <w:rPr>
                <w:rFonts w:ascii="Tahoma" w:hAnsi="Tahoma" w:cs="Tahoma"/>
              </w:rPr>
              <w:t xml:space="preserve"> orang</w:t>
            </w:r>
          </w:p>
          <w:p w:rsidR="006D7985" w:rsidRPr="009C7CD8" w:rsidRDefault="006D7985" w:rsidP="002B5B67">
            <w:pPr>
              <w:spacing w:line="276" w:lineRule="auto"/>
              <w:ind w:left="360" w:hanging="360"/>
              <w:jc w:val="right"/>
              <w:rPr>
                <w:rFonts w:ascii="Tahoma" w:hAnsi="Tahoma" w:cs="Tahoma"/>
              </w:rPr>
            </w:pPr>
            <w:r>
              <w:rPr>
                <w:rFonts w:ascii="Tahoma" w:hAnsi="Tahoma" w:cs="Tahoma"/>
                <w:lang w:val="en-US"/>
              </w:rPr>
              <w:t>5</w:t>
            </w:r>
            <w:r w:rsidRPr="009C7CD8">
              <w:rPr>
                <w:rFonts w:ascii="Tahoma" w:hAnsi="Tahoma" w:cs="Tahoma"/>
              </w:rPr>
              <w:t xml:space="preserve"> orang</w:t>
            </w:r>
          </w:p>
          <w:p w:rsidR="006D7985" w:rsidRDefault="006D7985" w:rsidP="002B5B67">
            <w:pPr>
              <w:spacing w:line="276" w:lineRule="auto"/>
              <w:ind w:left="360" w:hanging="360"/>
              <w:jc w:val="right"/>
              <w:rPr>
                <w:rFonts w:ascii="Tahoma" w:hAnsi="Tahoma" w:cs="Tahoma"/>
                <w:lang w:val="en-US"/>
              </w:rPr>
            </w:pPr>
          </w:p>
          <w:p w:rsidR="006D7985" w:rsidRPr="003E16C4" w:rsidRDefault="006D7985" w:rsidP="002B5B67">
            <w:pPr>
              <w:spacing w:line="276" w:lineRule="auto"/>
              <w:ind w:left="360" w:hanging="360"/>
              <w:jc w:val="right"/>
              <w:rPr>
                <w:rFonts w:ascii="Tahoma" w:hAnsi="Tahoma" w:cs="Tahoma"/>
                <w:lang w:val="en-US"/>
              </w:rPr>
            </w:pPr>
            <w:r>
              <w:rPr>
                <w:rFonts w:ascii="Tahoma" w:hAnsi="Tahoma" w:cs="Tahoma"/>
                <w:lang w:val="en-US"/>
              </w:rPr>
              <w:t>5</w:t>
            </w:r>
            <w:r w:rsidRPr="009C7CD8">
              <w:rPr>
                <w:rFonts w:ascii="Tahoma" w:hAnsi="Tahoma" w:cs="Tahoma"/>
              </w:rPr>
              <w:t xml:space="preserve"> orang</w:t>
            </w:r>
          </w:p>
          <w:p w:rsidR="00A90643" w:rsidRDefault="00A90643" w:rsidP="002B5B67">
            <w:pPr>
              <w:spacing w:line="276" w:lineRule="auto"/>
              <w:ind w:left="360" w:hanging="360"/>
              <w:jc w:val="right"/>
              <w:rPr>
                <w:rFonts w:ascii="Tahoma" w:hAnsi="Tahoma" w:cs="Tahoma"/>
                <w:lang w:val="en-US"/>
              </w:rPr>
            </w:pPr>
          </w:p>
          <w:p w:rsidR="006D7985" w:rsidRPr="009C7CD8" w:rsidRDefault="006D7985" w:rsidP="002B5B67">
            <w:pPr>
              <w:spacing w:line="276" w:lineRule="auto"/>
              <w:ind w:left="360" w:hanging="360"/>
              <w:jc w:val="right"/>
              <w:rPr>
                <w:rFonts w:ascii="Tahoma" w:hAnsi="Tahoma" w:cs="Tahoma"/>
              </w:rPr>
            </w:pPr>
            <w:r>
              <w:rPr>
                <w:rFonts w:ascii="Tahoma" w:hAnsi="Tahoma" w:cs="Tahoma"/>
                <w:lang w:val="en-US"/>
              </w:rPr>
              <w:t>5</w:t>
            </w:r>
            <w:r w:rsidRPr="009C7CD8">
              <w:rPr>
                <w:rFonts w:ascii="Tahoma" w:hAnsi="Tahoma" w:cs="Tahoma"/>
              </w:rPr>
              <w:t xml:space="preserve"> orang</w:t>
            </w:r>
          </w:p>
          <w:p w:rsidR="00A90643" w:rsidRDefault="00A90643" w:rsidP="002B5B67">
            <w:pPr>
              <w:spacing w:line="276" w:lineRule="auto"/>
              <w:ind w:left="360" w:hanging="360"/>
              <w:jc w:val="right"/>
              <w:rPr>
                <w:rFonts w:ascii="Tahoma" w:hAnsi="Tahoma" w:cs="Tahoma"/>
                <w:lang w:val="en-US"/>
              </w:rPr>
            </w:pPr>
          </w:p>
          <w:p w:rsidR="006D7985" w:rsidRDefault="00C76E39" w:rsidP="002B5B67">
            <w:pPr>
              <w:spacing w:line="276" w:lineRule="auto"/>
              <w:ind w:left="360" w:hanging="360"/>
              <w:jc w:val="right"/>
              <w:rPr>
                <w:rFonts w:ascii="Tahoma" w:hAnsi="Tahoma" w:cs="Tahoma"/>
                <w:lang w:val="en-US"/>
              </w:rPr>
            </w:pPr>
            <w:r>
              <w:rPr>
                <w:rFonts w:ascii="Tahoma" w:hAnsi="Tahoma" w:cs="Tahoma"/>
                <w:lang w:val="en-US"/>
              </w:rPr>
              <w:t>27</w:t>
            </w:r>
            <w:r w:rsidR="00A90643">
              <w:rPr>
                <w:rFonts w:ascii="Tahoma" w:hAnsi="Tahoma" w:cs="Tahoma"/>
                <w:lang w:val="en-US"/>
              </w:rPr>
              <w:t xml:space="preserve"> </w:t>
            </w:r>
            <w:r w:rsidR="006D7985" w:rsidRPr="009C7CD8">
              <w:rPr>
                <w:rFonts w:ascii="Tahoma" w:hAnsi="Tahoma" w:cs="Tahoma"/>
              </w:rPr>
              <w:t>orang</w:t>
            </w:r>
          </w:p>
          <w:p w:rsidR="006D7985" w:rsidRPr="009C7CD8" w:rsidRDefault="006D7985" w:rsidP="002B5B67">
            <w:pPr>
              <w:spacing w:line="276" w:lineRule="auto"/>
              <w:ind w:left="360" w:hanging="360"/>
              <w:jc w:val="right"/>
              <w:rPr>
                <w:rFonts w:ascii="Tahoma" w:hAnsi="Tahoma" w:cs="Tahoma"/>
              </w:rPr>
            </w:pPr>
            <w:r>
              <w:rPr>
                <w:rFonts w:ascii="Tahoma" w:hAnsi="Tahoma" w:cs="Tahoma"/>
                <w:lang w:val="en-US"/>
              </w:rPr>
              <w:t>1</w:t>
            </w:r>
            <w:r w:rsidR="00A90643">
              <w:rPr>
                <w:rFonts w:ascii="Tahoma" w:hAnsi="Tahoma" w:cs="Tahoma"/>
                <w:lang w:val="en-US"/>
              </w:rPr>
              <w:t>3</w:t>
            </w:r>
            <w:r w:rsidRPr="009C7CD8">
              <w:rPr>
                <w:rFonts w:ascii="Tahoma" w:hAnsi="Tahoma" w:cs="Tahoma"/>
              </w:rPr>
              <w:t xml:space="preserve"> orang</w:t>
            </w:r>
          </w:p>
          <w:p w:rsidR="006D7985" w:rsidRDefault="00C76E39" w:rsidP="002B5B67">
            <w:pPr>
              <w:spacing w:line="276" w:lineRule="auto"/>
              <w:ind w:left="360" w:hanging="360"/>
              <w:jc w:val="right"/>
              <w:rPr>
                <w:rFonts w:ascii="Tahoma" w:hAnsi="Tahoma" w:cs="Tahoma"/>
                <w:lang w:val="en-US"/>
              </w:rPr>
            </w:pPr>
            <w:r>
              <w:rPr>
                <w:rFonts w:ascii="Tahoma" w:hAnsi="Tahoma" w:cs="Tahoma"/>
                <w:lang w:val="en-US"/>
              </w:rPr>
              <w:t xml:space="preserve">4 </w:t>
            </w:r>
            <w:r w:rsidR="006D7985" w:rsidRPr="009C7CD8">
              <w:rPr>
                <w:rFonts w:ascii="Tahoma" w:hAnsi="Tahoma" w:cs="Tahoma"/>
              </w:rPr>
              <w:t>Orang</w:t>
            </w:r>
          </w:p>
          <w:p w:rsidR="008F53E6" w:rsidRDefault="008F53E6" w:rsidP="002B5B67">
            <w:pPr>
              <w:spacing w:line="276" w:lineRule="auto"/>
              <w:ind w:left="360" w:hanging="360"/>
              <w:jc w:val="right"/>
              <w:rPr>
                <w:rFonts w:ascii="Tahoma" w:hAnsi="Tahoma" w:cs="Tahoma"/>
                <w:lang w:val="en-US"/>
              </w:rPr>
            </w:pPr>
            <w:r>
              <w:rPr>
                <w:rFonts w:ascii="Tahoma" w:hAnsi="Tahoma" w:cs="Tahoma"/>
                <w:lang w:val="en-US"/>
              </w:rPr>
              <w:t xml:space="preserve">5 </w:t>
            </w:r>
            <w:r w:rsidRPr="009C7CD8">
              <w:rPr>
                <w:rFonts w:ascii="Tahoma" w:hAnsi="Tahoma" w:cs="Tahoma"/>
              </w:rPr>
              <w:t>Orang</w:t>
            </w:r>
          </w:p>
          <w:p w:rsidR="008F53E6" w:rsidRDefault="008F53E6" w:rsidP="002B5B67">
            <w:pPr>
              <w:spacing w:line="276" w:lineRule="auto"/>
              <w:ind w:left="360" w:hanging="360"/>
              <w:jc w:val="right"/>
              <w:rPr>
                <w:rFonts w:ascii="Tahoma" w:hAnsi="Tahoma" w:cs="Tahoma"/>
                <w:lang w:val="en-US"/>
              </w:rPr>
            </w:pPr>
            <w:r>
              <w:rPr>
                <w:rFonts w:ascii="Tahoma" w:hAnsi="Tahoma" w:cs="Tahoma"/>
                <w:lang w:val="en-US"/>
              </w:rPr>
              <w:t xml:space="preserve">4 </w:t>
            </w:r>
            <w:r w:rsidRPr="009C7CD8">
              <w:rPr>
                <w:rFonts w:ascii="Tahoma" w:hAnsi="Tahoma" w:cs="Tahoma"/>
              </w:rPr>
              <w:t>Orang</w:t>
            </w:r>
          </w:p>
          <w:p w:rsidR="008F53E6" w:rsidRPr="008F53E6" w:rsidRDefault="008F53E6" w:rsidP="002B5B67">
            <w:pPr>
              <w:spacing w:line="276" w:lineRule="auto"/>
              <w:ind w:left="360" w:hanging="360"/>
              <w:jc w:val="right"/>
              <w:rPr>
                <w:rFonts w:ascii="Tahoma" w:hAnsi="Tahoma" w:cs="Tahoma"/>
                <w:sz w:val="8"/>
                <w:lang w:val="en-US"/>
              </w:rPr>
            </w:pPr>
          </w:p>
          <w:p w:rsidR="008F53E6" w:rsidRPr="008F53E6" w:rsidRDefault="008F53E6" w:rsidP="002B5B67">
            <w:pPr>
              <w:spacing w:line="276" w:lineRule="auto"/>
              <w:ind w:left="360" w:hanging="360"/>
              <w:jc w:val="right"/>
              <w:rPr>
                <w:rFonts w:ascii="Tahoma" w:hAnsi="Tahoma" w:cs="Tahoma"/>
                <w:lang w:val="en-US"/>
              </w:rPr>
            </w:pPr>
            <w:r>
              <w:rPr>
                <w:rFonts w:ascii="Tahoma" w:hAnsi="Tahoma" w:cs="Tahoma"/>
                <w:lang w:val="en-US"/>
              </w:rPr>
              <w:t>14 orang</w:t>
            </w:r>
          </w:p>
        </w:tc>
      </w:tr>
      <w:tr w:rsidR="006D7985" w:rsidRPr="009C7CD8" w:rsidTr="002B5B67">
        <w:tc>
          <w:tcPr>
            <w:tcW w:w="6237" w:type="dxa"/>
          </w:tcPr>
          <w:p w:rsidR="006D7985" w:rsidRPr="009C7CD8" w:rsidRDefault="006D7985" w:rsidP="002B5B67">
            <w:pPr>
              <w:pStyle w:val="ListParagraph"/>
              <w:spacing w:line="276" w:lineRule="auto"/>
              <w:ind w:left="360" w:hanging="360"/>
              <w:jc w:val="center"/>
              <w:rPr>
                <w:rFonts w:ascii="Tahoma" w:hAnsi="Tahoma" w:cs="Tahoma"/>
                <w:lang w:val="sv-SE"/>
              </w:rPr>
            </w:pPr>
            <w:r w:rsidRPr="009C7CD8">
              <w:rPr>
                <w:rFonts w:ascii="Tahoma" w:hAnsi="Tahoma" w:cs="Tahoma"/>
              </w:rPr>
              <w:t>Jumlah</w:t>
            </w:r>
          </w:p>
        </w:tc>
        <w:tc>
          <w:tcPr>
            <w:tcW w:w="425" w:type="dxa"/>
          </w:tcPr>
          <w:p w:rsidR="006D7985" w:rsidRPr="009C7CD8" w:rsidRDefault="006D7985" w:rsidP="002B5B67">
            <w:pPr>
              <w:spacing w:line="276" w:lineRule="auto"/>
              <w:ind w:left="360" w:hanging="360"/>
              <w:jc w:val="both"/>
              <w:rPr>
                <w:rFonts w:ascii="Tahoma" w:hAnsi="Tahoma" w:cs="Tahoma"/>
              </w:rPr>
            </w:pPr>
            <w:r w:rsidRPr="009C7CD8">
              <w:rPr>
                <w:rFonts w:ascii="Tahoma" w:hAnsi="Tahoma" w:cs="Tahoma"/>
              </w:rPr>
              <w:t>=</w:t>
            </w:r>
          </w:p>
        </w:tc>
        <w:tc>
          <w:tcPr>
            <w:tcW w:w="1417" w:type="dxa"/>
          </w:tcPr>
          <w:p w:rsidR="006D7985" w:rsidRPr="009C7CD8" w:rsidRDefault="008F53E6" w:rsidP="002B5B67">
            <w:pPr>
              <w:spacing w:line="276" w:lineRule="auto"/>
              <w:ind w:left="360" w:hanging="360"/>
              <w:jc w:val="right"/>
              <w:rPr>
                <w:rFonts w:ascii="Tahoma" w:hAnsi="Tahoma" w:cs="Tahoma"/>
              </w:rPr>
            </w:pPr>
            <w:r>
              <w:rPr>
                <w:rFonts w:ascii="Tahoma" w:hAnsi="Tahoma" w:cs="Tahoma"/>
                <w:lang w:val="en-US"/>
              </w:rPr>
              <w:t>68</w:t>
            </w:r>
            <w:r w:rsidR="006D7985" w:rsidRPr="009C7CD8">
              <w:rPr>
                <w:rFonts w:ascii="Tahoma" w:hAnsi="Tahoma" w:cs="Tahoma"/>
              </w:rPr>
              <w:t xml:space="preserve"> orang</w:t>
            </w:r>
          </w:p>
        </w:tc>
      </w:tr>
    </w:tbl>
    <w:p w:rsidR="006D7985" w:rsidRDefault="006D7985" w:rsidP="006D7985">
      <w:pPr>
        <w:pStyle w:val="ListParagraph"/>
        <w:ind w:left="1080"/>
        <w:jc w:val="both"/>
        <w:rPr>
          <w:rFonts w:ascii="Tahoma" w:hAnsi="Tahoma" w:cs="Tahoma"/>
          <w:lang w:val="en-US"/>
        </w:rPr>
      </w:pPr>
    </w:p>
    <w:p w:rsidR="006D7985" w:rsidRDefault="006D7985" w:rsidP="0018396A">
      <w:pPr>
        <w:pStyle w:val="ListParagraph"/>
        <w:numPr>
          <w:ilvl w:val="0"/>
          <w:numId w:val="39"/>
        </w:numPr>
        <w:jc w:val="both"/>
        <w:rPr>
          <w:rFonts w:ascii="Tahoma" w:hAnsi="Tahoma" w:cs="Tahoma"/>
          <w:lang w:val="en-US"/>
        </w:rPr>
      </w:pPr>
      <w:r>
        <w:rPr>
          <w:rFonts w:ascii="Tahoma" w:hAnsi="Tahoma" w:cs="Tahoma"/>
          <w:lang w:val="en-US"/>
        </w:rPr>
        <w:t>Jumlah Pegawai berdasarkan Kualifikasi Pendidikan</w:t>
      </w:r>
    </w:p>
    <w:p w:rsidR="006D7985" w:rsidRPr="006D7985" w:rsidRDefault="006D7985" w:rsidP="006D7985">
      <w:pPr>
        <w:pStyle w:val="ListParagraph"/>
        <w:ind w:left="1080"/>
        <w:jc w:val="both"/>
        <w:rPr>
          <w:rFonts w:ascii="Tahoma" w:hAnsi="Tahoma" w:cs="Tahoma"/>
          <w:sz w:val="12"/>
          <w:lang w:val="en-US"/>
        </w:rPr>
      </w:pPr>
    </w:p>
    <w:tbl>
      <w:tblPr>
        <w:tblStyle w:val="TableGrid"/>
        <w:tblW w:w="8079"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25"/>
        <w:gridCol w:w="1417"/>
      </w:tblGrid>
      <w:tr w:rsidR="006D7985" w:rsidRPr="009C7CD8" w:rsidTr="002B5B67">
        <w:tc>
          <w:tcPr>
            <w:tcW w:w="6237" w:type="dxa"/>
          </w:tcPr>
          <w:p w:rsidR="006D7985" w:rsidRDefault="006D7985" w:rsidP="0018396A">
            <w:pPr>
              <w:pStyle w:val="ListParagraph"/>
              <w:numPr>
                <w:ilvl w:val="0"/>
                <w:numId w:val="40"/>
              </w:numPr>
              <w:jc w:val="both"/>
              <w:rPr>
                <w:rFonts w:ascii="Tahoma" w:hAnsi="Tahoma" w:cs="Tahoma"/>
                <w:lang w:val="sv-SE"/>
              </w:rPr>
            </w:pPr>
            <w:r w:rsidRPr="009C7CD8">
              <w:rPr>
                <w:rFonts w:ascii="Tahoma" w:hAnsi="Tahoma" w:cs="Tahoma"/>
                <w:lang w:val="sv-SE"/>
              </w:rPr>
              <w:t>Jumlah P</w:t>
            </w:r>
            <w:r>
              <w:rPr>
                <w:rFonts w:ascii="Tahoma" w:hAnsi="Tahoma" w:cs="Tahoma"/>
                <w:lang w:val="sv-SE"/>
              </w:rPr>
              <w:t>NS</w:t>
            </w:r>
            <w:r w:rsidRPr="009C7CD8">
              <w:rPr>
                <w:rFonts w:ascii="Tahoma" w:hAnsi="Tahoma" w:cs="Tahoma"/>
                <w:lang w:val="sv-SE"/>
              </w:rPr>
              <w:t xml:space="preserve"> di </w:t>
            </w:r>
            <w:r w:rsidRPr="009C7CD8">
              <w:rPr>
                <w:rFonts w:ascii="Tahoma" w:hAnsi="Tahoma" w:cs="Tahoma"/>
              </w:rPr>
              <w:t>l</w:t>
            </w:r>
            <w:r w:rsidRPr="009C7CD8">
              <w:rPr>
                <w:rFonts w:ascii="Tahoma" w:hAnsi="Tahoma" w:cs="Tahoma"/>
                <w:lang w:val="sv-SE"/>
              </w:rPr>
              <w:t>ingkungan Dinas</w:t>
            </w:r>
          </w:p>
          <w:p w:rsidR="006D7985" w:rsidRPr="006D7985" w:rsidRDefault="006D7985" w:rsidP="006D7985">
            <w:pPr>
              <w:pStyle w:val="ListParagraph"/>
              <w:ind w:left="360"/>
              <w:jc w:val="both"/>
              <w:rPr>
                <w:rFonts w:ascii="Tahoma" w:hAnsi="Tahoma" w:cs="Tahoma"/>
                <w:sz w:val="12"/>
                <w:lang w:val="sv-SE"/>
              </w:rPr>
            </w:pPr>
          </w:p>
          <w:p w:rsidR="006D7985" w:rsidRDefault="006D7985" w:rsidP="0018396A">
            <w:pPr>
              <w:pStyle w:val="ListParagraph"/>
              <w:numPr>
                <w:ilvl w:val="0"/>
                <w:numId w:val="41"/>
              </w:numPr>
              <w:jc w:val="both"/>
              <w:rPr>
                <w:rFonts w:ascii="Tahoma" w:hAnsi="Tahoma" w:cs="Tahoma"/>
                <w:lang w:val="it-IT"/>
              </w:rPr>
            </w:pPr>
            <w:r>
              <w:rPr>
                <w:rFonts w:ascii="Tahoma" w:hAnsi="Tahoma" w:cs="Tahoma"/>
                <w:lang w:val="it-IT"/>
              </w:rPr>
              <w:t>Jenjang Pendidikan S2</w:t>
            </w:r>
          </w:p>
          <w:p w:rsidR="006D7985" w:rsidRDefault="006D7985" w:rsidP="0018396A">
            <w:pPr>
              <w:pStyle w:val="ListParagraph"/>
              <w:numPr>
                <w:ilvl w:val="0"/>
                <w:numId w:val="41"/>
              </w:numPr>
              <w:jc w:val="both"/>
              <w:rPr>
                <w:rFonts w:ascii="Tahoma" w:hAnsi="Tahoma" w:cs="Tahoma"/>
                <w:lang w:val="it-IT"/>
              </w:rPr>
            </w:pPr>
            <w:r>
              <w:rPr>
                <w:rFonts w:ascii="Tahoma" w:hAnsi="Tahoma" w:cs="Tahoma"/>
                <w:lang w:val="it-IT"/>
              </w:rPr>
              <w:t>Jenjang Pendidikan S1</w:t>
            </w:r>
          </w:p>
          <w:p w:rsidR="006D7985" w:rsidRDefault="006D7985" w:rsidP="0018396A">
            <w:pPr>
              <w:pStyle w:val="ListParagraph"/>
              <w:numPr>
                <w:ilvl w:val="0"/>
                <w:numId w:val="41"/>
              </w:numPr>
              <w:jc w:val="both"/>
              <w:rPr>
                <w:rFonts w:ascii="Tahoma" w:hAnsi="Tahoma" w:cs="Tahoma"/>
                <w:lang w:val="it-IT"/>
              </w:rPr>
            </w:pPr>
            <w:r>
              <w:rPr>
                <w:rFonts w:ascii="Tahoma" w:hAnsi="Tahoma" w:cs="Tahoma"/>
                <w:lang w:val="it-IT"/>
              </w:rPr>
              <w:t>Jenjang Pendidikan D3</w:t>
            </w:r>
          </w:p>
          <w:p w:rsidR="006D7985" w:rsidRDefault="006D7985" w:rsidP="0018396A">
            <w:pPr>
              <w:pStyle w:val="ListParagraph"/>
              <w:numPr>
                <w:ilvl w:val="0"/>
                <w:numId w:val="41"/>
              </w:numPr>
              <w:jc w:val="both"/>
              <w:rPr>
                <w:rFonts w:ascii="Tahoma" w:hAnsi="Tahoma" w:cs="Tahoma"/>
                <w:lang w:val="it-IT"/>
              </w:rPr>
            </w:pPr>
            <w:r>
              <w:rPr>
                <w:rFonts w:ascii="Tahoma" w:hAnsi="Tahoma" w:cs="Tahoma"/>
                <w:lang w:val="it-IT"/>
              </w:rPr>
              <w:t>Jenjang Pendidikan SMA</w:t>
            </w:r>
          </w:p>
          <w:p w:rsidR="008F53E6" w:rsidRDefault="008F53E6" w:rsidP="008F53E6">
            <w:pPr>
              <w:pStyle w:val="ListParagraph"/>
              <w:jc w:val="both"/>
              <w:rPr>
                <w:rFonts w:ascii="Tahoma" w:hAnsi="Tahoma" w:cs="Tahoma"/>
                <w:lang w:val="it-IT"/>
              </w:rPr>
            </w:pPr>
          </w:p>
          <w:p w:rsidR="006D7985" w:rsidRPr="003E16C4" w:rsidRDefault="006D7985" w:rsidP="0018396A">
            <w:pPr>
              <w:pStyle w:val="ListParagraph"/>
              <w:numPr>
                <w:ilvl w:val="0"/>
                <w:numId w:val="40"/>
              </w:numPr>
              <w:jc w:val="both"/>
              <w:rPr>
                <w:rFonts w:ascii="Tahoma" w:hAnsi="Tahoma" w:cs="Tahoma"/>
                <w:lang w:val="sv-SE"/>
              </w:rPr>
            </w:pPr>
            <w:r>
              <w:rPr>
                <w:rFonts w:ascii="Tahoma" w:hAnsi="Tahoma" w:cs="Tahoma"/>
                <w:lang w:val="sv-SE"/>
              </w:rPr>
              <w:t>Non PNS</w:t>
            </w:r>
          </w:p>
          <w:p w:rsidR="006D7985" w:rsidRPr="00A834F0" w:rsidRDefault="006D7985" w:rsidP="0018396A">
            <w:pPr>
              <w:pStyle w:val="ListParagraph"/>
              <w:numPr>
                <w:ilvl w:val="0"/>
                <w:numId w:val="42"/>
              </w:numPr>
              <w:jc w:val="both"/>
              <w:rPr>
                <w:rFonts w:ascii="Tahoma" w:hAnsi="Tahoma" w:cs="Tahoma"/>
              </w:rPr>
            </w:pPr>
            <w:r>
              <w:rPr>
                <w:rFonts w:ascii="Tahoma" w:hAnsi="Tahoma" w:cs="Tahoma"/>
                <w:lang w:val="en-US"/>
              </w:rPr>
              <w:t>Pegawai Harian</w:t>
            </w:r>
          </w:p>
          <w:p w:rsidR="00A834F0" w:rsidRPr="00A3660B" w:rsidRDefault="00A834F0" w:rsidP="00A834F0">
            <w:pPr>
              <w:pStyle w:val="ListParagraph"/>
              <w:jc w:val="both"/>
              <w:rPr>
                <w:rFonts w:ascii="Tahoma" w:hAnsi="Tahoma" w:cs="Tahoma"/>
              </w:rPr>
            </w:pPr>
            <w:r>
              <w:rPr>
                <w:rFonts w:ascii="Tahoma" w:hAnsi="Tahoma" w:cs="Tahoma"/>
                <w:lang w:val="it-IT"/>
              </w:rPr>
              <w:t>Jenjang Pendidikan SMA</w:t>
            </w:r>
          </w:p>
          <w:p w:rsidR="006D7985" w:rsidRPr="00A834F0" w:rsidRDefault="006D7985" w:rsidP="0018396A">
            <w:pPr>
              <w:pStyle w:val="ListParagraph"/>
              <w:numPr>
                <w:ilvl w:val="0"/>
                <w:numId w:val="42"/>
              </w:numPr>
              <w:jc w:val="both"/>
              <w:rPr>
                <w:rFonts w:ascii="Tahoma" w:hAnsi="Tahoma" w:cs="Tahoma"/>
              </w:rPr>
            </w:pPr>
            <w:r>
              <w:rPr>
                <w:rFonts w:ascii="Tahoma" w:hAnsi="Tahoma" w:cs="Tahoma"/>
                <w:lang w:val="en-US"/>
              </w:rPr>
              <w:t>Tenaga IT</w:t>
            </w:r>
          </w:p>
          <w:p w:rsidR="00A834F0" w:rsidRDefault="00A834F0" w:rsidP="00A834F0">
            <w:pPr>
              <w:pStyle w:val="ListParagraph"/>
              <w:jc w:val="both"/>
              <w:rPr>
                <w:rFonts w:ascii="Tahoma" w:hAnsi="Tahoma" w:cs="Tahoma"/>
                <w:lang w:val="it-IT"/>
              </w:rPr>
            </w:pPr>
            <w:r>
              <w:rPr>
                <w:rFonts w:ascii="Tahoma" w:hAnsi="Tahoma" w:cs="Tahoma"/>
                <w:lang w:val="it-IT"/>
              </w:rPr>
              <w:t>Jenjang Pendidikan S1</w:t>
            </w:r>
          </w:p>
          <w:p w:rsidR="00A834F0" w:rsidRPr="00A3660B" w:rsidRDefault="00A834F0" w:rsidP="00A834F0">
            <w:pPr>
              <w:pStyle w:val="ListParagraph"/>
              <w:jc w:val="both"/>
              <w:rPr>
                <w:rFonts w:ascii="Tahoma" w:hAnsi="Tahoma" w:cs="Tahoma"/>
              </w:rPr>
            </w:pPr>
          </w:p>
        </w:tc>
        <w:tc>
          <w:tcPr>
            <w:tcW w:w="425" w:type="dxa"/>
          </w:tcPr>
          <w:p w:rsidR="006D7985" w:rsidRPr="00C242E4" w:rsidRDefault="006D7985" w:rsidP="006D7985">
            <w:pPr>
              <w:ind w:left="360" w:hanging="360"/>
              <w:jc w:val="both"/>
              <w:rPr>
                <w:rFonts w:ascii="Tahoma" w:hAnsi="Tahoma" w:cs="Tahoma"/>
                <w:lang w:val="en-US"/>
              </w:rPr>
            </w:pPr>
            <w:r w:rsidRPr="009C7CD8">
              <w:rPr>
                <w:rFonts w:ascii="Tahoma" w:hAnsi="Tahoma" w:cs="Tahoma"/>
              </w:rPr>
              <w:lastRenderedPageBreak/>
              <w:t>=</w:t>
            </w:r>
          </w:p>
          <w:p w:rsidR="00096D66" w:rsidRPr="00096D66" w:rsidRDefault="00096D66" w:rsidP="006D7985">
            <w:pPr>
              <w:ind w:left="360" w:hanging="360"/>
              <w:jc w:val="both"/>
              <w:rPr>
                <w:rFonts w:ascii="Tahoma" w:hAnsi="Tahoma" w:cs="Tahoma"/>
                <w:sz w:val="10"/>
                <w:lang w:val="en-US"/>
              </w:rPr>
            </w:pPr>
          </w:p>
          <w:p w:rsidR="006D7985" w:rsidRPr="009C7CD8" w:rsidRDefault="006D7985" w:rsidP="006D7985">
            <w:pPr>
              <w:ind w:left="357" w:hanging="357"/>
              <w:jc w:val="both"/>
              <w:rPr>
                <w:rFonts w:ascii="Tahoma" w:hAnsi="Tahoma" w:cs="Tahoma"/>
              </w:rPr>
            </w:pPr>
            <w:r w:rsidRPr="009C7CD8">
              <w:rPr>
                <w:rFonts w:ascii="Tahoma" w:hAnsi="Tahoma" w:cs="Tahoma"/>
              </w:rPr>
              <w:t>=</w:t>
            </w:r>
          </w:p>
          <w:p w:rsidR="006D7985" w:rsidRPr="009C7CD8" w:rsidRDefault="006D7985" w:rsidP="006D7985">
            <w:pPr>
              <w:ind w:left="360" w:hanging="360"/>
              <w:jc w:val="both"/>
              <w:rPr>
                <w:rFonts w:ascii="Tahoma" w:hAnsi="Tahoma" w:cs="Tahoma"/>
              </w:rPr>
            </w:pPr>
            <w:r w:rsidRPr="009C7CD8">
              <w:rPr>
                <w:rFonts w:ascii="Tahoma" w:hAnsi="Tahoma" w:cs="Tahoma"/>
              </w:rPr>
              <w:t>=</w:t>
            </w:r>
          </w:p>
          <w:p w:rsidR="006D7985" w:rsidRPr="003E16C4" w:rsidRDefault="006D7985" w:rsidP="006D7985">
            <w:pPr>
              <w:ind w:left="360" w:hanging="360"/>
              <w:jc w:val="both"/>
              <w:rPr>
                <w:rFonts w:ascii="Tahoma" w:hAnsi="Tahoma" w:cs="Tahoma"/>
                <w:lang w:val="en-US"/>
              </w:rPr>
            </w:pPr>
            <w:r w:rsidRPr="009C7CD8">
              <w:rPr>
                <w:rFonts w:ascii="Tahoma" w:hAnsi="Tahoma" w:cs="Tahoma"/>
              </w:rPr>
              <w:t>=</w:t>
            </w:r>
          </w:p>
          <w:p w:rsidR="006D7985" w:rsidRPr="009C7CD8" w:rsidRDefault="006D7985" w:rsidP="006D7985">
            <w:pPr>
              <w:ind w:left="360" w:hanging="360"/>
              <w:jc w:val="both"/>
              <w:rPr>
                <w:rFonts w:ascii="Tahoma" w:hAnsi="Tahoma" w:cs="Tahoma"/>
              </w:rPr>
            </w:pPr>
            <w:r w:rsidRPr="009C7CD8">
              <w:rPr>
                <w:rFonts w:ascii="Tahoma" w:hAnsi="Tahoma" w:cs="Tahoma"/>
              </w:rPr>
              <w:t>=</w:t>
            </w:r>
          </w:p>
          <w:p w:rsidR="008F53E6" w:rsidRDefault="008F53E6" w:rsidP="006D7985">
            <w:pPr>
              <w:ind w:left="360" w:hanging="360"/>
              <w:jc w:val="both"/>
              <w:rPr>
                <w:rFonts w:ascii="Tahoma" w:hAnsi="Tahoma" w:cs="Tahoma"/>
                <w:lang w:val="en-US"/>
              </w:rPr>
            </w:pPr>
          </w:p>
          <w:p w:rsidR="006D7985" w:rsidRPr="009C7CD8" w:rsidRDefault="006D7985" w:rsidP="006D7985">
            <w:pPr>
              <w:ind w:left="360" w:hanging="360"/>
              <w:jc w:val="both"/>
              <w:rPr>
                <w:rFonts w:ascii="Tahoma" w:hAnsi="Tahoma" w:cs="Tahoma"/>
              </w:rPr>
            </w:pPr>
            <w:r w:rsidRPr="009C7CD8">
              <w:rPr>
                <w:rFonts w:ascii="Tahoma" w:hAnsi="Tahoma" w:cs="Tahoma"/>
              </w:rPr>
              <w:t>=</w:t>
            </w:r>
          </w:p>
          <w:p w:rsidR="00A834F0" w:rsidRDefault="00A834F0" w:rsidP="006D7985">
            <w:pPr>
              <w:ind w:left="360" w:hanging="360"/>
              <w:jc w:val="both"/>
              <w:rPr>
                <w:rFonts w:ascii="Tahoma" w:hAnsi="Tahoma" w:cs="Tahoma"/>
                <w:lang w:val="en-US"/>
              </w:rPr>
            </w:pPr>
          </w:p>
          <w:p w:rsidR="006D7985" w:rsidRDefault="006D7985" w:rsidP="006D7985">
            <w:pPr>
              <w:ind w:left="360" w:hanging="360"/>
              <w:jc w:val="both"/>
              <w:rPr>
                <w:rFonts w:ascii="Tahoma" w:hAnsi="Tahoma" w:cs="Tahoma"/>
                <w:lang w:val="en-US"/>
              </w:rPr>
            </w:pPr>
            <w:r w:rsidRPr="009C7CD8">
              <w:rPr>
                <w:rFonts w:ascii="Tahoma" w:hAnsi="Tahoma" w:cs="Tahoma"/>
              </w:rPr>
              <w:t>=</w:t>
            </w:r>
          </w:p>
          <w:p w:rsidR="00A834F0" w:rsidRPr="00A834F0" w:rsidRDefault="00A834F0" w:rsidP="006D7985">
            <w:pPr>
              <w:ind w:left="360" w:hanging="360"/>
              <w:jc w:val="both"/>
              <w:rPr>
                <w:rFonts w:ascii="Tahoma" w:hAnsi="Tahoma" w:cs="Tahoma"/>
                <w:lang w:val="en-US"/>
              </w:rPr>
            </w:pPr>
          </w:p>
          <w:p w:rsidR="006D7985" w:rsidRDefault="006D7985" w:rsidP="006D7985">
            <w:pPr>
              <w:ind w:left="360" w:hanging="360"/>
              <w:jc w:val="both"/>
              <w:rPr>
                <w:rFonts w:ascii="Tahoma" w:hAnsi="Tahoma" w:cs="Tahoma"/>
                <w:lang w:val="en-US"/>
              </w:rPr>
            </w:pPr>
            <w:r w:rsidRPr="009C7CD8">
              <w:rPr>
                <w:rFonts w:ascii="Tahoma" w:hAnsi="Tahoma" w:cs="Tahoma"/>
              </w:rPr>
              <w:t>=</w:t>
            </w:r>
          </w:p>
          <w:p w:rsidR="006D7985" w:rsidRPr="00A3660B" w:rsidRDefault="006D7985" w:rsidP="006D7985">
            <w:pPr>
              <w:ind w:left="360" w:hanging="360"/>
              <w:jc w:val="both"/>
              <w:rPr>
                <w:rFonts w:ascii="Tahoma" w:hAnsi="Tahoma" w:cs="Tahoma"/>
                <w:lang w:val="en-US"/>
              </w:rPr>
            </w:pPr>
          </w:p>
        </w:tc>
        <w:tc>
          <w:tcPr>
            <w:tcW w:w="1417" w:type="dxa"/>
          </w:tcPr>
          <w:p w:rsidR="006D7985" w:rsidRPr="0079234C" w:rsidRDefault="006D7985" w:rsidP="006D7985">
            <w:pPr>
              <w:ind w:left="360" w:hanging="360"/>
              <w:jc w:val="right"/>
              <w:rPr>
                <w:rFonts w:ascii="Tahoma" w:hAnsi="Tahoma" w:cs="Tahoma"/>
                <w:lang w:val="en-US"/>
              </w:rPr>
            </w:pPr>
            <w:r>
              <w:rPr>
                <w:rFonts w:ascii="Tahoma" w:hAnsi="Tahoma" w:cs="Tahoma"/>
                <w:lang w:val="en-US"/>
              </w:rPr>
              <w:lastRenderedPageBreak/>
              <w:t>41 orang</w:t>
            </w:r>
          </w:p>
          <w:p w:rsidR="00096D66" w:rsidRPr="00096D66" w:rsidRDefault="00096D66" w:rsidP="006D7985">
            <w:pPr>
              <w:ind w:left="360" w:hanging="360"/>
              <w:jc w:val="right"/>
              <w:rPr>
                <w:rFonts w:ascii="Tahoma" w:hAnsi="Tahoma" w:cs="Tahoma"/>
                <w:sz w:val="12"/>
                <w:lang w:val="en-US"/>
              </w:rPr>
            </w:pPr>
          </w:p>
          <w:p w:rsidR="006D7985" w:rsidRPr="009C7CD8" w:rsidRDefault="006D7985" w:rsidP="006D7985">
            <w:pPr>
              <w:ind w:left="360" w:hanging="360"/>
              <w:jc w:val="right"/>
              <w:rPr>
                <w:rFonts w:ascii="Tahoma" w:hAnsi="Tahoma" w:cs="Tahoma"/>
              </w:rPr>
            </w:pPr>
            <w:r w:rsidRPr="009C7CD8">
              <w:rPr>
                <w:rFonts w:ascii="Tahoma" w:hAnsi="Tahoma" w:cs="Tahoma"/>
              </w:rPr>
              <w:t>1</w:t>
            </w:r>
            <w:r w:rsidR="00096D66">
              <w:rPr>
                <w:rFonts w:ascii="Tahoma" w:hAnsi="Tahoma" w:cs="Tahoma"/>
                <w:lang w:val="en-US"/>
              </w:rPr>
              <w:t>0</w:t>
            </w:r>
            <w:r w:rsidRPr="009C7CD8">
              <w:rPr>
                <w:rFonts w:ascii="Tahoma" w:hAnsi="Tahoma" w:cs="Tahoma"/>
              </w:rPr>
              <w:t xml:space="preserve"> orang</w:t>
            </w:r>
          </w:p>
          <w:p w:rsidR="006D7985" w:rsidRPr="009C7CD8" w:rsidRDefault="00096D66" w:rsidP="00096D66">
            <w:pPr>
              <w:ind w:left="360" w:hanging="360"/>
              <w:jc w:val="right"/>
              <w:rPr>
                <w:rFonts w:ascii="Tahoma" w:hAnsi="Tahoma" w:cs="Tahoma"/>
              </w:rPr>
            </w:pPr>
            <w:r>
              <w:rPr>
                <w:rFonts w:ascii="Tahoma" w:hAnsi="Tahoma" w:cs="Tahoma"/>
                <w:lang w:val="en-US"/>
              </w:rPr>
              <w:t>1</w:t>
            </w:r>
            <w:r w:rsidR="00C242E4">
              <w:rPr>
                <w:rFonts w:ascii="Tahoma" w:hAnsi="Tahoma" w:cs="Tahoma"/>
                <w:lang w:val="en-US"/>
              </w:rPr>
              <w:t>5</w:t>
            </w:r>
            <w:r>
              <w:rPr>
                <w:rFonts w:ascii="Tahoma" w:hAnsi="Tahoma" w:cs="Tahoma"/>
                <w:lang w:val="en-US"/>
              </w:rPr>
              <w:t xml:space="preserve"> </w:t>
            </w:r>
            <w:r w:rsidR="006D7985" w:rsidRPr="009C7CD8">
              <w:rPr>
                <w:rFonts w:ascii="Tahoma" w:hAnsi="Tahoma" w:cs="Tahoma"/>
              </w:rPr>
              <w:t>orang</w:t>
            </w:r>
          </w:p>
          <w:p w:rsidR="006D7985" w:rsidRPr="009C7CD8" w:rsidRDefault="00096D66" w:rsidP="006D7985">
            <w:pPr>
              <w:ind w:left="360" w:hanging="360"/>
              <w:jc w:val="right"/>
              <w:rPr>
                <w:rFonts w:ascii="Tahoma" w:hAnsi="Tahoma" w:cs="Tahoma"/>
              </w:rPr>
            </w:pPr>
            <w:r>
              <w:rPr>
                <w:rFonts w:ascii="Tahoma" w:hAnsi="Tahoma" w:cs="Tahoma"/>
                <w:lang w:val="en-US"/>
              </w:rPr>
              <w:t>4</w:t>
            </w:r>
            <w:r w:rsidR="006D7985" w:rsidRPr="009C7CD8">
              <w:rPr>
                <w:rFonts w:ascii="Tahoma" w:hAnsi="Tahoma" w:cs="Tahoma"/>
              </w:rPr>
              <w:t xml:space="preserve"> orang</w:t>
            </w:r>
          </w:p>
          <w:p w:rsidR="00096D66" w:rsidRDefault="00096D66" w:rsidP="00C242E4">
            <w:pPr>
              <w:ind w:left="360" w:hanging="360"/>
              <w:jc w:val="right"/>
              <w:rPr>
                <w:rFonts w:ascii="Tahoma" w:hAnsi="Tahoma" w:cs="Tahoma"/>
                <w:lang w:val="en-US"/>
              </w:rPr>
            </w:pPr>
            <w:r>
              <w:rPr>
                <w:rFonts w:ascii="Tahoma" w:hAnsi="Tahoma" w:cs="Tahoma"/>
                <w:lang w:val="en-US"/>
              </w:rPr>
              <w:t>1</w:t>
            </w:r>
            <w:r w:rsidR="00C242E4">
              <w:rPr>
                <w:rFonts w:ascii="Tahoma" w:hAnsi="Tahoma" w:cs="Tahoma"/>
                <w:lang w:val="en-US"/>
              </w:rPr>
              <w:t>2</w:t>
            </w:r>
            <w:r w:rsidR="006D7985" w:rsidRPr="009C7CD8">
              <w:rPr>
                <w:rFonts w:ascii="Tahoma" w:hAnsi="Tahoma" w:cs="Tahoma"/>
              </w:rPr>
              <w:t xml:space="preserve"> orang</w:t>
            </w:r>
          </w:p>
          <w:p w:rsidR="008F53E6" w:rsidRDefault="008F53E6" w:rsidP="006D7985">
            <w:pPr>
              <w:ind w:left="360" w:hanging="360"/>
              <w:jc w:val="right"/>
              <w:rPr>
                <w:rFonts w:ascii="Tahoma" w:hAnsi="Tahoma" w:cs="Tahoma"/>
                <w:lang w:val="en-US"/>
              </w:rPr>
            </w:pPr>
          </w:p>
          <w:p w:rsidR="006D7985" w:rsidRPr="009C7CD8" w:rsidRDefault="008F53E6" w:rsidP="006D7985">
            <w:pPr>
              <w:ind w:left="360" w:hanging="360"/>
              <w:jc w:val="right"/>
              <w:rPr>
                <w:rFonts w:ascii="Tahoma" w:hAnsi="Tahoma" w:cs="Tahoma"/>
              </w:rPr>
            </w:pPr>
            <w:r>
              <w:rPr>
                <w:rFonts w:ascii="Tahoma" w:hAnsi="Tahoma" w:cs="Tahoma"/>
                <w:lang w:val="en-US"/>
              </w:rPr>
              <w:t>27</w:t>
            </w:r>
            <w:r w:rsidR="006D7985" w:rsidRPr="009C7CD8">
              <w:rPr>
                <w:rFonts w:ascii="Tahoma" w:hAnsi="Tahoma" w:cs="Tahoma"/>
              </w:rPr>
              <w:t xml:space="preserve"> orang</w:t>
            </w:r>
          </w:p>
          <w:p w:rsidR="00A834F0" w:rsidRDefault="00A834F0" w:rsidP="006D7985">
            <w:pPr>
              <w:ind w:left="360" w:hanging="360"/>
              <w:jc w:val="right"/>
              <w:rPr>
                <w:rFonts w:ascii="Tahoma" w:hAnsi="Tahoma" w:cs="Tahoma"/>
                <w:lang w:val="en-US"/>
              </w:rPr>
            </w:pPr>
          </w:p>
          <w:p w:rsidR="006D7985" w:rsidRDefault="00A834F0" w:rsidP="006D7985">
            <w:pPr>
              <w:ind w:left="360" w:hanging="360"/>
              <w:jc w:val="right"/>
              <w:rPr>
                <w:rFonts w:ascii="Tahoma" w:hAnsi="Tahoma" w:cs="Tahoma"/>
                <w:lang w:val="en-US"/>
              </w:rPr>
            </w:pPr>
            <w:r>
              <w:rPr>
                <w:rFonts w:ascii="Tahoma" w:hAnsi="Tahoma" w:cs="Tahoma"/>
                <w:lang w:val="en-US"/>
              </w:rPr>
              <w:t xml:space="preserve">13 </w:t>
            </w:r>
            <w:r w:rsidR="006D7985" w:rsidRPr="009C7CD8">
              <w:rPr>
                <w:rFonts w:ascii="Tahoma" w:hAnsi="Tahoma" w:cs="Tahoma"/>
              </w:rPr>
              <w:t>Orang</w:t>
            </w:r>
          </w:p>
          <w:p w:rsidR="00A834F0" w:rsidRDefault="00A834F0" w:rsidP="006D7985">
            <w:pPr>
              <w:ind w:left="360" w:hanging="360"/>
              <w:jc w:val="right"/>
              <w:rPr>
                <w:rFonts w:ascii="Tahoma" w:hAnsi="Tahoma" w:cs="Tahoma"/>
                <w:lang w:val="en-US"/>
              </w:rPr>
            </w:pPr>
          </w:p>
          <w:p w:rsidR="00C242E4" w:rsidRPr="00C242E4" w:rsidRDefault="00C76E39" w:rsidP="006D7985">
            <w:pPr>
              <w:ind w:left="360" w:hanging="360"/>
              <w:jc w:val="right"/>
              <w:rPr>
                <w:rFonts w:ascii="Tahoma" w:hAnsi="Tahoma" w:cs="Tahoma"/>
                <w:lang w:val="en-US"/>
              </w:rPr>
            </w:pPr>
            <w:r>
              <w:rPr>
                <w:rFonts w:ascii="Tahoma" w:hAnsi="Tahoma" w:cs="Tahoma"/>
                <w:lang w:val="en-US"/>
              </w:rPr>
              <w:t xml:space="preserve">14 </w:t>
            </w:r>
            <w:r w:rsidR="00C242E4" w:rsidRPr="009C7CD8">
              <w:rPr>
                <w:rFonts w:ascii="Tahoma" w:hAnsi="Tahoma" w:cs="Tahoma"/>
              </w:rPr>
              <w:t>Orang</w:t>
            </w:r>
          </w:p>
        </w:tc>
      </w:tr>
      <w:tr w:rsidR="006D7985" w:rsidRPr="009C7CD8" w:rsidTr="002B5B67">
        <w:tc>
          <w:tcPr>
            <w:tcW w:w="6237" w:type="dxa"/>
          </w:tcPr>
          <w:p w:rsidR="006D7985" w:rsidRPr="009C7CD8" w:rsidRDefault="006D7985" w:rsidP="002B5B67">
            <w:pPr>
              <w:pStyle w:val="ListParagraph"/>
              <w:spacing w:line="276" w:lineRule="auto"/>
              <w:ind w:left="360" w:hanging="360"/>
              <w:jc w:val="center"/>
              <w:rPr>
                <w:rFonts w:ascii="Tahoma" w:hAnsi="Tahoma" w:cs="Tahoma"/>
                <w:lang w:val="sv-SE"/>
              </w:rPr>
            </w:pPr>
            <w:r w:rsidRPr="009C7CD8">
              <w:rPr>
                <w:rFonts w:ascii="Tahoma" w:hAnsi="Tahoma" w:cs="Tahoma"/>
              </w:rPr>
              <w:lastRenderedPageBreak/>
              <w:t>Jumlah</w:t>
            </w:r>
          </w:p>
        </w:tc>
        <w:tc>
          <w:tcPr>
            <w:tcW w:w="425" w:type="dxa"/>
          </w:tcPr>
          <w:p w:rsidR="006D7985" w:rsidRPr="009C7CD8" w:rsidRDefault="006D7985" w:rsidP="002B5B67">
            <w:pPr>
              <w:spacing w:line="276" w:lineRule="auto"/>
              <w:ind w:left="360" w:hanging="360"/>
              <w:jc w:val="both"/>
              <w:rPr>
                <w:rFonts w:ascii="Tahoma" w:hAnsi="Tahoma" w:cs="Tahoma"/>
              </w:rPr>
            </w:pPr>
            <w:r w:rsidRPr="009C7CD8">
              <w:rPr>
                <w:rFonts w:ascii="Tahoma" w:hAnsi="Tahoma" w:cs="Tahoma"/>
              </w:rPr>
              <w:t>=</w:t>
            </w:r>
          </w:p>
        </w:tc>
        <w:tc>
          <w:tcPr>
            <w:tcW w:w="1417" w:type="dxa"/>
          </w:tcPr>
          <w:p w:rsidR="006D7985" w:rsidRPr="009C7CD8" w:rsidRDefault="008F53E6" w:rsidP="002B5B67">
            <w:pPr>
              <w:spacing w:line="276" w:lineRule="auto"/>
              <w:ind w:left="360" w:hanging="360"/>
              <w:jc w:val="right"/>
              <w:rPr>
                <w:rFonts w:ascii="Tahoma" w:hAnsi="Tahoma" w:cs="Tahoma"/>
              </w:rPr>
            </w:pPr>
            <w:r>
              <w:rPr>
                <w:rFonts w:ascii="Tahoma" w:hAnsi="Tahoma" w:cs="Tahoma"/>
                <w:lang w:val="en-US"/>
              </w:rPr>
              <w:t>68</w:t>
            </w:r>
            <w:r w:rsidR="006D7985" w:rsidRPr="009C7CD8">
              <w:rPr>
                <w:rFonts w:ascii="Tahoma" w:hAnsi="Tahoma" w:cs="Tahoma"/>
              </w:rPr>
              <w:t xml:space="preserve"> orang</w:t>
            </w:r>
          </w:p>
        </w:tc>
      </w:tr>
    </w:tbl>
    <w:p w:rsidR="006D7985" w:rsidRDefault="006D7985" w:rsidP="0018396A">
      <w:pPr>
        <w:pStyle w:val="ListParagraph"/>
        <w:numPr>
          <w:ilvl w:val="0"/>
          <w:numId w:val="39"/>
        </w:numPr>
        <w:jc w:val="both"/>
        <w:rPr>
          <w:rFonts w:ascii="Tahoma" w:hAnsi="Tahoma" w:cs="Tahoma"/>
          <w:lang w:val="en-US"/>
        </w:rPr>
      </w:pPr>
      <w:r>
        <w:rPr>
          <w:rFonts w:ascii="Tahoma" w:hAnsi="Tahoma" w:cs="Tahoma"/>
          <w:lang w:val="en-US"/>
        </w:rPr>
        <w:t>Jumlah P</w:t>
      </w:r>
      <w:r w:rsidR="008F53E6">
        <w:rPr>
          <w:rFonts w:ascii="Tahoma" w:hAnsi="Tahoma" w:cs="Tahoma"/>
          <w:lang w:val="en-US"/>
        </w:rPr>
        <w:t>NS</w:t>
      </w:r>
      <w:r>
        <w:rPr>
          <w:rFonts w:ascii="Tahoma" w:hAnsi="Tahoma" w:cs="Tahoma"/>
          <w:lang w:val="en-US"/>
        </w:rPr>
        <w:t xml:space="preserve"> berdasarkan </w:t>
      </w:r>
      <w:r w:rsidR="00D469B5">
        <w:rPr>
          <w:rFonts w:ascii="Tahoma" w:hAnsi="Tahoma" w:cs="Tahoma"/>
          <w:lang w:val="en-US"/>
        </w:rPr>
        <w:t>Pangkat/ Golongan</w:t>
      </w:r>
    </w:p>
    <w:tbl>
      <w:tblPr>
        <w:tblStyle w:val="TableGrid"/>
        <w:tblW w:w="8079"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25"/>
        <w:gridCol w:w="1417"/>
      </w:tblGrid>
      <w:tr w:rsidR="00D469B5" w:rsidRPr="009C7CD8" w:rsidTr="002B5B67">
        <w:tc>
          <w:tcPr>
            <w:tcW w:w="6237" w:type="dxa"/>
          </w:tcPr>
          <w:p w:rsidR="00D469B5" w:rsidRDefault="00D469B5" w:rsidP="00D469B5">
            <w:pPr>
              <w:jc w:val="both"/>
              <w:rPr>
                <w:rFonts w:ascii="Tahoma" w:hAnsi="Tahoma" w:cs="Tahoma"/>
                <w:lang w:val="sv-SE"/>
              </w:rPr>
            </w:pPr>
            <w:r w:rsidRPr="00D469B5">
              <w:rPr>
                <w:rFonts w:ascii="Tahoma" w:hAnsi="Tahoma" w:cs="Tahoma"/>
                <w:lang w:val="sv-SE"/>
              </w:rPr>
              <w:t xml:space="preserve">Jumlah PNS di </w:t>
            </w:r>
            <w:r w:rsidRPr="00D469B5">
              <w:rPr>
                <w:rFonts w:ascii="Tahoma" w:hAnsi="Tahoma" w:cs="Tahoma"/>
              </w:rPr>
              <w:t>l</w:t>
            </w:r>
            <w:r w:rsidRPr="00D469B5">
              <w:rPr>
                <w:rFonts w:ascii="Tahoma" w:hAnsi="Tahoma" w:cs="Tahoma"/>
                <w:lang w:val="sv-SE"/>
              </w:rPr>
              <w:t>ingkungan Dinas</w:t>
            </w:r>
          </w:p>
          <w:p w:rsidR="00D469B5" w:rsidRPr="00D469B5" w:rsidRDefault="00D469B5" w:rsidP="00D469B5">
            <w:pPr>
              <w:jc w:val="both"/>
              <w:rPr>
                <w:rFonts w:ascii="Tahoma" w:hAnsi="Tahoma" w:cs="Tahoma"/>
                <w:sz w:val="12"/>
                <w:lang w:val="sv-SE"/>
              </w:rPr>
            </w:pPr>
          </w:p>
          <w:p w:rsidR="00D469B5" w:rsidRDefault="00BE5BF6" w:rsidP="0018396A">
            <w:pPr>
              <w:pStyle w:val="ListParagraph"/>
              <w:numPr>
                <w:ilvl w:val="0"/>
                <w:numId w:val="13"/>
              </w:numPr>
              <w:tabs>
                <w:tab w:val="left" w:pos="2727"/>
              </w:tabs>
              <w:ind w:left="317" w:hanging="317"/>
              <w:jc w:val="both"/>
              <w:rPr>
                <w:rFonts w:ascii="Tahoma" w:hAnsi="Tahoma" w:cs="Tahoma"/>
                <w:lang w:val="it-IT"/>
              </w:rPr>
            </w:pPr>
            <w:r>
              <w:rPr>
                <w:rFonts w:ascii="Tahoma" w:hAnsi="Tahoma" w:cs="Tahoma"/>
                <w:lang w:val="it-IT"/>
              </w:rPr>
              <w:t xml:space="preserve">Pengatur Muda/ </w:t>
            </w:r>
            <w:r w:rsidR="00D469B5" w:rsidRPr="00D469B5">
              <w:rPr>
                <w:rFonts w:ascii="Tahoma" w:hAnsi="Tahoma" w:cs="Tahoma"/>
                <w:lang w:val="it-IT"/>
              </w:rPr>
              <w:t>IIa</w:t>
            </w:r>
          </w:p>
          <w:p w:rsidR="00D469B5" w:rsidRDefault="00BE5BF6" w:rsidP="0018396A">
            <w:pPr>
              <w:pStyle w:val="ListParagraph"/>
              <w:numPr>
                <w:ilvl w:val="0"/>
                <w:numId w:val="13"/>
              </w:numPr>
              <w:tabs>
                <w:tab w:val="left" w:pos="2727"/>
              </w:tabs>
              <w:ind w:left="317" w:hanging="317"/>
              <w:jc w:val="both"/>
              <w:rPr>
                <w:rFonts w:ascii="Tahoma" w:hAnsi="Tahoma" w:cs="Tahoma"/>
                <w:lang w:val="it-IT"/>
              </w:rPr>
            </w:pPr>
            <w:r>
              <w:rPr>
                <w:rFonts w:ascii="Tahoma" w:hAnsi="Tahoma" w:cs="Tahoma"/>
                <w:lang w:val="it-IT"/>
              </w:rPr>
              <w:t xml:space="preserve">Pengatur Muda Tk.I/ </w:t>
            </w:r>
            <w:r w:rsidR="00D469B5" w:rsidRPr="00D469B5">
              <w:rPr>
                <w:rFonts w:ascii="Tahoma" w:hAnsi="Tahoma" w:cs="Tahoma"/>
                <w:lang w:val="it-IT"/>
              </w:rPr>
              <w:t>II</w:t>
            </w:r>
            <w:r w:rsidR="00D469B5">
              <w:rPr>
                <w:rFonts w:ascii="Tahoma" w:hAnsi="Tahoma" w:cs="Tahoma"/>
                <w:lang w:val="it-IT"/>
              </w:rPr>
              <w:t>b</w:t>
            </w:r>
          </w:p>
          <w:p w:rsidR="00D469B5" w:rsidRDefault="00BE5BF6" w:rsidP="0018396A">
            <w:pPr>
              <w:pStyle w:val="ListParagraph"/>
              <w:numPr>
                <w:ilvl w:val="0"/>
                <w:numId w:val="13"/>
              </w:numPr>
              <w:tabs>
                <w:tab w:val="left" w:pos="2727"/>
              </w:tabs>
              <w:ind w:left="317" w:hanging="317"/>
              <w:jc w:val="both"/>
              <w:rPr>
                <w:rFonts w:ascii="Tahoma" w:hAnsi="Tahoma" w:cs="Tahoma"/>
                <w:lang w:val="it-IT"/>
              </w:rPr>
            </w:pPr>
            <w:r>
              <w:rPr>
                <w:rFonts w:ascii="Tahoma" w:hAnsi="Tahoma" w:cs="Tahoma"/>
                <w:lang w:val="it-IT"/>
              </w:rPr>
              <w:t xml:space="preserve">Pengatur/ </w:t>
            </w:r>
            <w:r w:rsidR="00D469B5" w:rsidRPr="00D469B5">
              <w:rPr>
                <w:rFonts w:ascii="Tahoma" w:hAnsi="Tahoma" w:cs="Tahoma"/>
                <w:lang w:val="it-IT"/>
              </w:rPr>
              <w:t>II</w:t>
            </w:r>
            <w:r w:rsidR="00D469B5">
              <w:rPr>
                <w:rFonts w:ascii="Tahoma" w:hAnsi="Tahoma" w:cs="Tahoma"/>
                <w:lang w:val="it-IT"/>
              </w:rPr>
              <w:t>c</w:t>
            </w:r>
          </w:p>
          <w:p w:rsidR="00D469B5" w:rsidRDefault="00BE5BF6" w:rsidP="0018396A">
            <w:pPr>
              <w:pStyle w:val="ListParagraph"/>
              <w:numPr>
                <w:ilvl w:val="0"/>
                <w:numId w:val="13"/>
              </w:numPr>
              <w:tabs>
                <w:tab w:val="left" w:pos="2727"/>
              </w:tabs>
              <w:ind w:left="317" w:hanging="317"/>
              <w:jc w:val="both"/>
              <w:rPr>
                <w:rFonts w:ascii="Tahoma" w:hAnsi="Tahoma" w:cs="Tahoma"/>
                <w:lang w:val="it-IT"/>
              </w:rPr>
            </w:pPr>
            <w:r>
              <w:rPr>
                <w:rFonts w:ascii="Tahoma" w:hAnsi="Tahoma" w:cs="Tahoma"/>
                <w:lang w:val="it-IT"/>
              </w:rPr>
              <w:t xml:space="preserve">Pengatur Tk.I/ </w:t>
            </w:r>
            <w:r w:rsidR="00D469B5" w:rsidRPr="00D469B5">
              <w:rPr>
                <w:rFonts w:ascii="Tahoma" w:hAnsi="Tahoma" w:cs="Tahoma"/>
                <w:lang w:val="it-IT"/>
              </w:rPr>
              <w:t>II</w:t>
            </w:r>
            <w:r w:rsidR="00D469B5">
              <w:rPr>
                <w:rFonts w:ascii="Tahoma" w:hAnsi="Tahoma" w:cs="Tahoma"/>
                <w:lang w:val="it-IT"/>
              </w:rPr>
              <w:t>d</w:t>
            </w:r>
          </w:p>
          <w:p w:rsidR="00D469B5" w:rsidRDefault="00BE5BF6" w:rsidP="0018396A">
            <w:pPr>
              <w:pStyle w:val="ListParagraph"/>
              <w:numPr>
                <w:ilvl w:val="0"/>
                <w:numId w:val="13"/>
              </w:numPr>
              <w:tabs>
                <w:tab w:val="left" w:pos="2727"/>
              </w:tabs>
              <w:ind w:left="317" w:hanging="317"/>
              <w:jc w:val="both"/>
              <w:rPr>
                <w:rFonts w:ascii="Tahoma" w:hAnsi="Tahoma" w:cs="Tahoma"/>
                <w:lang w:val="it-IT"/>
              </w:rPr>
            </w:pPr>
            <w:r>
              <w:rPr>
                <w:rFonts w:ascii="Tahoma" w:hAnsi="Tahoma" w:cs="Tahoma"/>
                <w:lang w:val="it-IT"/>
              </w:rPr>
              <w:t xml:space="preserve">Penata Muda/ </w:t>
            </w:r>
            <w:r w:rsidR="00D469B5" w:rsidRPr="00D469B5">
              <w:rPr>
                <w:rFonts w:ascii="Tahoma" w:hAnsi="Tahoma" w:cs="Tahoma"/>
                <w:lang w:val="it-IT"/>
              </w:rPr>
              <w:t>II</w:t>
            </w:r>
            <w:r w:rsidR="00D469B5">
              <w:rPr>
                <w:rFonts w:ascii="Tahoma" w:hAnsi="Tahoma" w:cs="Tahoma"/>
                <w:lang w:val="it-IT"/>
              </w:rPr>
              <w:t>I</w:t>
            </w:r>
            <w:r w:rsidR="00D469B5" w:rsidRPr="00D469B5">
              <w:rPr>
                <w:rFonts w:ascii="Tahoma" w:hAnsi="Tahoma" w:cs="Tahoma"/>
                <w:lang w:val="it-IT"/>
              </w:rPr>
              <w:t>a</w:t>
            </w:r>
          </w:p>
          <w:p w:rsidR="00D469B5" w:rsidRDefault="00BE5BF6" w:rsidP="0018396A">
            <w:pPr>
              <w:pStyle w:val="ListParagraph"/>
              <w:numPr>
                <w:ilvl w:val="0"/>
                <w:numId w:val="13"/>
              </w:numPr>
              <w:tabs>
                <w:tab w:val="left" w:pos="2727"/>
              </w:tabs>
              <w:ind w:left="317" w:hanging="317"/>
              <w:jc w:val="both"/>
              <w:rPr>
                <w:rFonts w:ascii="Tahoma" w:hAnsi="Tahoma" w:cs="Tahoma"/>
                <w:lang w:val="it-IT"/>
              </w:rPr>
            </w:pPr>
            <w:r>
              <w:rPr>
                <w:rFonts w:ascii="Tahoma" w:hAnsi="Tahoma" w:cs="Tahoma"/>
                <w:lang w:val="it-IT"/>
              </w:rPr>
              <w:t xml:space="preserve">Penata Muda Tk.I/ </w:t>
            </w:r>
            <w:r w:rsidR="00D469B5" w:rsidRPr="00D469B5">
              <w:rPr>
                <w:rFonts w:ascii="Tahoma" w:hAnsi="Tahoma" w:cs="Tahoma"/>
                <w:lang w:val="it-IT"/>
              </w:rPr>
              <w:t>II</w:t>
            </w:r>
            <w:r w:rsidR="00D469B5">
              <w:rPr>
                <w:rFonts w:ascii="Tahoma" w:hAnsi="Tahoma" w:cs="Tahoma"/>
                <w:lang w:val="it-IT"/>
              </w:rPr>
              <w:t>Ib</w:t>
            </w:r>
          </w:p>
          <w:p w:rsidR="00D469B5" w:rsidRDefault="00BE5BF6" w:rsidP="0018396A">
            <w:pPr>
              <w:pStyle w:val="ListParagraph"/>
              <w:numPr>
                <w:ilvl w:val="0"/>
                <w:numId w:val="13"/>
              </w:numPr>
              <w:tabs>
                <w:tab w:val="left" w:pos="2727"/>
              </w:tabs>
              <w:ind w:left="317" w:hanging="317"/>
              <w:jc w:val="both"/>
              <w:rPr>
                <w:rFonts w:ascii="Tahoma" w:hAnsi="Tahoma" w:cs="Tahoma"/>
                <w:lang w:val="it-IT"/>
              </w:rPr>
            </w:pPr>
            <w:r>
              <w:rPr>
                <w:rFonts w:ascii="Tahoma" w:hAnsi="Tahoma" w:cs="Tahoma"/>
                <w:lang w:val="it-IT"/>
              </w:rPr>
              <w:t xml:space="preserve">Penata/ </w:t>
            </w:r>
            <w:r w:rsidR="00D469B5" w:rsidRPr="00D469B5">
              <w:rPr>
                <w:rFonts w:ascii="Tahoma" w:hAnsi="Tahoma" w:cs="Tahoma"/>
                <w:lang w:val="it-IT"/>
              </w:rPr>
              <w:t>II</w:t>
            </w:r>
            <w:r w:rsidR="00D469B5">
              <w:rPr>
                <w:rFonts w:ascii="Tahoma" w:hAnsi="Tahoma" w:cs="Tahoma"/>
                <w:lang w:val="it-IT"/>
              </w:rPr>
              <w:t>Ic</w:t>
            </w:r>
          </w:p>
          <w:p w:rsidR="00D469B5" w:rsidRDefault="00BE5BF6" w:rsidP="0018396A">
            <w:pPr>
              <w:pStyle w:val="ListParagraph"/>
              <w:numPr>
                <w:ilvl w:val="0"/>
                <w:numId w:val="13"/>
              </w:numPr>
              <w:tabs>
                <w:tab w:val="left" w:pos="2727"/>
              </w:tabs>
              <w:ind w:left="317" w:hanging="317"/>
              <w:jc w:val="both"/>
              <w:rPr>
                <w:rFonts w:ascii="Tahoma" w:hAnsi="Tahoma" w:cs="Tahoma"/>
                <w:lang w:val="it-IT"/>
              </w:rPr>
            </w:pPr>
            <w:r>
              <w:rPr>
                <w:rFonts w:ascii="Tahoma" w:hAnsi="Tahoma" w:cs="Tahoma"/>
                <w:lang w:val="it-IT"/>
              </w:rPr>
              <w:t xml:space="preserve">Penata Tk.I/ </w:t>
            </w:r>
            <w:r w:rsidR="00D469B5" w:rsidRPr="00D469B5">
              <w:rPr>
                <w:rFonts w:ascii="Tahoma" w:hAnsi="Tahoma" w:cs="Tahoma"/>
                <w:lang w:val="it-IT"/>
              </w:rPr>
              <w:t>II</w:t>
            </w:r>
            <w:r w:rsidR="00D469B5">
              <w:rPr>
                <w:rFonts w:ascii="Tahoma" w:hAnsi="Tahoma" w:cs="Tahoma"/>
                <w:lang w:val="it-IT"/>
              </w:rPr>
              <w:t>Id</w:t>
            </w:r>
          </w:p>
          <w:p w:rsidR="00D469B5" w:rsidRDefault="00BE5BF6" w:rsidP="0018396A">
            <w:pPr>
              <w:pStyle w:val="ListParagraph"/>
              <w:numPr>
                <w:ilvl w:val="0"/>
                <w:numId w:val="13"/>
              </w:numPr>
              <w:tabs>
                <w:tab w:val="left" w:pos="2727"/>
              </w:tabs>
              <w:ind w:left="317" w:hanging="317"/>
              <w:jc w:val="both"/>
              <w:rPr>
                <w:rFonts w:ascii="Tahoma" w:hAnsi="Tahoma" w:cs="Tahoma"/>
                <w:lang w:val="it-IT"/>
              </w:rPr>
            </w:pPr>
            <w:r>
              <w:rPr>
                <w:rFonts w:ascii="Tahoma" w:hAnsi="Tahoma" w:cs="Tahoma"/>
                <w:lang w:val="it-IT"/>
              </w:rPr>
              <w:t xml:space="preserve">Pembina/ </w:t>
            </w:r>
            <w:r w:rsidR="00D469B5" w:rsidRPr="00D469B5">
              <w:rPr>
                <w:rFonts w:ascii="Tahoma" w:hAnsi="Tahoma" w:cs="Tahoma"/>
                <w:lang w:val="it-IT"/>
              </w:rPr>
              <w:t>I</w:t>
            </w:r>
            <w:r w:rsidR="00D469B5">
              <w:rPr>
                <w:rFonts w:ascii="Tahoma" w:hAnsi="Tahoma" w:cs="Tahoma"/>
                <w:lang w:val="it-IT"/>
              </w:rPr>
              <w:t>V</w:t>
            </w:r>
            <w:r w:rsidR="00D469B5" w:rsidRPr="00D469B5">
              <w:rPr>
                <w:rFonts w:ascii="Tahoma" w:hAnsi="Tahoma" w:cs="Tahoma"/>
                <w:lang w:val="it-IT"/>
              </w:rPr>
              <w:t>a</w:t>
            </w:r>
          </w:p>
          <w:p w:rsidR="00D469B5" w:rsidRDefault="00BE5BF6" w:rsidP="0018396A">
            <w:pPr>
              <w:pStyle w:val="ListParagraph"/>
              <w:numPr>
                <w:ilvl w:val="0"/>
                <w:numId w:val="13"/>
              </w:numPr>
              <w:tabs>
                <w:tab w:val="left" w:pos="2727"/>
              </w:tabs>
              <w:ind w:left="317" w:hanging="317"/>
              <w:jc w:val="both"/>
              <w:rPr>
                <w:rFonts w:ascii="Tahoma" w:hAnsi="Tahoma" w:cs="Tahoma"/>
                <w:lang w:val="it-IT"/>
              </w:rPr>
            </w:pPr>
            <w:r>
              <w:rPr>
                <w:rFonts w:ascii="Tahoma" w:hAnsi="Tahoma" w:cs="Tahoma"/>
                <w:lang w:val="it-IT"/>
              </w:rPr>
              <w:t xml:space="preserve">PembinaTk.I/ </w:t>
            </w:r>
            <w:r w:rsidR="00D469B5" w:rsidRPr="00D469B5">
              <w:rPr>
                <w:rFonts w:ascii="Tahoma" w:hAnsi="Tahoma" w:cs="Tahoma"/>
                <w:lang w:val="it-IT"/>
              </w:rPr>
              <w:t>I</w:t>
            </w:r>
            <w:r w:rsidR="009B56A4">
              <w:rPr>
                <w:rFonts w:ascii="Tahoma" w:hAnsi="Tahoma" w:cs="Tahoma"/>
                <w:lang w:val="it-IT"/>
              </w:rPr>
              <w:t>Vb</w:t>
            </w:r>
          </w:p>
          <w:p w:rsidR="009B56A4" w:rsidRDefault="00BE5BF6" w:rsidP="0018396A">
            <w:pPr>
              <w:pStyle w:val="ListParagraph"/>
              <w:numPr>
                <w:ilvl w:val="0"/>
                <w:numId w:val="13"/>
              </w:numPr>
              <w:tabs>
                <w:tab w:val="left" w:pos="2727"/>
              </w:tabs>
              <w:ind w:left="317" w:hanging="317"/>
              <w:jc w:val="both"/>
              <w:rPr>
                <w:rFonts w:ascii="Tahoma" w:hAnsi="Tahoma" w:cs="Tahoma"/>
                <w:lang w:val="it-IT"/>
              </w:rPr>
            </w:pPr>
            <w:r>
              <w:rPr>
                <w:rFonts w:ascii="Tahoma" w:hAnsi="Tahoma" w:cs="Tahoma"/>
                <w:lang w:val="it-IT"/>
              </w:rPr>
              <w:t xml:space="preserve">Pembina Utama/ </w:t>
            </w:r>
            <w:r w:rsidR="009B56A4" w:rsidRPr="00D469B5">
              <w:rPr>
                <w:rFonts w:ascii="Tahoma" w:hAnsi="Tahoma" w:cs="Tahoma"/>
                <w:lang w:val="it-IT"/>
              </w:rPr>
              <w:t>I</w:t>
            </w:r>
            <w:r w:rsidR="009B56A4">
              <w:rPr>
                <w:rFonts w:ascii="Tahoma" w:hAnsi="Tahoma" w:cs="Tahoma"/>
                <w:lang w:val="it-IT"/>
              </w:rPr>
              <w:t>Vc</w:t>
            </w:r>
          </w:p>
          <w:p w:rsidR="009B56A4" w:rsidRPr="009B56A4" w:rsidRDefault="00BE5BF6" w:rsidP="0018396A">
            <w:pPr>
              <w:pStyle w:val="ListParagraph"/>
              <w:numPr>
                <w:ilvl w:val="0"/>
                <w:numId w:val="13"/>
              </w:numPr>
              <w:tabs>
                <w:tab w:val="left" w:pos="2727"/>
              </w:tabs>
              <w:ind w:left="317" w:hanging="317"/>
              <w:jc w:val="both"/>
              <w:rPr>
                <w:rFonts w:ascii="Tahoma" w:hAnsi="Tahoma" w:cs="Tahoma"/>
                <w:lang w:val="it-IT"/>
              </w:rPr>
            </w:pPr>
            <w:r>
              <w:rPr>
                <w:rFonts w:ascii="Tahoma" w:hAnsi="Tahoma" w:cs="Tahoma"/>
                <w:lang w:val="it-IT"/>
              </w:rPr>
              <w:t xml:space="preserve">Pembina Utama Tk.I/ </w:t>
            </w:r>
            <w:r w:rsidR="009B56A4" w:rsidRPr="00D469B5">
              <w:rPr>
                <w:rFonts w:ascii="Tahoma" w:hAnsi="Tahoma" w:cs="Tahoma"/>
                <w:lang w:val="it-IT"/>
              </w:rPr>
              <w:t>I</w:t>
            </w:r>
            <w:r w:rsidR="009B56A4">
              <w:rPr>
                <w:rFonts w:ascii="Tahoma" w:hAnsi="Tahoma" w:cs="Tahoma"/>
                <w:lang w:val="it-IT"/>
              </w:rPr>
              <w:t>Vd</w:t>
            </w:r>
          </w:p>
          <w:p w:rsidR="00D469B5" w:rsidRPr="00A3660B" w:rsidRDefault="00D469B5" w:rsidP="00D469B5">
            <w:pPr>
              <w:pStyle w:val="ListParagraph"/>
              <w:jc w:val="both"/>
              <w:rPr>
                <w:rFonts w:ascii="Tahoma" w:hAnsi="Tahoma" w:cs="Tahoma"/>
              </w:rPr>
            </w:pPr>
          </w:p>
        </w:tc>
        <w:tc>
          <w:tcPr>
            <w:tcW w:w="425" w:type="dxa"/>
          </w:tcPr>
          <w:p w:rsidR="00D469B5" w:rsidRPr="00C242E4" w:rsidRDefault="00D469B5" w:rsidP="002B5B67">
            <w:pPr>
              <w:ind w:left="360" w:hanging="360"/>
              <w:jc w:val="both"/>
              <w:rPr>
                <w:rFonts w:ascii="Tahoma" w:hAnsi="Tahoma" w:cs="Tahoma"/>
                <w:lang w:val="en-US"/>
              </w:rPr>
            </w:pPr>
            <w:r w:rsidRPr="009C7CD8">
              <w:rPr>
                <w:rFonts w:ascii="Tahoma" w:hAnsi="Tahoma" w:cs="Tahoma"/>
              </w:rPr>
              <w:t>=</w:t>
            </w:r>
          </w:p>
          <w:p w:rsidR="00D469B5" w:rsidRPr="00096D66" w:rsidRDefault="00D469B5" w:rsidP="002B5B67">
            <w:pPr>
              <w:ind w:left="360" w:hanging="360"/>
              <w:jc w:val="both"/>
              <w:rPr>
                <w:rFonts w:ascii="Tahoma" w:hAnsi="Tahoma" w:cs="Tahoma"/>
                <w:sz w:val="10"/>
                <w:lang w:val="en-US"/>
              </w:rPr>
            </w:pPr>
          </w:p>
          <w:p w:rsidR="00D469B5" w:rsidRPr="009C7CD8" w:rsidRDefault="00D469B5" w:rsidP="002B5B67">
            <w:pPr>
              <w:ind w:left="357" w:hanging="357"/>
              <w:jc w:val="both"/>
              <w:rPr>
                <w:rFonts w:ascii="Tahoma" w:hAnsi="Tahoma" w:cs="Tahoma"/>
              </w:rPr>
            </w:pPr>
            <w:r w:rsidRPr="009C7CD8">
              <w:rPr>
                <w:rFonts w:ascii="Tahoma" w:hAnsi="Tahoma" w:cs="Tahoma"/>
              </w:rPr>
              <w:t>=</w:t>
            </w:r>
          </w:p>
          <w:p w:rsidR="00D469B5" w:rsidRPr="009C7CD8" w:rsidRDefault="00D469B5" w:rsidP="002B5B67">
            <w:pPr>
              <w:ind w:left="360" w:hanging="360"/>
              <w:jc w:val="both"/>
              <w:rPr>
                <w:rFonts w:ascii="Tahoma" w:hAnsi="Tahoma" w:cs="Tahoma"/>
              </w:rPr>
            </w:pPr>
            <w:r w:rsidRPr="009C7CD8">
              <w:rPr>
                <w:rFonts w:ascii="Tahoma" w:hAnsi="Tahoma" w:cs="Tahoma"/>
              </w:rPr>
              <w:t>=</w:t>
            </w:r>
          </w:p>
          <w:p w:rsidR="00D469B5" w:rsidRPr="003E16C4" w:rsidRDefault="00D469B5" w:rsidP="002B5B67">
            <w:pPr>
              <w:ind w:left="360" w:hanging="360"/>
              <w:jc w:val="both"/>
              <w:rPr>
                <w:rFonts w:ascii="Tahoma" w:hAnsi="Tahoma" w:cs="Tahoma"/>
                <w:lang w:val="en-US"/>
              </w:rPr>
            </w:pPr>
            <w:r w:rsidRPr="009C7CD8">
              <w:rPr>
                <w:rFonts w:ascii="Tahoma" w:hAnsi="Tahoma" w:cs="Tahoma"/>
              </w:rPr>
              <w:t>=</w:t>
            </w:r>
          </w:p>
          <w:p w:rsidR="00D469B5" w:rsidRPr="009C7CD8" w:rsidRDefault="00D469B5" w:rsidP="002B5B67">
            <w:pPr>
              <w:ind w:left="360" w:hanging="360"/>
              <w:jc w:val="both"/>
              <w:rPr>
                <w:rFonts w:ascii="Tahoma" w:hAnsi="Tahoma" w:cs="Tahoma"/>
              </w:rPr>
            </w:pPr>
            <w:r w:rsidRPr="009C7CD8">
              <w:rPr>
                <w:rFonts w:ascii="Tahoma" w:hAnsi="Tahoma" w:cs="Tahoma"/>
              </w:rPr>
              <w:t>=</w:t>
            </w:r>
          </w:p>
          <w:p w:rsidR="00D469B5" w:rsidRPr="009C7CD8" w:rsidRDefault="00D469B5" w:rsidP="002B5B67">
            <w:pPr>
              <w:ind w:left="360" w:hanging="360"/>
              <w:jc w:val="both"/>
              <w:rPr>
                <w:rFonts w:ascii="Tahoma" w:hAnsi="Tahoma" w:cs="Tahoma"/>
              </w:rPr>
            </w:pPr>
            <w:r w:rsidRPr="009C7CD8">
              <w:rPr>
                <w:rFonts w:ascii="Tahoma" w:hAnsi="Tahoma" w:cs="Tahoma"/>
              </w:rPr>
              <w:t>=</w:t>
            </w:r>
          </w:p>
          <w:p w:rsidR="00D469B5" w:rsidRDefault="00D469B5" w:rsidP="002B5B67">
            <w:pPr>
              <w:ind w:left="360" w:hanging="360"/>
              <w:jc w:val="both"/>
              <w:rPr>
                <w:rFonts w:ascii="Tahoma" w:hAnsi="Tahoma" w:cs="Tahoma"/>
                <w:lang w:val="en-US"/>
              </w:rPr>
            </w:pPr>
            <w:r w:rsidRPr="009C7CD8">
              <w:rPr>
                <w:rFonts w:ascii="Tahoma" w:hAnsi="Tahoma" w:cs="Tahoma"/>
              </w:rPr>
              <w:t>=</w:t>
            </w:r>
          </w:p>
          <w:p w:rsidR="00D469B5" w:rsidRDefault="00D469B5" w:rsidP="002B5B67">
            <w:pPr>
              <w:ind w:left="360" w:hanging="360"/>
              <w:jc w:val="both"/>
              <w:rPr>
                <w:rFonts w:ascii="Tahoma" w:hAnsi="Tahoma" w:cs="Tahoma"/>
                <w:lang w:val="en-US"/>
              </w:rPr>
            </w:pPr>
            <w:r w:rsidRPr="009C7CD8">
              <w:rPr>
                <w:rFonts w:ascii="Tahoma" w:hAnsi="Tahoma" w:cs="Tahoma"/>
              </w:rPr>
              <w:t>=</w:t>
            </w:r>
          </w:p>
          <w:p w:rsidR="00D469B5" w:rsidRDefault="00D469B5" w:rsidP="002B5B67">
            <w:pPr>
              <w:ind w:left="360" w:hanging="360"/>
              <w:jc w:val="both"/>
              <w:rPr>
                <w:rFonts w:ascii="Tahoma" w:hAnsi="Tahoma" w:cs="Tahoma"/>
                <w:lang w:val="en-US"/>
              </w:rPr>
            </w:pPr>
            <w:r>
              <w:rPr>
                <w:rFonts w:ascii="Tahoma" w:hAnsi="Tahoma" w:cs="Tahoma"/>
                <w:lang w:val="en-US"/>
              </w:rPr>
              <w:t>=</w:t>
            </w:r>
          </w:p>
          <w:p w:rsidR="00D469B5" w:rsidRDefault="00D469B5" w:rsidP="002B5B67">
            <w:pPr>
              <w:ind w:left="360" w:hanging="360"/>
              <w:jc w:val="both"/>
              <w:rPr>
                <w:rFonts w:ascii="Tahoma" w:hAnsi="Tahoma" w:cs="Tahoma"/>
                <w:lang w:val="en-US"/>
              </w:rPr>
            </w:pPr>
            <w:r>
              <w:rPr>
                <w:rFonts w:ascii="Tahoma" w:hAnsi="Tahoma" w:cs="Tahoma"/>
                <w:lang w:val="en-US"/>
              </w:rPr>
              <w:t>=</w:t>
            </w:r>
          </w:p>
          <w:p w:rsidR="00D469B5" w:rsidRDefault="00D469B5" w:rsidP="002B5B67">
            <w:pPr>
              <w:ind w:left="360" w:hanging="360"/>
              <w:jc w:val="both"/>
              <w:rPr>
                <w:rFonts w:ascii="Tahoma" w:hAnsi="Tahoma" w:cs="Tahoma"/>
                <w:lang w:val="en-US"/>
              </w:rPr>
            </w:pPr>
            <w:r>
              <w:rPr>
                <w:rFonts w:ascii="Tahoma" w:hAnsi="Tahoma" w:cs="Tahoma"/>
                <w:lang w:val="en-US"/>
              </w:rPr>
              <w:t>=</w:t>
            </w:r>
          </w:p>
          <w:p w:rsidR="009B56A4" w:rsidRDefault="009B56A4" w:rsidP="002B5B67">
            <w:pPr>
              <w:ind w:left="360" w:hanging="360"/>
              <w:jc w:val="both"/>
              <w:rPr>
                <w:rFonts w:ascii="Tahoma" w:hAnsi="Tahoma" w:cs="Tahoma"/>
                <w:lang w:val="en-US"/>
              </w:rPr>
            </w:pPr>
            <w:r>
              <w:rPr>
                <w:rFonts w:ascii="Tahoma" w:hAnsi="Tahoma" w:cs="Tahoma"/>
                <w:lang w:val="en-US"/>
              </w:rPr>
              <w:t>=</w:t>
            </w:r>
          </w:p>
          <w:p w:rsidR="009B56A4" w:rsidRPr="00A3660B" w:rsidRDefault="009B56A4" w:rsidP="002B5B67">
            <w:pPr>
              <w:ind w:left="360" w:hanging="360"/>
              <w:jc w:val="both"/>
              <w:rPr>
                <w:rFonts w:ascii="Tahoma" w:hAnsi="Tahoma" w:cs="Tahoma"/>
                <w:lang w:val="en-US"/>
              </w:rPr>
            </w:pPr>
            <w:r>
              <w:rPr>
                <w:rFonts w:ascii="Tahoma" w:hAnsi="Tahoma" w:cs="Tahoma"/>
                <w:lang w:val="en-US"/>
              </w:rPr>
              <w:t>=</w:t>
            </w:r>
          </w:p>
        </w:tc>
        <w:tc>
          <w:tcPr>
            <w:tcW w:w="1417" w:type="dxa"/>
          </w:tcPr>
          <w:p w:rsidR="00D469B5" w:rsidRPr="0079234C" w:rsidRDefault="00D469B5" w:rsidP="002B5B67">
            <w:pPr>
              <w:ind w:left="360" w:hanging="360"/>
              <w:jc w:val="right"/>
              <w:rPr>
                <w:rFonts w:ascii="Tahoma" w:hAnsi="Tahoma" w:cs="Tahoma"/>
                <w:lang w:val="en-US"/>
              </w:rPr>
            </w:pPr>
            <w:r>
              <w:rPr>
                <w:rFonts w:ascii="Tahoma" w:hAnsi="Tahoma" w:cs="Tahoma"/>
                <w:lang w:val="en-US"/>
              </w:rPr>
              <w:t>41 orang</w:t>
            </w:r>
          </w:p>
          <w:p w:rsidR="00D469B5" w:rsidRPr="00096D66" w:rsidRDefault="00D469B5" w:rsidP="002B5B67">
            <w:pPr>
              <w:ind w:left="360" w:hanging="360"/>
              <w:jc w:val="right"/>
              <w:rPr>
                <w:rFonts w:ascii="Tahoma" w:hAnsi="Tahoma" w:cs="Tahoma"/>
                <w:sz w:val="12"/>
                <w:lang w:val="en-US"/>
              </w:rPr>
            </w:pPr>
          </w:p>
          <w:p w:rsidR="00D469B5" w:rsidRPr="009C7CD8" w:rsidRDefault="00ED1DFD" w:rsidP="002B5B67">
            <w:pPr>
              <w:ind w:left="360" w:hanging="360"/>
              <w:jc w:val="right"/>
              <w:rPr>
                <w:rFonts w:ascii="Tahoma" w:hAnsi="Tahoma" w:cs="Tahoma"/>
              </w:rPr>
            </w:pPr>
            <w:r>
              <w:rPr>
                <w:rFonts w:ascii="Tahoma" w:hAnsi="Tahoma" w:cs="Tahoma"/>
                <w:lang w:val="en-US"/>
              </w:rPr>
              <w:t>1</w:t>
            </w:r>
            <w:r w:rsidR="00D469B5" w:rsidRPr="009C7CD8">
              <w:rPr>
                <w:rFonts w:ascii="Tahoma" w:hAnsi="Tahoma" w:cs="Tahoma"/>
              </w:rPr>
              <w:t xml:space="preserve"> orang</w:t>
            </w:r>
          </w:p>
          <w:p w:rsidR="00D469B5" w:rsidRPr="009C7CD8" w:rsidRDefault="00ED1DFD" w:rsidP="002B5B67">
            <w:pPr>
              <w:ind w:left="360" w:hanging="360"/>
              <w:jc w:val="right"/>
              <w:rPr>
                <w:rFonts w:ascii="Tahoma" w:hAnsi="Tahoma" w:cs="Tahoma"/>
              </w:rPr>
            </w:pPr>
            <w:r>
              <w:rPr>
                <w:rFonts w:ascii="Tahoma" w:hAnsi="Tahoma" w:cs="Tahoma"/>
                <w:lang w:val="en-US"/>
              </w:rPr>
              <w:t>2</w:t>
            </w:r>
            <w:r w:rsidR="00D469B5">
              <w:rPr>
                <w:rFonts w:ascii="Tahoma" w:hAnsi="Tahoma" w:cs="Tahoma"/>
                <w:lang w:val="en-US"/>
              </w:rPr>
              <w:t xml:space="preserve"> </w:t>
            </w:r>
            <w:r w:rsidR="00D469B5" w:rsidRPr="009C7CD8">
              <w:rPr>
                <w:rFonts w:ascii="Tahoma" w:hAnsi="Tahoma" w:cs="Tahoma"/>
              </w:rPr>
              <w:t>orang</w:t>
            </w:r>
          </w:p>
          <w:p w:rsidR="00D469B5" w:rsidRPr="009C7CD8" w:rsidRDefault="00ED1DFD" w:rsidP="002B5B67">
            <w:pPr>
              <w:ind w:left="360" w:hanging="360"/>
              <w:jc w:val="right"/>
              <w:rPr>
                <w:rFonts w:ascii="Tahoma" w:hAnsi="Tahoma" w:cs="Tahoma"/>
              </w:rPr>
            </w:pPr>
            <w:r>
              <w:rPr>
                <w:rFonts w:ascii="Tahoma" w:hAnsi="Tahoma" w:cs="Tahoma"/>
                <w:lang w:val="en-US"/>
              </w:rPr>
              <w:t>5</w:t>
            </w:r>
            <w:r w:rsidR="00D469B5" w:rsidRPr="009C7CD8">
              <w:rPr>
                <w:rFonts w:ascii="Tahoma" w:hAnsi="Tahoma" w:cs="Tahoma"/>
              </w:rPr>
              <w:t xml:space="preserve"> orang</w:t>
            </w:r>
          </w:p>
          <w:p w:rsidR="00D469B5" w:rsidRDefault="009B56A4" w:rsidP="002B5B67">
            <w:pPr>
              <w:ind w:left="360" w:hanging="360"/>
              <w:jc w:val="right"/>
              <w:rPr>
                <w:rFonts w:ascii="Tahoma" w:hAnsi="Tahoma" w:cs="Tahoma"/>
                <w:lang w:val="en-US"/>
              </w:rPr>
            </w:pPr>
            <w:r>
              <w:rPr>
                <w:rFonts w:ascii="Tahoma" w:hAnsi="Tahoma" w:cs="Tahoma"/>
                <w:lang w:val="en-US"/>
              </w:rPr>
              <w:t>-</w:t>
            </w:r>
            <w:r w:rsidR="00D469B5" w:rsidRPr="009C7CD8">
              <w:rPr>
                <w:rFonts w:ascii="Tahoma" w:hAnsi="Tahoma" w:cs="Tahoma"/>
              </w:rPr>
              <w:t xml:space="preserve"> orang</w:t>
            </w:r>
          </w:p>
          <w:p w:rsidR="00D469B5" w:rsidRPr="009C7CD8" w:rsidRDefault="009B56A4" w:rsidP="002B5B67">
            <w:pPr>
              <w:ind w:left="360" w:hanging="360"/>
              <w:jc w:val="right"/>
              <w:rPr>
                <w:rFonts w:ascii="Tahoma" w:hAnsi="Tahoma" w:cs="Tahoma"/>
              </w:rPr>
            </w:pPr>
            <w:r>
              <w:rPr>
                <w:rFonts w:ascii="Tahoma" w:hAnsi="Tahoma" w:cs="Tahoma"/>
                <w:lang w:val="en-US"/>
              </w:rPr>
              <w:t>8</w:t>
            </w:r>
            <w:r w:rsidR="00D469B5" w:rsidRPr="009C7CD8">
              <w:rPr>
                <w:rFonts w:ascii="Tahoma" w:hAnsi="Tahoma" w:cs="Tahoma"/>
              </w:rPr>
              <w:t xml:space="preserve"> orang</w:t>
            </w:r>
          </w:p>
          <w:p w:rsidR="00D469B5" w:rsidRDefault="009B56A4" w:rsidP="002B5B67">
            <w:pPr>
              <w:ind w:left="360" w:hanging="360"/>
              <w:jc w:val="right"/>
              <w:rPr>
                <w:rFonts w:ascii="Tahoma" w:hAnsi="Tahoma" w:cs="Tahoma"/>
                <w:lang w:val="en-US"/>
              </w:rPr>
            </w:pPr>
            <w:r>
              <w:rPr>
                <w:rFonts w:ascii="Tahoma" w:hAnsi="Tahoma" w:cs="Tahoma"/>
                <w:lang w:val="en-US"/>
              </w:rPr>
              <w:t xml:space="preserve"> 9 </w:t>
            </w:r>
            <w:r w:rsidR="00D469B5">
              <w:rPr>
                <w:rFonts w:ascii="Tahoma" w:hAnsi="Tahoma" w:cs="Tahoma"/>
                <w:lang w:val="en-US"/>
              </w:rPr>
              <w:t>o</w:t>
            </w:r>
            <w:r w:rsidR="00D469B5" w:rsidRPr="009C7CD8">
              <w:rPr>
                <w:rFonts w:ascii="Tahoma" w:hAnsi="Tahoma" w:cs="Tahoma"/>
              </w:rPr>
              <w:t>rang</w:t>
            </w:r>
          </w:p>
          <w:p w:rsidR="00D469B5" w:rsidRDefault="009B56A4" w:rsidP="00D469B5">
            <w:pPr>
              <w:ind w:left="360" w:hanging="360"/>
              <w:jc w:val="right"/>
              <w:rPr>
                <w:rFonts w:ascii="Tahoma" w:hAnsi="Tahoma" w:cs="Tahoma"/>
                <w:lang w:val="en-US"/>
              </w:rPr>
            </w:pPr>
            <w:r>
              <w:rPr>
                <w:rFonts w:ascii="Tahoma" w:hAnsi="Tahoma" w:cs="Tahoma"/>
                <w:lang w:val="en-US"/>
              </w:rPr>
              <w:t xml:space="preserve">- </w:t>
            </w:r>
            <w:r w:rsidR="00D469B5">
              <w:rPr>
                <w:rFonts w:ascii="Tahoma" w:hAnsi="Tahoma" w:cs="Tahoma"/>
                <w:lang w:val="en-US"/>
              </w:rPr>
              <w:t>o</w:t>
            </w:r>
            <w:r w:rsidR="00D469B5" w:rsidRPr="009C7CD8">
              <w:rPr>
                <w:rFonts w:ascii="Tahoma" w:hAnsi="Tahoma" w:cs="Tahoma"/>
              </w:rPr>
              <w:t>rang</w:t>
            </w:r>
          </w:p>
          <w:p w:rsidR="00D469B5" w:rsidRDefault="009B56A4" w:rsidP="00D469B5">
            <w:pPr>
              <w:ind w:left="360" w:hanging="360"/>
              <w:jc w:val="right"/>
              <w:rPr>
                <w:rFonts w:ascii="Tahoma" w:hAnsi="Tahoma" w:cs="Tahoma"/>
                <w:lang w:val="en-US"/>
              </w:rPr>
            </w:pPr>
            <w:r>
              <w:rPr>
                <w:rFonts w:ascii="Tahoma" w:hAnsi="Tahoma" w:cs="Tahoma"/>
                <w:lang w:val="en-US"/>
              </w:rPr>
              <w:t xml:space="preserve">7 </w:t>
            </w:r>
            <w:r w:rsidR="00D469B5">
              <w:rPr>
                <w:rFonts w:ascii="Tahoma" w:hAnsi="Tahoma" w:cs="Tahoma"/>
                <w:lang w:val="en-US"/>
              </w:rPr>
              <w:t>orang</w:t>
            </w:r>
          </w:p>
          <w:p w:rsidR="00D469B5" w:rsidRDefault="009B56A4" w:rsidP="00D469B5">
            <w:pPr>
              <w:ind w:left="360" w:hanging="360"/>
              <w:jc w:val="right"/>
              <w:rPr>
                <w:rFonts w:ascii="Tahoma" w:hAnsi="Tahoma" w:cs="Tahoma"/>
                <w:lang w:val="en-US"/>
              </w:rPr>
            </w:pPr>
            <w:r>
              <w:rPr>
                <w:rFonts w:ascii="Tahoma" w:hAnsi="Tahoma" w:cs="Tahoma"/>
                <w:lang w:val="en-US"/>
              </w:rPr>
              <w:t xml:space="preserve">7 </w:t>
            </w:r>
            <w:r w:rsidR="00D469B5">
              <w:rPr>
                <w:rFonts w:ascii="Tahoma" w:hAnsi="Tahoma" w:cs="Tahoma"/>
                <w:lang w:val="en-US"/>
              </w:rPr>
              <w:t>orang</w:t>
            </w:r>
          </w:p>
          <w:p w:rsidR="00D469B5" w:rsidRDefault="009B56A4" w:rsidP="00D469B5">
            <w:pPr>
              <w:ind w:left="360" w:hanging="360"/>
              <w:jc w:val="right"/>
              <w:rPr>
                <w:rFonts w:ascii="Tahoma" w:hAnsi="Tahoma" w:cs="Tahoma"/>
                <w:lang w:val="en-US"/>
              </w:rPr>
            </w:pPr>
            <w:r>
              <w:rPr>
                <w:rFonts w:ascii="Tahoma" w:hAnsi="Tahoma" w:cs="Tahoma"/>
                <w:lang w:val="en-US"/>
              </w:rPr>
              <w:t xml:space="preserve"> 1 </w:t>
            </w:r>
            <w:r w:rsidR="00D469B5">
              <w:rPr>
                <w:rFonts w:ascii="Tahoma" w:hAnsi="Tahoma" w:cs="Tahoma"/>
                <w:lang w:val="en-US"/>
              </w:rPr>
              <w:t>orang</w:t>
            </w:r>
          </w:p>
          <w:p w:rsidR="009B56A4" w:rsidRDefault="009B56A4" w:rsidP="00D469B5">
            <w:pPr>
              <w:ind w:left="360" w:hanging="360"/>
              <w:jc w:val="right"/>
              <w:rPr>
                <w:rFonts w:ascii="Tahoma" w:hAnsi="Tahoma" w:cs="Tahoma"/>
                <w:lang w:val="en-US"/>
              </w:rPr>
            </w:pPr>
            <w:r>
              <w:rPr>
                <w:rFonts w:ascii="Tahoma" w:hAnsi="Tahoma" w:cs="Tahoma"/>
                <w:lang w:val="en-US"/>
              </w:rPr>
              <w:t xml:space="preserve"> - orang</w:t>
            </w:r>
          </w:p>
          <w:p w:rsidR="009B56A4" w:rsidRPr="00D469B5" w:rsidRDefault="009B56A4" w:rsidP="00D469B5">
            <w:pPr>
              <w:ind w:left="360" w:hanging="360"/>
              <w:jc w:val="right"/>
              <w:rPr>
                <w:rFonts w:ascii="Tahoma" w:hAnsi="Tahoma" w:cs="Tahoma"/>
                <w:lang w:val="en-US"/>
              </w:rPr>
            </w:pPr>
            <w:r>
              <w:rPr>
                <w:rFonts w:ascii="Tahoma" w:hAnsi="Tahoma" w:cs="Tahoma"/>
                <w:lang w:val="en-US"/>
              </w:rPr>
              <w:t>1 orang</w:t>
            </w:r>
          </w:p>
        </w:tc>
      </w:tr>
      <w:tr w:rsidR="00D469B5" w:rsidRPr="009C7CD8" w:rsidTr="002B5B67">
        <w:tc>
          <w:tcPr>
            <w:tcW w:w="6237" w:type="dxa"/>
          </w:tcPr>
          <w:p w:rsidR="00D469B5" w:rsidRPr="009C7CD8" w:rsidRDefault="00D469B5" w:rsidP="002B5B67">
            <w:pPr>
              <w:pStyle w:val="ListParagraph"/>
              <w:spacing w:line="276" w:lineRule="auto"/>
              <w:ind w:left="360" w:hanging="360"/>
              <w:jc w:val="center"/>
              <w:rPr>
                <w:rFonts w:ascii="Tahoma" w:hAnsi="Tahoma" w:cs="Tahoma"/>
                <w:lang w:val="sv-SE"/>
              </w:rPr>
            </w:pPr>
            <w:r w:rsidRPr="009C7CD8">
              <w:rPr>
                <w:rFonts w:ascii="Tahoma" w:hAnsi="Tahoma" w:cs="Tahoma"/>
              </w:rPr>
              <w:t>Jumlah</w:t>
            </w:r>
          </w:p>
        </w:tc>
        <w:tc>
          <w:tcPr>
            <w:tcW w:w="425" w:type="dxa"/>
          </w:tcPr>
          <w:p w:rsidR="00D469B5" w:rsidRPr="009C7CD8" w:rsidRDefault="00D469B5" w:rsidP="002B5B67">
            <w:pPr>
              <w:spacing w:line="276" w:lineRule="auto"/>
              <w:ind w:left="360" w:hanging="360"/>
              <w:jc w:val="both"/>
              <w:rPr>
                <w:rFonts w:ascii="Tahoma" w:hAnsi="Tahoma" w:cs="Tahoma"/>
              </w:rPr>
            </w:pPr>
            <w:r w:rsidRPr="009C7CD8">
              <w:rPr>
                <w:rFonts w:ascii="Tahoma" w:hAnsi="Tahoma" w:cs="Tahoma"/>
              </w:rPr>
              <w:t>=</w:t>
            </w:r>
          </w:p>
        </w:tc>
        <w:tc>
          <w:tcPr>
            <w:tcW w:w="1417" w:type="dxa"/>
          </w:tcPr>
          <w:p w:rsidR="00D469B5" w:rsidRPr="009C7CD8" w:rsidRDefault="00D469B5" w:rsidP="002B5B67">
            <w:pPr>
              <w:spacing w:line="276" w:lineRule="auto"/>
              <w:ind w:left="360" w:hanging="360"/>
              <w:jc w:val="right"/>
              <w:rPr>
                <w:rFonts w:ascii="Tahoma" w:hAnsi="Tahoma" w:cs="Tahoma"/>
              </w:rPr>
            </w:pPr>
            <w:r>
              <w:rPr>
                <w:rFonts w:ascii="Tahoma" w:hAnsi="Tahoma" w:cs="Tahoma"/>
                <w:lang w:val="en-US"/>
              </w:rPr>
              <w:t>41</w:t>
            </w:r>
            <w:r w:rsidRPr="009C7CD8">
              <w:rPr>
                <w:rFonts w:ascii="Tahoma" w:hAnsi="Tahoma" w:cs="Tahoma"/>
              </w:rPr>
              <w:t xml:space="preserve"> orang</w:t>
            </w:r>
          </w:p>
        </w:tc>
      </w:tr>
    </w:tbl>
    <w:p w:rsidR="0062248F" w:rsidRDefault="0062248F" w:rsidP="0062248F">
      <w:pPr>
        <w:pStyle w:val="ListParagraph"/>
        <w:spacing w:after="0"/>
        <w:ind w:left="709"/>
        <w:jc w:val="both"/>
        <w:rPr>
          <w:rFonts w:ascii="Tahoma" w:hAnsi="Tahoma" w:cs="Tahoma"/>
          <w:b/>
        </w:rPr>
      </w:pPr>
    </w:p>
    <w:p w:rsidR="00BC182B" w:rsidRPr="0062248F" w:rsidRDefault="00BC182B" w:rsidP="0062248F">
      <w:pPr>
        <w:pStyle w:val="ListParagraph"/>
        <w:spacing w:after="0"/>
        <w:ind w:left="709"/>
        <w:jc w:val="both"/>
        <w:rPr>
          <w:rFonts w:ascii="Tahoma" w:hAnsi="Tahoma" w:cs="Tahoma"/>
          <w:b/>
        </w:rPr>
      </w:pPr>
    </w:p>
    <w:p w:rsidR="00B3685C" w:rsidRDefault="000A5AA1" w:rsidP="0018396A">
      <w:pPr>
        <w:pStyle w:val="ListParagraph"/>
        <w:numPr>
          <w:ilvl w:val="0"/>
          <w:numId w:val="34"/>
        </w:numPr>
        <w:spacing w:after="0"/>
        <w:ind w:left="709" w:hanging="283"/>
        <w:jc w:val="both"/>
        <w:rPr>
          <w:rFonts w:ascii="Tahoma" w:hAnsi="Tahoma" w:cs="Tahoma"/>
          <w:b/>
        </w:rPr>
      </w:pPr>
      <w:r>
        <w:rPr>
          <w:rFonts w:ascii="Tahoma" w:hAnsi="Tahoma" w:cs="Tahoma"/>
          <w:b/>
        </w:rPr>
        <w:t>Alokas</w:t>
      </w:r>
      <w:r w:rsidR="00403E62" w:rsidRPr="009C7CD8">
        <w:rPr>
          <w:rFonts w:ascii="Tahoma" w:hAnsi="Tahoma" w:cs="Tahoma"/>
          <w:b/>
        </w:rPr>
        <w:t xml:space="preserve">i  dan Realisasi  Anggaran </w:t>
      </w:r>
    </w:p>
    <w:p w:rsidR="000306FC" w:rsidRPr="00DF70CE" w:rsidRDefault="000306FC" w:rsidP="000306FC">
      <w:pPr>
        <w:pStyle w:val="ListParagraph"/>
        <w:spacing w:after="0"/>
        <w:jc w:val="both"/>
        <w:rPr>
          <w:rFonts w:ascii="Tahoma" w:hAnsi="Tahoma" w:cs="Tahoma"/>
        </w:rPr>
      </w:pPr>
      <w:r w:rsidRPr="00DF70CE">
        <w:rPr>
          <w:rFonts w:ascii="Tahoma" w:hAnsi="Tahoma" w:cs="Tahoma"/>
        </w:rPr>
        <w:t xml:space="preserve">Alokasi anggaran </w:t>
      </w:r>
      <w:r w:rsidR="005A6C95">
        <w:rPr>
          <w:rFonts w:ascii="Tahoma" w:hAnsi="Tahoma" w:cs="Tahoma"/>
        </w:rPr>
        <w:t>Tahun 201</w:t>
      </w:r>
      <w:r w:rsidR="005A6C95">
        <w:rPr>
          <w:rFonts w:ascii="Tahoma" w:hAnsi="Tahoma" w:cs="Tahoma"/>
          <w:lang w:val="en-US"/>
        </w:rPr>
        <w:t>7</w:t>
      </w:r>
      <w:r>
        <w:rPr>
          <w:rFonts w:ascii="Tahoma" w:hAnsi="Tahoma" w:cs="Tahoma"/>
        </w:rPr>
        <w:t xml:space="preserve"> </w:t>
      </w:r>
      <w:r w:rsidR="00093662">
        <w:rPr>
          <w:rFonts w:ascii="Tahoma" w:hAnsi="Tahoma" w:cs="Tahoma"/>
        </w:rPr>
        <w:t>Dinas Komunikasi dan Informatika</w:t>
      </w:r>
      <w:r w:rsidR="002D4142">
        <w:rPr>
          <w:rFonts w:ascii="Tahoma" w:hAnsi="Tahoma" w:cs="Tahoma"/>
          <w:lang w:val="en-US"/>
        </w:rPr>
        <w:t xml:space="preserve"> </w:t>
      </w:r>
      <w:r w:rsidRPr="00DF70CE">
        <w:rPr>
          <w:rFonts w:ascii="Tahoma" w:hAnsi="Tahoma" w:cs="Tahoma"/>
        </w:rPr>
        <w:t xml:space="preserve">Provinsi Sumatera Barat </w:t>
      </w:r>
      <w:r>
        <w:rPr>
          <w:rFonts w:ascii="Tahoma" w:hAnsi="Tahoma" w:cs="Tahoma"/>
        </w:rPr>
        <w:t xml:space="preserve">berjumlah </w:t>
      </w:r>
      <w:r w:rsidRPr="00DF70CE">
        <w:rPr>
          <w:rFonts w:ascii="Tahoma" w:hAnsi="Tahoma" w:cs="Tahoma"/>
        </w:rPr>
        <w:t>Rp.</w:t>
      </w:r>
      <w:r w:rsidR="00EC5A9B">
        <w:rPr>
          <w:rFonts w:ascii="Tahoma" w:hAnsi="Tahoma" w:cs="Tahoma"/>
          <w:lang w:val="en-US"/>
        </w:rPr>
        <w:t xml:space="preserve"> </w:t>
      </w:r>
      <w:r w:rsidR="000A5AA1">
        <w:rPr>
          <w:rFonts w:ascii="Tahoma" w:hAnsi="Tahoma" w:cs="Tahoma"/>
          <w:lang w:val="en-US"/>
        </w:rPr>
        <w:t>7.940.715.693</w:t>
      </w:r>
      <w:proofErr w:type="gramStart"/>
      <w:r w:rsidR="000A5AA1" w:rsidRPr="00891CE8">
        <w:rPr>
          <w:rFonts w:ascii="Tahoma" w:hAnsi="Tahoma" w:cs="Tahoma"/>
        </w:rPr>
        <w:t>,-</w:t>
      </w:r>
      <w:proofErr w:type="gramEnd"/>
      <w:r w:rsidRPr="00DF70CE">
        <w:rPr>
          <w:rFonts w:ascii="Tahoma" w:hAnsi="Tahoma" w:cs="Tahoma"/>
        </w:rPr>
        <w:t xml:space="preserve"> </w:t>
      </w:r>
      <w:r>
        <w:rPr>
          <w:rFonts w:ascii="Tahoma" w:hAnsi="Tahoma" w:cs="Tahoma"/>
        </w:rPr>
        <w:t xml:space="preserve">dengan </w:t>
      </w:r>
      <w:r w:rsidRPr="00DF70CE">
        <w:rPr>
          <w:rFonts w:ascii="Tahoma" w:hAnsi="Tahoma" w:cs="Tahoma"/>
        </w:rPr>
        <w:t>realisasi fisik (</w:t>
      </w:r>
      <w:r w:rsidR="000A5AA1">
        <w:rPr>
          <w:rFonts w:ascii="Tahoma" w:hAnsi="Tahoma" w:cs="Tahoma"/>
          <w:lang w:val="en-US"/>
        </w:rPr>
        <w:t>100</w:t>
      </w:r>
      <w:r w:rsidRPr="00DF70CE">
        <w:rPr>
          <w:rFonts w:ascii="Tahoma" w:hAnsi="Tahoma" w:cs="Tahoma"/>
        </w:rPr>
        <w:t>%) dan keuangan Rp</w:t>
      </w:r>
      <w:r w:rsidR="00BC182B">
        <w:rPr>
          <w:rFonts w:ascii="Tahoma" w:hAnsi="Tahoma" w:cs="Tahoma"/>
          <w:lang w:val="en-US"/>
        </w:rPr>
        <w:t>7.389.394.442</w:t>
      </w:r>
      <w:r>
        <w:rPr>
          <w:rFonts w:ascii="Tahoma" w:hAnsi="Tahoma" w:cs="Tahoma"/>
        </w:rPr>
        <w:t>,- (93,09 %) dengan rincian sbb :</w:t>
      </w:r>
    </w:p>
    <w:p w:rsidR="000306FC" w:rsidRPr="00891CE8" w:rsidRDefault="000306FC" w:rsidP="0018396A">
      <w:pPr>
        <w:pStyle w:val="ListParagraph"/>
        <w:numPr>
          <w:ilvl w:val="1"/>
          <w:numId w:val="35"/>
        </w:numPr>
        <w:ind w:left="993" w:hanging="284"/>
        <w:jc w:val="both"/>
        <w:rPr>
          <w:rFonts w:ascii="Tahoma" w:hAnsi="Tahoma" w:cs="Tahoma"/>
        </w:rPr>
      </w:pPr>
      <w:r w:rsidRPr="00891CE8">
        <w:rPr>
          <w:rFonts w:ascii="Tahoma" w:hAnsi="Tahoma" w:cs="Tahoma"/>
        </w:rPr>
        <w:t xml:space="preserve">Belanja Tidak Langsung </w:t>
      </w:r>
      <w:r w:rsidR="000A5AA1">
        <w:rPr>
          <w:rFonts w:ascii="Tahoma" w:hAnsi="Tahoma" w:cs="Tahoma"/>
          <w:lang w:val="en-US"/>
        </w:rPr>
        <w:t>sejumlah</w:t>
      </w:r>
      <w:r w:rsidRPr="00891CE8">
        <w:rPr>
          <w:rFonts w:ascii="Tahoma" w:hAnsi="Tahoma" w:cs="Tahoma"/>
        </w:rPr>
        <w:t xml:space="preserve"> Rp.</w:t>
      </w:r>
      <w:r w:rsidR="000A5AA1">
        <w:rPr>
          <w:rFonts w:ascii="Tahoma" w:hAnsi="Tahoma" w:cs="Tahoma"/>
          <w:lang w:val="en-US"/>
        </w:rPr>
        <w:t xml:space="preserve"> 0</w:t>
      </w:r>
      <w:proofErr w:type="gramStart"/>
      <w:r w:rsidR="000A5AA1">
        <w:rPr>
          <w:rFonts w:ascii="Tahoma" w:hAnsi="Tahoma" w:cs="Tahoma"/>
          <w:lang w:val="en-US"/>
        </w:rPr>
        <w:t>,-</w:t>
      </w:r>
      <w:proofErr w:type="gramEnd"/>
      <w:r w:rsidR="000A5AA1">
        <w:rPr>
          <w:rFonts w:ascii="Tahoma" w:hAnsi="Tahoma" w:cs="Tahoma"/>
          <w:lang w:val="en-US"/>
        </w:rPr>
        <w:t xml:space="preserve"> disebabkan karna Dinas Komunikasi dan Informatika merupakan OPD Baru yang belum mempunyai alokasi Belanja Tidak Langsung.</w:t>
      </w:r>
    </w:p>
    <w:p w:rsidR="000306FC" w:rsidRPr="00FF64D5" w:rsidRDefault="000306FC" w:rsidP="0018396A">
      <w:pPr>
        <w:pStyle w:val="ListParagraph"/>
        <w:numPr>
          <w:ilvl w:val="1"/>
          <w:numId w:val="35"/>
        </w:numPr>
        <w:ind w:left="993" w:hanging="284"/>
        <w:jc w:val="both"/>
        <w:rPr>
          <w:rFonts w:ascii="Tahoma" w:hAnsi="Tahoma" w:cs="Tahoma"/>
        </w:rPr>
      </w:pPr>
      <w:r w:rsidRPr="00891CE8">
        <w:rPr>
          <w:rFonts w:ascii="Tahoma" w:hAnsi="Tahoma" w:cs="Tahoma"/>
        </w:rPr>
        <w:t>Belanja Langsung dana Rp.</w:t>
      </w:r>
      <w:r w:rsidR="000A5AA1" w:rsidRPr="000A5AA1">
        <w:rPr>
          <w:rFonts w:ascii="Tahoma" w:hAnsi="Tahoma" w:cs="Tahoma"/>
          <w:lang w:val="en-US"/>
        </w:rPr>
        <w:t xml:space="preserve"> </w:t>
      </w:r>
      <w:r w:rsidR="000A5AA1">
        <w:rPr>
          <w:rFonts w:ascii="Tahoma" w:hAnsi="Tahoma" w:cs="Tahoma"/>
          <w:lang w:val="en-US"/>
        </w:rPr>
        <w:t>7.940.715.693</w:t>
      </w:r>
      <w:proofErr w:type="gramStart"/>
      <w:r w:rsidR="000A5AA1" w:rsidRPr="00891CE8">
        <w:rPr>
          <w:rFonts w:ascii="Tahoma" w:hAnsi="Tahoma" w:cs="Tahoma"/>
        </w:rPr>
        <w:t>,-</w:t>
      </w:r>
      <w:proofErr w:type="gramEnd"/>
      <w:r w:rsidRPr="00891CE8">
        <w:rPr>
          <w:rFonts w:ascii="Tahoma" w:hAnsi="Tahoma" w:cs="Tahoma"/>
        </w:rPr>
        <w:t xml:space="preserve"> dengan realisasi keuangan </w:t>
      </w:r>
      <w:r w:rsidR="005A66AD">
        <w:rPr>
          <w:rFonts w:ascii="Tahoma" w:hAnsi="Tahoma" w:cs="Tahoma"/>
          <w:lang w:val="en-US"/>
        </w:rPr>
        <w:t>7.389.394.442</w:t>
      </w:r>
      <w:r w:rsidR="005A66AD">
        <w:rPr>
          <w:rFonts w:ascii="Tahoma" w:hAnsi="Tahoma" w:cs="Tahoma"/>
        </w:rPr>
        <w:t>,- (93,0</w:t>
      </w:r>
      <w:r w:rsidR="005A66AD">
        <w:rPr>
          <w:rFonts w:ascii="Tahoma" w:hAnsi="Tahoma" w:cs="Tahoma"/>
          <w:lang w:val="en-US"/>
        </w:rPr>
        <w:t>6</w:t>
      </w:r>
      <w:r w:rsidR="005A66AD">
        <w:rPr>
          <w:rFonts w:ascii="Tahoma" w:hAnsi="Tahoma" w:cs="Tahoma"/>
        </w:rPr>
        <w:t xml:space="preserve"> %)</w:t>
      </w:r>
      <w:r w:rsidRPr="00891CE8">
        <w:rPr>
          <w:rFonts w:ascii="Tahoma" w:hAnsi="Tahoma" w:cs="Tahoma"/>
        </w:rPr>
        <w:t xml:space="preserve">, fisik </w:t>
      </w:r>
      <w:r>
        <w:rPr>
          <w:rFonts w:ascii="Tahoma" w:hAnsi="Tahoma" w:cs="Tahoma"/>
        </w:rPr>
        <w:t>(</w:t>
      </w:r>
      <w:r w:rsidR="00C112F9">
        <w:rPr>
          <w:rFonts w:ascii="Tahoma" w:hAnsi="Tahoma" w:cs="Tahoma"/>
          <w:lang w:val="en-US"/>
        </w:rPr>
        <w:t>100</w:t>
      </w:r>
      <w:r w:rsidRPr="00891CE8">
        <w:rPr>
          <w:rFonts w:ascii="Tahoma" w:hAnsi="Tahoma" w:cs="Tahoma"/>
        </w:rPr>
        <w:t xml:space="preserve"> %</w:t>
      </w:r>
      <w:r>
        <w:rPr>
          <w:rFonts w:ascii="Tahoma" w:hAnsi="Tahoma" w:cs="Tahoma"/>
        </w:rPr>
        <w:t>)</w:t>
      </w:r>
    </w:p>
    <w:p w:rsidR="00BC182B" w:rsidRPr="000824C7" w:rsidRDefault="000306FC" w:rsidP="00BC182B">
      <w:pPr>
        <w:pStyle w:val="ListParagraph"/>
        <w:numPr>
          <w:ilvl w:val="0"/>
          <w:numId w:val="35"/>
        </w:numPr>
        <w:ind w:left="993" w:hanging="284"/>
        <w:jc w:val="both"/>
        <w:rPr>
          <w:rFonts w:ascii="Tahoma" w:hAnsi="Tahoma" w:cs="Tahoma"/>
        </w:rPr>
      </w:pPr>
      <w:r>
        <w:rPr>
          <w:rFonts w:ascii="Tahoma" w:hAnsi="Tahoma" w:cs="Tahoma"/>
        </w:rPr>
        <w:t xml:space="preserve">Rendahnya realisasi karena terjadi </w:t>
      </w:r>
      <w:r w:rsidR="00BC182B">
        <w:rPr>
          <w:rFonts w:ascii="Tahoma" w:hAnsi="Tahoma" w:cs="Tahoma"/>
          <w:lang w:val="en-US"/>
        </w:rPr>
        <w:t xml:space="preserve">efisiensi anggaran sisa belanja LS </w:t>
      </w:r>
      <w:r>
        <w:rPr>
          <w:rFonts w:ascii="Tahoma" w:hAnsi="Tahoma" w:cs="Tahoma"/>
        </w:rPr>
        <w:t>sebesar</w:t>
      </w:r>
      <w:r w:rsidR="00BC182B">
        <w:rPr>
          <w:rFonts w:ascii="Tahoma" w:hAnsi="Tahoma" w:cs="Tahoma"/>
          <w:lang w:val="en-US"/>
        </w:rPr>
        <w:t xml:space="preserve">        </w:t>
      </w:r>
      <w:r>
        <w:rPr>
          <w:rFonts w:ascii="Tahoma" w:hAnsi="Tahoma" w:cs="Tahoma"/>
        </w:rPr>
        <w:t xml:space="preserve"> Rp.</w:t>
      </w:r>
      <w:r w:rsidR="00BC182B">
        <w:rPr>
          <w:rFonts w:ascii="Tahoma" w:hAnsi="Tahoma" w:cs="Tahoma"/>
          <w:lang w:val="en-US"/>
        </w:rPr>
        <w:t>133.378.530</w:t>
      </w:r>
      <w:r w:rsidR="00BC182B">
        <w:rPr>
          <w:rFonts w:ascii="Tahoma" w:hAnsi="Tahoma" w:cs="Tahoma"/>
        </w:rPr>
        <w:t xml:space="preserve">,-  Namun kalau dihitung </w:t>
      </w:r>
      <w:r w:rsidR="00BC182B">
        <w:rPr>
          <w:rFonts w:ascii="Tahoma" w:hAnsi="Tahoma" w:cs="Tahoma"/>
          <w:lang w:val="en-US"/>
        </w:rPr>
        <w:t xml:space="preserve">realisasi </w:t>
      </w:r>
      <w:r w:rsidR="00BC182B">
        <w:rPr>
          <w:rFonts w:ascii="Tahoma" w:hAnsi="Tahoma" w:cs="Tahoma"/>
        </w:rPr>
        <w:t xml:space="preserve">anggaran diluar </w:t>
      </w:r>
      <w:r w:rsidR="00BC182B">
        <w:rPr>
          <w:rFonts w:ascii="Tahoma" w:hAnsi="Tahoma" w:cs="Tahoma"/>
          <w:lang w:val="en-US"/>
        </w:rPr>
        <w:t>efisiensi anggaran tersebut c</w:t>
      </w:r>
      <w:r w:rsidR="00BC182B">
        <w:rPr>
          <w:rFonts w:ascii="Tahoma" w:hAnsi="Tahoma" w:cs="Tahoma"/>
        </w:rPr>
        <w:t>apaian realisasi sebesar Rp.</w:t>
      </w:r>
      <w:r w:rsidR="00BC182B">
        <w:rPr>
          <w:rFonts w:ascii="Tahoma" w:hAnsi="Tahoma" w:cs="Tahoma"/>
          <w:lang w:val="en-US"/>
        </w:rPr>
        <w:t>7.522.772.972</w:t>
      </w:r>
      <w:r w:rsidR="00BC182B">
        <w:rPr>
          <w:rFonts w:ascii="Tahoma" w:hAnsi="Tahoma" w:cs="Tahoma"/>
        </w:rPr>
        <w:t>,- (9</w:t>
      </w:r>
      <w:r w:rsidR="00BC182B">
        <w:rPr>
          <w:rFonts w:ascii="Tahoma" w:hAnsi="Tahoma" w:cs="Tahoma"/>
          <w:lang w:val="en-US"/>
        </w:rPr>
        <w:t>4</w:t>
      </w:r>
      <w:r w:rsidR="00BC182B">
        <w:rPr>
          <w:rFonts w:ascii="Tahoma" w:hAnsi="Tahoma" w:cs="Tahoma"/>
        </w:rPr>
        <w:t>,</w:t>
      </w:r>
      <w:r w:rsidR="00BC182B">
        <w:rPr>
          <w:rFonts w:ascii="Tahoma" w:hAnsi="Tahoma" w:cs="Tahoma"/>
          <w:lang w:val="en-US"/>
        </w:rPr>
        <w:t>7</w:t>
      </w:r>
      <w:r w:rsidR="00BC182B">
        <w:rPr>
          <w:rFonts w:ascii="Tahoma" w:hAnsi="Tahoma" w:cs="Tahoma"/>
        </w:rPr>
        <w:t xml:space="preserve">4 </w:t>
      </w:r>
      <w:r w:rsidR="009D063B">
        <w:rPr>
          <w:rFonts w:ascii="Tahoma" w:hAnsi="Tahoma" w:cs="Tahoma"/>
          <w:lang w:val="en-US"/>
        </w:rPr>
        <w:t xml:space="preserve"> = 95 </w:t>
      </w:r>
      <w:r w:rsidR="00BC182B">
        <w:rPr>
          <w:rFonts w:ascii="Tahoma" w:hAnsi="Tahoma" w:cs="Tahoma"/>
        </w:rPr>
        <w:t>%)</w:t>
      </w:r>
    </w:p>
    <w:p w:rsidR="00CC65F9" w:rsidRPr="00BC182B" w:rsidRDefault="000306FC" w:rsidP="00857631">
      <w:pPr>
        <w:pStyle w:val="ListParagraph"/>
        <w:numPr>
          <w:ilvl w:val="0"/>
          <w:numId w:val="35"/>
        </w:numPr>
        <w:ind w:left="1440" w:hanging="284"/>
        <w:jc w:val="both"/>
        <w:rPr>
          <w:rFonts w:ascii="Tahoma" w:hAnsi="Tahoma" w:cs="Tahoma"/>
          <w:sz w:val="14"/>
        </w:rPr>
      </w:pPr>
      <w:r w:rsidRPr="00BC182B">
        <w:rPr>
          <w:rFonts w:ascii="Tahoma" w:hAnsi="Tahoma" w:cs="Tahoma"/>
        </w:rPr>
        <w:t xml:space="preserve"> </w:t>
      </w:r>
    </w:p>
    <w:p w:rsidR="00B3685C" w:rsidRDefault="0052496A" w:rsidP="0018396A">
      <w:pPr>
        <w:pStyle w:val="ListParagraph"/>
        <w:numPr>
          <w:ilvl w:val="0"/>
          <w:numId w:val="34"/>
        </w:numPr>
        <w:spacing w:after="0"/>
        <w:ind w:left="709" w:hanging="283"/>
        <w:jc w:val="both"/>
        <w:rPr>
          <w:rFonts w:ascii="Tahoma" w:hAnsi="Tahoma" w:cs="Tahoma"/>
          <w:b/>
        </w:rPr>
      </w:pPr>
      <w:r w:rsidRPr="009C7CD8">
        <w:rPr>
          <w:rFonts w:ascii="Tahoma" w:hAnsi="Tahoma" w:cs="Tahoma"/>
          <w:b/>
        </w:rPr>
        <w:t>Proses Perencanaan Pembangunan</w:t>
      </w:r>
    </w:p>
    <w:p w:rsidR="00F23ACC" w:rsidRPr="009C7CD8" w:rsidRDefault="008A0D9C" w:rsidP="009C7CD8">
      <w:pPr>
        <w:ind w:left="709"/>
        <w:jc w:val="both"/>
        <w:rPr>
          <w:rFonts w:ascii="Tahoma" w:hAnsi="Tahoma" w:cs="Tahoma"/>
        </w:rPr>
      </w:pPr>
      <w:r w:rsidRPr="009C7CD8">
        <w:rPr>
          <w:rFonts w:ascii="Tahoma" w:hAnsi="Tahoma" w:cs="Tahoma"/>
        </w:rPr>
        <w:t xml:space="preserve">RPJMD merupakan pedoman dalam penyusunan Renstra </w:t>
      </w:r>
      <w:r w:rsidR="00950A4C">
        <w:rPr>
          <w:rFonts w:ascii="Tahoma" w:hAnsi="Tahoma" w:cs="Tahoma"/>
        </w:rPr>
        <w:t>Di</w:t>
      </w:r>
      <w:r w:rsidR="00950A4C">
        <w:rPr>
          <w:rFonts w:ascii="Tahoma" w:hAnsi="Tahoma" w:cs="Tahoma"/>
          <w:lang w:val="en-US"/>
        </w:rPr>
        <w:t>nas  Komunikasi dan Informatika</w:t>
      </w:r>
      <w:r w:rsidR="00FA14AA">
        <w:rPr>
          <w:rFonts w:ascii="Tahoma" w:hAnsi="Tahoma" w:cs="Tahoma"/>
        </w:rPr>
        <w:t xml:space="preserve"> Provinsi Sumatera Barat</w:t>
      </w:r>
      <w:r w:rsidRPr="009C7CD8">
        <w:rPr>
          <w:rFonts w:ascii="Tahoma" w:hAnsi="Tahoma" w:cs="Tahoma"/>
        </w:rPr>
        <w:t>, Renstra d</w:t>
      </w:r>
      <w:r w:rsidR="00FB5194" w:rsidRPr="009C7CD8">
        <w:rPr>
          <w:rFonts w:ascii="Tahoma" w:hAnsi="Tahoma" w:cs="Tahoma"/>
        </w:rPr>
        <w:t xml:space="preserve">iuraikan secara bertahap </w:t>
      </w:r>
      <w:r w:rsidRPr="009C7CD8">
        <w:rPr>
          <w:rFonts w:ascii="Tahoma" w:hAnsi="Tahoma" w:cs="Tahoma"/>
        </w:rPr>
        <w:t xml:space="preserve">menjadi </w:t>
      </w:r>
      <w:r w:rsidR="00FB5194" w:rsidRPr="009C7CD8">
        <w:rPr>
          <w:rFonts w:ascii="Tahoma" w:hAnsi="Tahoma" w:cs="Tahoma"/>
        </w:rPr>
        <w:t>R</w:t>
      </w:r>
      <w:r w:rsidRPr="009C7CD8">
        <w:rPr>
          <w:rFonts w:ascii="Tahoma" w:hAnsi="Tahoma" w:cs="Tahoma"/>
        </w:rPr>
        <w:t xml:space="preserve">ancangan </w:t>
      </w:r>
      <w:r w:rsidR="00FB5194" w:rsidRPr="009C7CD8">
        <w:rPr>
          <w:rFonts w:ascii="Tahoma" w:hAnsi="Tahoma" w:cs="Tahoma"/>
        </w:rPr>
        <w:t xml:space="preserve">Renja </w:t>
      </w:r>
      <w:r w:rsidR="00950A4C">
        <w:rPr>
          <w:rFonts w:ascii="Tahoma" w:hAnsi="Tahoma" w:cs="Tahoma"/>
        </w:rPr>
        <w:t>Di</w:t>
      </w:r>
      <w:r w:rsidR="00950A4C">
        <w:rPr>
          <w:rFonts w:ascii="Tahoma" w:hAnsi="Tahoma" w:cs="Tahoma"/>
          <w:lang w:val="en-US"/>
        </w:rPr>
        <w:t>nas  Komunikasi dan Informatika</w:t>
      </w:r>
      <w:r w:rsidR="00950A4C">
        <w:rPr>
          <w:rFonts w:ascii="Tahoma" w:hAnsi="Tahoma" w:cs="Tahoma"/>
        </w:rPr>
        <w:t xml:space="preserve"> </w:t>
      </w:r>
      <w:r w:rsidR="00FA14AA">
        <w:rPr>
          <w:rFonts w:ascii="Tahoma" w:hAnsi="Tahoma" w:cs="Tahoma"/>
        </w:rPr>
        <w:t>Provinsi Sumatera Barat</w:t>
      </w:r>
      <w:r w:rsidR="00FA14AA" w:rsidRPr="009C7CD8">
        <w:rPr>
          <w:rFonts w:ascii="Tahoma" w:hAnsi="Tahoma" w:cs="Tahoma"/>
        </w:rPr>
        <w:t>,</w:t>
      </w:r>
      <w:r w:rsidRPr="009C7CD8">
        <w:rPr>
          <w:rFonts w:ascii="Tahoma" w:hAnsi="Tahoma" w:cs="Tahoma"/>
        </w:rPr>
        <w:t xml:space="preserve"> menjadi tahunan untuk </w:t>
      </w:r>
      <w:r w:rsidR="00FB5194" w:rsidRPr="009C7CD8">
        <w:rPr>
          <w:rFonts w:ascii="Tahoma" w:hAnsi="Tahoma" w:cs="Tahoma"/>
        </w:rPr>
        <w:t xml:space="preserve">Rancangan </w:t>
      </w:r>
      <w:r w:rsidRPr="009C7CD8">
        <w:rPr>
          <w:rFonts w:ascii="Tahoma" w:hAnsi="Tahoma" w:cs="Tahoma"/>
        </w:rPr>
        <w:t xml:space="preserve">RKPD yang di Musrenbangkan terhadap Provinsi dilanjutkan </w:t>
      </w:r>
      <w:r w:rsidRPr="009C7CD8">
        <w:rPr>
          <w:rFonts w:ascii="Tahoma" w:hAnsi="Tahoma" w:cs="Tahoma"/>
        </w:rPr>
        <w:lastRenderedPageBreak/>
        <w:t xml:space="preserve">hasil Musrenbang menjadi Rancangan KUA PPAS yang diusulkan Pemda ke DPRD untuk dibahas dan dianggarkan </w:t>
      </w:r>
      <w:r w:rsidR="00FB5194" w:rsidRPr="009C7CD8">
        <w:rPr>
          <w:rFonts w:ascii="Tahoma" w:hAnsi="Tahoma" w:cs="Tahoma"/>
        </w:rPr>
        <w:t xml:space="preserve">menjadi </w:t>
      </w:r>
      <w:r w:rsidRPr="009C7CD8">
        <w:rPr>
          <w:rFonts w:ascii="Tahoma" w:hAnsi="Tahoma" w:cs="Tahoma"/>
        </w:rPr>
        <w:t xml:space="preserve">plafon APBD, </w:t>
      </w:r>
      <w:r w:rsidR="00FB5194" w:rsidRPr="009C7CD8">
        <w:rPr>
          <w:rFonts w:ascii="Tahoma" w:hAnsi="Tahoma" w:cs="Tahoma"/>
        </w:rPr>
        <w:t xml:space="preserve">setelah itu </w:t>
      </w:r>
      <w:r w:rsidRPr="009C7CD8">
        <w:rPr>
          <w:rFonts w:ascii="Tahoma" w:hAnsi="Tahoma" w:cs="Tahoma"/>
        </w:rPr>
        <w:t>dilakukan penyusunan RKA</w:t>
      </w:r>
      <w:r w:rsidR="00FB5194" w:rsidRPr="009C7CD8">
        <w:rPr>
          <w:rFonts w:ascii="Tahoma" w:hAnsi="Tahoma" w:cs="Tahoma"/>
        </w:rPr>
        <w:t xml:space="preserve">, </w:t>
      </w:r>
      <w:r w:rsidRPr="009C7CD8">
        <w:rPr>
          <w:rFonts w:ascii="Tahoma" w:hAnsi="Tahoma" w:cs="Tahoma"/>
        </w:rPr>
        <w:t>pembahasan</w:t>
      </w:r>
      <w:r w:rsidR="00FB5194" w:rsidRPr="009C7CD8">
        <w:rPr>
          <w:rFonts w:ascii="Tahoma" w:hAnsi="Tahoma" w:cs="Tahoma"/>
        </w:rPr>
        <w:t xml:space="preserve"> dan </w:t>
      </w:r>
      <w:r w:rsidRPr="009C7CD8">
        <w:rPr>
          <w:rFonts w:ascii="Tahoma" w:hAnsi="Tahoma" w:cs="Tahoma"/>
        </w:rPr>
        <w:t xml:space="preserve"> penyepakatan RKA SKPD bersama antara SKPD dan DPRD. Hasil ini disusun dan disampaikan Pemerintah dalam bentuk Ranperda APBD, dibahas dan kemudian ditetapkan Ranperda APBD menjadi Perda APBD</w:t>
      </w:r>
      <w:r w:rsidR="00FB5194" w:rsidRPr="009C7CD8">
        <w:rPr>
          <w:rFonts w:ascii="Tahoma" w:hAnsi="Tahoma" w:cs="Tahoma"/>
        </w:rPr>
        <w:t>.</w:t>
      </w:r>
    </w:p>
    <w:p w:rsidR="007F6377" w:rsidRDefault="0052496A" w:rsidP="0018396A">
      <w:pPr>
        <w:pStyle w:val="ListParagraph"/>
        <w:numPr>
          <w:ilvl w:val="0"/>
          <w:numId w:val="34"/>
        </w:numPr>
        <w:spacing w:after="0"/>
        <w:ind w:left="709" w:hanging="283"/>
        <w:jc w:val="both"/>
        <w:rPr>
          <w:rFonts w:ascii="Tahoma" w:hAnsi="Tahoma" w:cs="Tahoma"/>
          <w:b/>
        </w:rPr>
      </w:pPr>
      <w:r w:rsidRPr="009C7CD8">
        <w:rPr>
          <w:rFonts w:ascii="Tahoma" w:hAnsi="Tahoma" w:cs="Tahoma"/>
          <w:b/>
        </w:rPr>
        <w:t>Kondisi  Sarana dan Prasarana yang digunakan</w:t>
      </w:r>
    </w:p>
    <w:p w:rsidR="007F6377" w:rsidRPr="009C7CD8" w:rsidRDefault="00963663" w:rsidP="009C7CD8">
      <w:pPr>
        <w:pStyle w:val="ListParagraph"/>
        <w:spacing w:after="0"/>
        <w:jc w:val="both"/>
        <w:rPr>
          <w:rFonts w:ascii="Tahoma" w:hAnsi="Tahoma" w:cs="Tahoma"/>
          <w:b/>
        </w:rPr>
      </w:pPr>
      <w:r w:rsidRPr="009C7CD8">
        <w:rPr>
          <w:rFonts w:ascii="Tahoma" w:hAnsi="Tahoma" w:cs="Tahoma"/>
        </w:rPr>
        <w:t xml:space="preserve">Sarana dan </w:t>
      </w:r>
      <w:r w:rsidR="007F6377" w:rsidRPr="009C7CD8">
        <w:rPr>
          <w:rFonts w:ascii="Tahoma" w:hAnsi="Tahoma" w:cs="Tahoma"/>
        </w:rPr>
        <w:t>p</w:t>
      </w:r>
      <w:r w:rsidRPr="009C7CD8">
        <w:rPr>
          <w:rFonts w:ascii="Tahoma" w:hAnsi="Tahoma" w:cs="Tahoma"/>
        </w:rPr>
        <w:t xml:space="preserve">rasarana </w:t>
      </w:r>
      <w:r w:rsidR="007F6377" w:rsidRPr="009C7CD8">
        <w:rPr>
          <w:rFonts w:ascii="Tahoma" w:hAnsi="Tahoma" w:cs="Tahoma"/>
        </w:rPr>
        <w:t xml:space="preserve">pendukung </w:t>
      </w:r>
      <w:r w:rsidR="001C41A6" w:rsidRPr="009C7CD8">
        <w:rPr>
          <w:rFonts w:ascii="Tahoma" w:hAnsi="Tahoma" w:cs="Tahoma"/>
        </w:rPr>
        <w:t xml:space="preserve">kurang </w:t>
      </w:r>
      <w:r w:rsidRPr="009C7CD8">
        <w:rPr>
          <w:rFonts w:ascii="Tahoma" w:hAnsi="Tahoma" w:cs="Tahoma"/>
        </w:rPr>
        <w:t>memadai</w:t>
      </w:r>
      <w:r w:rsidR="001C41A6" w:rsidRPr="009C7CD8">
        <w:rPr>
          <w:rFonts w:ascii="Tahoma" w:hAnsi="Tahoma" w:cs="Tahoma"/>
        </w:rPr>
        <w:t xml:space="preserve"> terutama </w:t>
      </w:r>
      <w:r w:rsidR="007252E2">
        <w:rPr>
          <w:rFonts w:ascii="Tahoma" w:hAnsi="Tahoma" w:cs="Tahoma"/>
        </w:rPr>
        <w:t>pendukung kerja seperti</w:t>
      </w:r>
      <w:r w:rsidR="00145019">
        <w:rPr>
          <w:rFonts w:ascii="Tahoma" w:hAnsi="Tahoma" w:cs="Tahoma"/>
          <w:lang w:val="en-US"/>
        </w:rPr>
        <w:t xml:space="preserve"> gedung,</w:t>
      </w:r>
      <w:r w:rsidR="00F75234">
        <w:rPr>
          <w:rFonts w:ascii="Tahoma" w:hAnsi="Tahoma" w:cs="Tahoma"/>
          <w:lang w:val="en-US"/>
        </w:rPr>
        <w:t xml:space="preserve"> kendaraan dinas,</w:t>
      </w:r>
      <w:r w:rsidR="007252E2">
        <w:rPr>
          <w:rFonts w:ascii="Tahoma" w:hAnsi="Tahoma" w:cs="Tahoma"/>
        </w:rPr>
        <w:t xml:space="preserve"> lap top, komputer dan </w:t>
      </w:r>
      <w:r w:rsidR="001C41A6" w:rsidRPr="009C7CD8">
        <w:rPr>
          <w:rFonts w:ascii="Tahoma" w:hAnsi="Tahoma" w:cs="Tahoma"/>
        </w:rPr>
        <w:t>meubeler pada</w:t>
      </w:r>
      <w:r w:rsidRPr="009C7CD8">
        <w:rPr>
          <w:rFonts w:ascii="Tahoma" w:hAnsi="Tahoma" w:cs="Tahoma"/>
        </w:rPr>
        <w:t xml:space="preserve"> sehingga </w:t>
      </w:r>
      <w:r w:rsidR="001C41A6" w:rsidRPr="009C7CD8">
        <w:rPr>
          <w:rFonts w:ascii="Tahoma" w:hAnsi="Tahoma" w:cs="Tahoma"/>
        </w:rPr>
        <w:t xml:space="preserve">kegiatan belum </w:t>
      </w:r>
      <w:r w:rsidRPr="009C7CD8">
        <w:rPr>
          <w:rFonts w:ascii="Tahoma" w:hAnsi="Tahoma" w:cs="Tahoma"/>
        </w:rPr>
        <w:t>dap</w:t>
      </w:r>
      <w:r w:rsidR="007F6377" w:rsidRPr="009C7CD8">
        <w:rPr>
          <w:rFonts w:ascii="Tahoma" w:hAnsi="Tahoma" w:cs="Tahoma"/>
        </w:rPr>
        <w:t xml:space="preserve">at digunakan </w:t>
      </w:r>
      <w:r w:rsidR="001C41A6" w:rsidRPr="009C7CD8">
        <w:rPr>
          <w:rFonts w:ascii="Tahoma" w:hAnsi="Tahoma" w:cs="Tahoma"/>
        </w:rPr>
        <w:t xml:space="preserve">secara maksimal </w:t>
      </w:r>
      <w:r w:rsidR="007F6377" w:rsidRPr="009C7CD8">
        <w:rPr>
          <w:rFonts w:ascii="Tahoma" w:hAnsi="Tahoma" w:cs="Tahoma"/>
        </w:rPr>
        <w:t xml:space="preserve">untuk pelaksanaan </w:t>
      </w:r>
      <w:r w:rsidRPr="009C7CD8">
        <w:rPr>
          <w:rFonts w:ascii="Tahoma" w:hAnsi="Tahoma" w:cs="Tahoma"/>
        </w:rPr>
        <w:t xml:space="preserve">tugas </w:t>
      </w:r>
      <w:r w:rsidR="007F6377" w:rsidRPr="009C7CD8">
        <w:rPr>
          <w:rFonts w:ascii="Tahoma" w:hAnsi="Tahoma" w:cs="Tahoma"/>
        </w:rPr>
        <w:t>p</w:t>
      </w:r>
      <w:r w:rsidRPr="009C7CD8">
        <w:rPr>
          <w:rFonts w:ascii="Tahoma" w:hAnsi="Tahoma" w:cs="Tahoma"/>
        </w:rPr>
        <w:t xml:space="preserve">okok dan </w:t>
      </w:r>
      <w:r w:rsidR="007F6377" w:rsidRPr="009C7CD8">
        <w:rPr>
          <w:rFonts w:ascii="Tahoma" w:hAnsi="Tahoma" w:cs="Tahoma"/>
        </w:rPr>
        <w:t>k</w:t>
      </w:r>
      <w:r w:rsidRPr="009C7CD8">
        <w:rPr>
          <w:rFonts w:ascii="Tahoma" w:hAnsi="Tahoma" w:cs="Tahoma"/>
        </w:rPr>
        <w:t xml:space="preserve">egiatan </w:t>
      </w:r>
      <w:r w:rsidR="00145019">
        <w:rPr>
          <w:rFonts w:ascii="Tahoma" w:hAnsi="Tahoma" w:cs="Tahoma"/>
        </w:rPr>
        <w:t>Di</w:t>
      </w:r>
      <w:r w:rsidR="00145019">
        <w:rPr>
          <w:rFonts w:ascii="Tahoma" w:hAnsi="Tahoma" w:cs="Tahoma"/>
          <w:lang w:val="en-US"/>
        </w:rPr>
        <w:t>nas  Komunikasi dan Informatika</w:t>
      </w:r>
      <w:r w:rsidR="00FA14AA">
        <w:rPr>
          <w:rFonts w:ascii="Tahoma" w:hAnsi="Tahoma" w:cs="Tahoma"/>
        </w:rPr>
        <w:t xml:space="preserve"> Provinsi Sumatera Barat</w:t>
      </w:r>
      <w:r w:rsidRPr="009C7CD8">
        <w:rPr>
          <w:rFonts w:ascii="Tahoma" w:hAnsi="Tahoma" w:cs="Tahoma"/>
        </w:rPr>
        <w:t>.</w:t>
      </w:r>
    </w:p>
    <w:p w:rsidR="008A0D9C" w:rsidRPr="002B5B67" w:rsidRDefault="008A0D9C" w:rsidP="009C7CD8">
      <w:pPr>
        <w:pStyle w:val="ListParagraph"/>
        <w:ind w:left="1080"/>
        <w:jc w:val="both"/>
        <w:rPr>
          <w:rFonts w:ascii="Tahoma" w:hAnsi="Tahoma" w:cs="Tahoma"/>
          <w:sz w:val="16"/>
        </w:rPr>
      </w:pPr>
    </w:p>
    <w:p w:rsidR="0052496A" w:rsidRDefault="0052496A" w:rsidP="0018396A">
      <w:pPr>
        <w:pStyle w:val="ListParagraph"/>
        <w:numPr>
          <w:ilvl w:val="0"/>
          <w:numId w:val="34"/>
        </w:numPr>
        <w:spacing w:after="0"/>
        <w:ind w:left="709" w:hanging="283"/>
        <w:jc w:val="both"/>
        <w:rPr>
          <w:rFonts w:ascii="Tahoma" w:hAnsi="Tahoma" w:cs="Tahoma"/>
          <w:b/>
        </w:rPr>
      </w:pPr>
      <w:r w:rsidRPr="009C7CD8">
        <w:rPr>
          <w:rFonts w:ascii="Tahoma" w:hAnsi="Tahoma" w:cs="Tahoma"/>
          <w:b/>
        </w:rPr>
        <w:t>Permasalahan  dan Solusi</w:t>
      </w:r>
    </w:p>
    <w:p w:rsidR="00963663" w:rsidRPr="009C7CD8" w:rsidRDefault="00963663" w:rsidP="0018396A">
      <w:pPr>
        <w:pStyle w:val="ListParagraph"/>
        <w:numPr>
          <w:ilvl w:val="0"/>
          <w:numId w:val="14"/>
        </w:numPr>
        <w:jc w:val="both"/>
        <w:rPr>
          <w:rFonts w:ascii="Tahoma" w:hAnsi="Tahoma" w:cs="Tahoma"/>
          <w:b/>
        </w:rPr>
      </w:pPr>
      <w:r w:rsidRPr="009C7CD8">
        <w:rPr>
          <w:rFonts w:ascii="Tahoma" w:hAnsi="Tahoma" w:cs="Tahoma"/>
          <w:b/>
        </w:rPr>
        <w:t xml:space="preserve">Permasalahan </w:t>
      </w:r>
    </w:p>
    <w:p w:rsidR="00963663" w:rsidRDefault="00785DF5" w:rsidP="0018396A">
      <w:pPr>
        <w:pStyle w:val="ListParagraph"/>
        <w:numPr>
          <w:ilvl w:val="0"/>
          <w:numId w:val="10"/>
        </w:numPr>
        <w:ind w:left="1418" w:hanging="284"/>
        <w:jc w:val="both"/>
        <w:rPr>
          <w:rFonts w:ascii="Tahoma" w:hAnsi="Tahoma" w:cs="Tahoma"/>
        </w:rPr>
      </w:pPr>
      <w:r w:rsidRPr="00785DF5">
        <w:rPr>
          <w:rFonts w:ascii="Tahoma" w:hAnsi="Tahoma" w:cs="Tahoma"/>
        </w:rPr>
        <w:t xml:space="preserve">Masih rendahnya kompetensi aparatur negeri sipil yang melakukan fungsi Bidang Komunikasi dan Informatika, Statistik dan Persandian sehingga </w:t>
      </w:r>
      <w:r>
        <w:rPr>
          <w:rFonts w:ascii="Tahoma" w:hAnsi="Tahoma" w:cs="Tahoma"/>
        </w:rPr>
        <w:t>masih perlu ditingkatkan;</w:t>
      </w:r>
    </w:p>
    <w:p w:rsidR="001528ED" w:rsidRDefault="00785DF5" w:rsidP="0018396A">
      <w:pPr>
        <w:pStyle w:val="ListParagraph"/>
        <w:numPr>
          <w:ilvl w:val="0"/>
          <w:numId w:val="10"/>
        </w:numPr>
        <w:ind w:left="1418" w:hanging="284"/>
        <w:jc w:val="both"/>
        <w:rPr>
          <w:rFonts w:ascii="Tahoma" w:hAnsi="Tahoma" w:cs="Tahoma"/>
        </w:rPr>
      </w:pPr>
      <w:r>
        <w:rPr>
          <w:rFonts w:ascii="Tahoma" w:hAnsi="Tahoma" w:cs="Tahoma"/>
          <w:lang w:val="en-US"/>
        </w:rPr>
        <w:t xml:space="preserve">Masih terdapat wilayah </w:t>
      </w:r>
      <w:r w:rsidR="005F7332">
        <w:rPr>
          <w:rFonts w:ascii="Tahoma" w:hAnsi="Tahoma" w:cs="Tahoma"/>
          <w:lang w:val="en-US"/>
        </w:rPr>
        <w:t xml:space="preserve">di Sumatera Barat </w:t>
      </w:r>
      <w:r>
        <w:rPr>
          <w:rFonts w:ascii="Tahoma" w:hAnsi="Tahoma" w:cs="Tahoma"/>
          <w:lang w:val="en-US"/>
        </w:rPr>
        <w:t>yang termasuk dalam kategori 3T</w:t>
      </w:r>
      <w:r w:rsidR="005F7332">
        <w:rPr>
          <w:rFonts w:ascii="Tahoma" w:hAnsi="Tahoma" w:cs="Tahoma"/>
          <w:lang w:val="en-US"/>
        </w:rPr>
        <w:t>.</w:t>
      </w:r>
      <w:r>
        <w:rPr>
          <w:rFonts w:ascii="Tahoma" w:hAnsi="Tahoma" w:cs="Tahoma"/>
          <w:lang w:val="en-US"/>
        </w:rPr>
        <w:t xml:space="preserve"> </w:t>
      </w:r>
      <w:r w:rsidRPr="00785DF5">
        <w:rPr>
          <w:rFonts w:ascii="Tahoma" w:hAnsi="Tahoma" w:cs="Tahoma"/>
        </w:rPr>
        <w:t>akibat ketidakseimbangan pertumbuhan TIK yang dip</w:t>
      </w:r>
      <w:r>
        <w:rPr>
          <w:rFonts w:ascii="Tahoma" w:hAnsi="Tahoma" w:cs="Tahoma"/>
        </w:rPr>
        <w:t>engaruhi oleh tidak meratanya p</w:t>
      </w:r>
      <w:r>
        <w:rPr>
          <w:rFonts w:ascii="Tahoma" w:hAnsi="Tahoma" w:cs="Tahoma"/>
          <w:lang w:val="en-US"/>
        </w:rPr>
        <w:t>embangunan diantaranya terdapat wilayah</w:t>
      </w:r>
      <w:r w:rsidR="005F7332">
        <w:rPr>
          <w:rFonts w:ascii="Tahoma" w:hAnsi="Tahoma" w:cs="Tahoma"/>
          <w:lang w:val="en-US"/>
        </w:rPr>
        <w:t>;</w:t>
      </w:r>
    </w:p>
    <w:p w:rsidR="001528ED" w:rsidRDefault="005F7332" w:rsidP="0018396A">
      <w:pPr>
        <w:pStyle w:val="ListParagraph"/>
        <w:numPr>
          <w:ilvl w:val="0"/>
          <w:numId w:val="10"/>
        </w:numPr>
        <w:ind w:left="1418" w:hanging="284"/>
        <w:jc w:val="both"/>
        <w:rPr>
          <w:rFonts w:ascii="Tahoma" w:hAnsi="Tahoma" w:cs="Tahoma"/>
        </w:rPr>
      </w:pPr>
      <w:r w:rsidRPr="005F7332">
        <w:rPr>
          <w:rFonts w:ascii="Tahoma" w:hAnsi="Tahoma" w:cs="Tahoma"/>
        </w:rPr>
        <w:t>Belum terintegrasinya database dan layanan e-Government Pemerintah Pusat dengan Pemerintah Daerah, atau Pemerintah Provinsi dengan Pemerintah Kabupaten/Kota;</w:t>
      </w:r>
    </w:p>
    <w:p w:rsidR="00963663" w:rsidRPr="009C7CD8" w:rsidRDefault="005F7332" w:rsidP="0018396A">
      <w:pPr>
        <w:pStyle w:val="ListParagraph"/>
        <w:numPr>
          <w:ilvl w:val="0"/>
          <w:numId w:val="10"/>
        </w:numPr>
        <w:ind w:left="1418" w:hanging="284"/>
        <w:jc w:val="both"/>
        <w:rPr>
          <w:rFonts w:ascii="Tahoma" w:hAnsi="Tahoma" w:cs="Tahoma"/>
        </w:rPr>
      </w:pPr>
      <w:r w:rsidRPr="005F7332">
        <w:rPr>
          <w:rFonts w:ascii="Tahoma" w:hAnsi="Tahoma" w:cs="Tahoma"/>
        </w:rPr>
        <w:t>Potensi penyalahgunaan website dan informasi penyelenggaraan pemerintahan oleh pihak-piha</w:t>
      </w:r>
      <w:r>
        <w:rPr>
          <w:rFonts w:ascii="Tahoma" w:hAnsi="Tahoma" w:cs="Tahoma"/>
        </w:rPr>
        <w:t>k yang tidak bertangggung jawab</w:t>
      </w:r>
      <w:r>
        <w:rPr>
          <w:rFonts w:ascii="Tahoma" w:hAnsi="Tahoma" w:cs="Tahoma"/>
          <w:lang w:val="en-US"/>
        </w:rPr>
        <w:t>;</w:t>
      </w:r>
    </w:p>
    <w:p w:rsidR="005831EF" w:rsidRDefault="005831EF" w:rsidP="009C7CD8">
      <w:pPr>
        <w:pStyle w:val="ListParagraph"/>
        <w:ind w:left="1418"/>
        <w:jc w:val="both"/>
        <w:rPr>
          <w:rFonts w:ascii="Tahoma" w:hAnsi="Tahoma" w:cs="Tahoma"/>
        </w:rPr>
      </w:pPr>
    </w:p>
    <w:p w:rsidR="00963663" w:rsidRPr="009C7CD8" w:rsidRDefault="00782FA9" w:rsidP="0018396A">
      <w:pPr>
        <w:pStyle w:val="ListParagraph"/>
        <w:numPr>
          <w:ilvl w:val="0"/>
          <w:numId w:val="14"/>
        </w:numPr>
        <w:jc w:val="both"/>
        <w:rPr>
          <w:rFonts w:ascii="Tahoma" w:hAnsi="Tahoma" w:cs="Tahoma"/>
          <w:b/>
        </w:rPr>
      </w:pPr>
      <w:r w:rsidRPr="009C7CD8">
        <w:rPr>
          <w:rFonts w:ascii="Tahoma" w:hAnsi="Tahoma" w:cs="Tahoma"/>
          <w:b/>
        </w:rPr>
        <w:t xml:space="preserve">Solusi </w:t>
      </w:r>
      <w:r w:rsidR="00963663" w:rsidRPr="009C7CD8">
        <w:rPr>
          <w:rFonts w:ascii="Tahoma" w:hAnsi="Tahoma" w:cs="Tahoma"/>
          <w:b/>
        </w:rPr>
        <w:t xml:space="preserve">  </w:t>
      </w:r>
    </w:p>
    <w:p w:rsidR="00782FA9" w:rsidRDefault="005F7332" w:rsidP="0018396A">
      <w:pPr>
        <w:pStyle w:val="ListParagraph"/>
        <w:numPr>
          <w:ilvl w:val="0"/>
          <w:numId w:val="10"/>
        </w:numPr>
        <w:ind w:left="1418" w:hanging="284"/>
        <w:jc w:val="both"/>
        <w:rPr>
          <w:rFonts w:ascii="Tahoma" w:hAnsi="Tahoma" w:cs="Tahoma"/>
        </w:rPr>
      </w:pPr>
      <w:r w:rsidRPr="005F7332">
        <w:rPr>
          <w:rFonts w:ascii="Tahoma" w:hAnsi="Tahoma" w:cs="Tahoma"/>
        </w:rPr>
        <w:t>Meningkatkan rendahnya kompetensi aparatur negeri sipil yang melakukan fungsi Bidang Komunikasi dan Informatika, Statistik dan Persandian;</w:t>
      </w:r>
    </w:p>
    <w:p w:rsidR="00B14150" w:rsidRDefault="005F7332" w:rsidP="0018396A">
      <w:pPr>
        <w:pStyle w:val="ListParagraph"/>
        <w:numPr>
          <w:ilvl w:val="0"/>
          <w:numId w:val="10"/>
        </w:numPr>
        <w:ind w:left="1418" w:hanging="284"/>
        <w:jc w:val="both"/>
        <w:rPr>
          <w:rFonts w:ascii="Tahoma" w:hAnsi="Tahoma" w:cs="Tahoma"/>
        </w:rPr>
      </w:pPr>
      <w:r w:rsidRPr="005F7332">
        <w:rPr>
          <w:rFonts w:ascii="Tahoma" w:hAnsi="Tahoma" w:cs="Tahoma"/>
        </w:rPr>
        <w:t>Mengupayakan kesamarataan teknologi digital di wilayah Sumatera Barat yang melalui pembangunan infrastruktur informasi dan komunikasi serta regulasi pendukung;</w:t>
      </w:r>
    </w:p>
    <w:p w:rsidR="00B14150" w:rsidRPr="009C7CD8" w:rsidRDefault="005F7332" w:rsidP="0018396A">
      <w:pPr>
        <w:pStyle w:val="ListParagraph"/>
        <w:numPr>
          <w:ilvl w:val="0"/>
          <w:numId w:val="10"/>
        </w:numPr>
        <w:ind w:left="1418" w:hanging="284"/>
        <w:jc w:val="both"/>
        <w:rPr>
          <w:rFonts w:ascii="Tahoma" w:hAnsi="Tahoma" w:cs="Tahoma"/>
        </w:rPr>
      </w:pPr>
      <w:r w:rsidRPr="005F7332">
        <w:rPr>
          <w:rFonts w:ascii="Tahoma" w:hAnsi="Tahoma" w:cs="Tahoma"/>
        </w:rPr>
        <w:t>Mengupayakan terintegrasinya database dan layanan e-Government Pemerintah Pusat dengan Pemerintah Daerah, atau Pemerintah Provinsi dengan Pemerintah Kabupaten/Kota;</w:t>
      </w:r>
    </w:p>
    <w:p w:rsidR="005F7332" w:rsidRPr="005F7332" w:rsidRDefault="005F7332" w:rsidP="005F7332">
      <w:pPr>
        <w:pStyle w:val="ListParagraph"/>
        <w:numPr>
          <w:ilvl w:val="0"/>
          <w:numId w:val="10"/>
        </w:numPr>
        <w:ind w:left="1418" w:hanging="284"/>
        <w:jc w:val="both"/>
        <w:rPr>
          <w:rFonts w:ascii="Tahoma" w:hAnsi="Tahoma" w:cs="Tahoma"/>
        </w:rPr>
      </w:pPr>
      <w:r w:rsidRPr="005F7332">
        <w:rPr>
          <w:rFonts w:ascii="Tahoma" w:hAnsi="Tahoma" w:cs="Tahoma"/>
        </w:rPr>
        <w:t>Memperkuat pengamanan  website dan informasi penyelenggaraan pemerintahan oleh pihak-pihak yang tidak bertangggung jawab.</w:t>
      </w:r>
    </w:p>
    <w:p w:rsidR="00837727" w:rsidRPr="009C7CD8" w:rsidRDefault="00837727" w:rsidP="009C7CD8">
      <w:pPr>
        <w:pStyle w:val="ListParagraph"/>
        <w:ind w:left="1418"/>
        <w:jc w:val="both"/>
        <w:rPr>
          <w:rFonts w:ascii="Tahoma" w:hAnsi="Tahoma" w:cs="Tahoma"/>
        </w:rPr>
      </w:pPr>
    </w:p>
    <w:p w:rsidR="0052496A" w:rsidRPr="009C7CD8" w:rsidRDefault="0052496A" w:rsidP="0018396A">
      <w:pPr>
        <w:pStyle w:val="ListParagraph"/>
        <w:numPr>
          <w:ilvl w:val="0"/>
          <w:numId w:val="20"/>
        </w:numPr>
        <w:spacing w:after="0"/>
        <w:ind w:left="709" w:hanging="283"/>
        <w:jc w:val="both"/>
        <w:rPr>
          <w:rFonts w:ascii="Tahoma" w:hAnsi="Tahoma" w:cs="Tahoma"/>
          <w:b/>
        </w:rPr>
      </w:pPr>
      <w:r w:rsidRPr="009C7CD8">
        <w:rPr>
          <w:rFonts w:ascii="Tahoma" w:hAnsi="Tahoma" w:cs="Tahoma"/>
          <w:b/>
        </w:rPr>
        <w:t xml:space="preserve">Hal  Lain yang  dianggap perlu untuk dilaporkan </w:t>
      </w:r>
    </w:p>
    <w:p w:rsidR="005C0A61" w:rsidRDefault="005C0A61" w:rsidP="002743FA">
      <w:pPr>
        <w:pStyle w:val="ListParagraph"/>
        <w:ind w:left="709"/>
        <w:jc w:val="both"/>
        <w:rPr>
          <w:rFonts w:ascii="Tahoma" w:hAnsi="Tahoma" w:cs="Tahoma"/>
          <w:lang w:val="en-US"/>
        </w:rPr>
      </w:pPr>
      <w:r>
        <w:rPr>
          <w:rFonts w:ascii="Tahoma" w:hAnsi="Tahoma" w:cs="Tahoma"/>
          <w:lang w:val="en-US"/>
        </w:rPr>
        <w:t>Dalam Pemeringkatan E-Government Indonesia (PeGI), Provinsi</w:t>
      </w:r>
      <w:r w:rsidRPr="002743FA">
        <w:rPr>
          <w:rFonts w:ascii="Tahoma" w:hAnsi="Tahoma" w:cs="Tahoma"/>
        </w:rPr>
        <w:t xml:space="preserve"> </w:t>
      </w:r>
      <w:r>
        <w:rPr>
          <w:rFonts w:ascii="Tahoma" w:hAnsi="Tahoma" w:cs="Tahoma"/>
        </w:rPr>
        <w:t xml:space="preserve">Sumatera Barat </w:t>
      </w:r>
      <w:r w:rsidR="007A40D9">
        <w:rPr>
          <w:rFonts w:ascii="Tahoma" w:hAnsi="Tahoma" w:cs="Tahoma"/>
          <w:lang w:val="en-US"/>
        </w:rPr>
        <w:t xml:space="preserve">tahun 2017 </w:t>
      </w:r>
      <w:r>
        <w:rPr>
          <w:rFonts w:ascii="Tahoma" w:hAnsi="Tahoma" w:cs="Tahoma"/>
          <w:lang w:val="en-US"/>
        </w:rPr>
        <w:t>memperoleh nilai</w:t>
      </w:r>
      <w:r>
        <w:rPr>
          <w:rFonts w:ascii="Tahoma" w:hAnsi="Tahoma" w:cs="Tahoma"/>
        </w:rPr>
        <w:t xml:space="preserve"> </w:t>
      </w:r>
      <w:r w:rsidR="005F7332">
        <w:rPr>
          <w:rFonts w:ascii="Tahoma" w:hAnsi="Tahoma" w:cs="Tahoma"/>
          <w:lang w:val="en-US"/>
        </w:rPr>
        <w:t>2</w:t>
      </w:r>
      <w:proofErr w:type="gramStart"/>
      <w:r w:rsidR="005F7332">
        <w:rPr>
          <w:rFonts w:ascii="Tahoma" w:hAnsi="Tahoma" w:cs="Tahoma"/>
          <w:lang w:val="en-US"/>
        </w:rPr>
        <w:t>,46</w:t>
      </w:r>
      <w:proofErr w:type="gramEnd"/>
      <w:r>
        <w:rPr>
          <w:rFonts w:ascii="Tahoma" w:hAnsi="Tahoma" w:cs="Tahoma"/>
        </w:rPr>
        <w:t xml:space="preserve"> </w:t>
      </w:r>
      <w:r w:rsidR="005F7332">
        <w:rPr>
          <w:rFonts w:ascii="Tahoma" w:hAnsi="Tahoma" w:cs="Tahoma"/>
          <w:lang w:val="en-US"/>
        </w:rPr>
        <w:t>yang mencapai</w:t>
      </w:r>
      <w:r w:rsidR="007A40D9">
        <w:rPr>
          <w:rFonts w:ascii="Tahoma" w:hAnsi="Tahoma" w:cs="Tahoma"/>
          <w:lang w:val="en-US"/>
        </w:rPr>
        <w:t xml:space="preserve">i target RPJMD pada tahun 2018 yaitu </w:t>
      </w:r>
      <w:r w:rsidR="005F7332">
        <w:rPr>
          <w:rFonts w:ascii="Tahoma" w:hAnsi="Tahoma" w:cs="Tahoma"/>
          <w:lang w:val="en-US"/>
        </w:rPr>
        <w:t>2,4.</w:t>
      </w:r>
    </w:p>
    <w:p w:rsidR="005F7332" w:rsidRDefault="005F7332" w:rsidP="002743FA">
      <w:pPr>
        <w:pStyle w:val="ListParagraph"/>
        <w:ind w:left="709"/>
        <w:jc w:val="both"/>
        <w:rPr>
          <w:rFonts w:ascii="Tahoma" w:hAnsi="Tahoma" w:cs="Tahoma"/>
          <w:lang w:val="en-US"/>
        </w:rPr>
      </w:pPr>
    </w:p>
    <w:p w:rsidR="005F7332" w:rsidRDefault="005F7332" w:rsidP="002743FA">
      <w:pPr>
        <w:pStyle w:val="ListParagraph"/>
        <w:ind w:left="709"/>
        <w:jc w:val="both"/>
        <w:rPr>
          <w:rFonts w:ascii="Tahoma" w:hAnsi="Tahoma" w:cs="Tahoma"/>
          <w:lang w:val="en-US"/>
        </w:rPr>
      </w:pPr>
      <w:r>
        <w:rPr>
          <w:rFonts w:ascii="Tahoma" w:hAnsi="Tahoma" w:cs="Tahoma"/>
          <w:lang w:val="en-US"/>
        </w:rPr>
        <w:t>Indeks Keterbukaan Informasi Publik Provinsi</w:t>
      </w:r>
      <w:r w:rsidRPr="002743FA">
        <w:rPr>
          <w:rFonts w:ascii="Tahoma" w:hAnsi="Tahoma" w:cs="Tahoma"/>
        </w:rPr>
        <w:t xml:space="preserve"> </w:t>
      </w:r>
      <w:r>
        <w:rPr>
          <w:rFonts w:ascii="Tahoma" w:hAnsi="Tahoma" w:cs="Tahoma"/>
        </w:rPr>
        <w:t xml:space="preserve">Sumatera Barat </w:t>
      </w:r>
      <w:r>
        <w:rPr>
          <w:rFonts w:ascii="Tahoma" w:hAnsi="Tahoma" w:cs="Tahoma"/>
          <w:lang w:val="en-US"/>
        </w:rPr>
        <w:t>tahun 2017 memperoleh nilai</w:t>
      </w:r>
      <w:r>
        <w:rPr>
          <w:rFonts w:ascii="Tahoma" w:hAnsi="Tahoma" w:cs="Tahoma"/>
        </w:rPr>
        <w:t xml:space="preserve"> </w:t>
      </w:r>
      <w:r>
        <w:rPr>
          <w:rFonts w:ascii="Tahoma" w:hAnsi="Tahoma" w:cs="Tahoma"/>
          <w:lang w:val="en-US"/>
        </w:rPr>
        <w:t>64</w:t>
      </w:r>
      <w:proofErr w:type="gramStart"/>
      <w:r>
        <w:rPr>
          <w:rFonts w:ascii="Tahoma" w:hAnsi="Tahoma" w:cs="Tahoma"/>
          <w:lang w:val="en-US"/>
        </w:rPr>
        <w:t>,18</w:t>
      </w:r>
      <w:proofErr w:type="gramEnd"/>
      <w:r>
        <w:rPr>
          <w:rFonts w:ascii="Tahoma" w:hAnsi="Tahoma" w:cs="Tahoma"/>
        </w:rPr>
        <w:t xml:space="preserve"> </w:t>
      </w:r>
      <w:r>
        <w:rPr>
          <w:rFonts w:ascii="Tahoma" w:hAnsi="Tahoma" w:cs="Tahoma"/>
          <w:lang w:val="en-US"/>
        </w:rPr>
        <w:t>yang mencapaii target RPJMD pada tahun 2017 yaitu 60.</w:t>
      </w:r>
    </w:p>
    <w:p w:rsidR="007A40D9" w:rsidRPr="007A40D9" w:rsidRDefault="007A40D9" w:rsidP="002743FA">
      <w:pPr>
        <w:pStyle w:val="ListParagraph"/>
        <w:ind w:left="709"/>
        <w:jc w:val="both"/>
        <w:rPr>
          <w:rFonts w:ascii="Tahoma" w:hAnsi="Tahoma" w:cs="Tahoma"/>
          <w:lang w:val="en-US"/>
        </w:rPr>
      </w:pPr>
    </w:p>
    <w:p w:rsidR="000306FC" w:rsidRDefault="002743FA" w:rsidP="002743FA">
      <w:pPr>
        <w:pStyle w:val="ListParagraph"/>
        <w:ind w:left="709"/>
        <w:jc w:val="both"/>
        <w:rPr>
          <w:rFonts w:ascii="Tahoma" w:hAnsi="Tahoma" w:cs="Tahoma"/>
          <w:lang w:val="en-US"/>
        </w:rPr>
      </w:pPr>
      <w:r w:rsidRPr="002743FA">
        <w:rPr>
          <w:rFonts w:ascii="Tahoma" w:hAnsi="Tahoma" w:cs="Tahoma"/>
        </w:rPr>
        <w:lastRenderedPageBreak/>
        <w:t>Dalam penil</w:t>
      </w:r>
      <w:r w:rsidR="00210349">
        <w:rPr>
          <w:rFonts w:ascii="Tahoma" w:hAnsi="Tahoma" w:cs="Tahoma"/>
        </w:rPr>
        <w:t xml:space="preserve">aian tingkat nasional urutan </w:t>
      </w:r>
      <w:r w:rsidR="00210349">
        <w:rPr>
          <w:rFonts w:ascii="Tahoma" w:hAnsi="Tahoma" w:cs="Tahoma"/>
          <w:lang w:val="en-US"/>
        </w:rPr>
        <w:t>PPID Provinsi</w:t>
      </w:r>
      <w:r w:rsidRPr="002743FA">
        <w:rPr>
          <w:rFonts w:ascii="Tahoma" w:hAnsi="Tahoma" w:cs="Tahoma"/>
        </w:rPr>
        <w:t xml:space="preserve"> </w:t>
      </w:r>
      <w:r w:rsidR="00210349">
        <w:rPr>
          <w:rFonts w:ascii="Tahoma" w:hAnsi="Tahoma" w:cs="Tahoma"/>
        </w:rPr>
        <w:t>Sumatera Barat mas</w:t>
      </w:r>
      <w:r w:rsidR="00210349">
        <w:rPr>
          <w:rFonts w:ascii="Tahoma" w:hAnsi="Tahoma" w:cs="Tahoma"/>
          <w:lang w:val="en-US"/>
        </w:rPr>
        <w:t>uk</w:t>
      </w:r>
      <w:r>
        <w:rPr>
          <w:rFonts w:ascii="Tahoma" w:hAnsi="Tahoma" w:cs="Tahoma"/>
        </w:rPr>
        <w:t xml:space="preserve"> urutan ke </w:t>
      </w:r>
      <w:r w:rsidR="00210349">
        <w:rPr>
          <w:rFonts w:ascii="Tahoma" w:hAnsi="Tahoma" w:cs="Tahoma"/>
          <w:lang w:val="en-US"/>
        </w:rPr>
        <w:t>10</w:t>
      </w:r>
      <w:r>
        <w:rPr>
          <w:rFonts w:ascii="Tahoma" w:hAnsi="Tahoma" w:cs="Tahoma"/>
        </w:rPr>
        <w:t xml:space="preserve"> dari 34 Provinsi se Indonesia</w:t>
      </w:r>
      <w:r w:rsidR="00210349">
        <w:rPr>
          <w:rFonts w:ascii="Tahoma" w:hAnsi="Tahoma" w:cs="Tahoma"/>
        </w:rPr>
        <w:t xml:space="preserve"> </w:t>
      </w:r>
      <w:r w:rsidR="00210349">
        <w:rPr>
          <w:rFonts w:ascii="Tahoma" w:hAnsi="Tahoma" w:cs="Tahoma"/>
          <w:lang w:val="en-US"/>
        </w:rPr>
        <w:t>yang juga urutan yang sama</w:t>
      </w:r>
      <w:r>
        <w:rPr>
          <w:rFonts w:ascii="Tahoma" w:hAnsi="Tahoma" w:cs="Tahoma"/>
        </w:rPr>
        <w:t xml:space="preserve"> </w:t>
      </w:r>
      <w:r w:rsidR="00210349">
        <w:rPr>
          <w:rFonts w:ascii="Tahoma" w:hAnsi="Tahoma" w:cs="Tahoma"/>
          <w:lang w:val="en-US"/>
        </w:rPr>
        <w:t>pada tahun</w:t>
      </w:r>
      <w:r>
        <w:rPr>
          <w:rFonts w:ascii="Tahoma" w:hAnsi="Tahoma" w:cs="Tahoma"/>
        </w:rPr>
        <w:t xml:space="preserve"> </w:t>
      </w:r>
      <w:r w:rsidR="00210349">
        <w:rPr>
          <w:rFonts w:ascii="Tahoma" w:hAnsi="Tahoma" w:cs="Tahoma"/>
          <w:lang w:val="en-US"/>
        </w:rPr>
        <w:t>senbelumnya (</w:t>
      </w:r>
      <w:r>
        <w:rPr>
          <w:rFonts w:ascii="Tahoma" w:hAnsi="Tahoma" w:cs="Tahoma"/>
        </w:rPr>
        <w:t>tahun 201</w:t>
      </w:r>
      <w:r w:rsidR="000306FC">
        <w:rPr>
          <w:rFonts w:ascii="Tahoma" w:hAnsi="Tahoma" w:cs="Tahoma"/>
        </w:rPr>
        <w:t>6</w:t>
      </w:r>
      <w:r w:rsidR="00210349">
        <w:rPr>
          <w:rFonts w:ascii="Tahoma" w:hAnsi="Tahoma" w:cs="Tahoma"/>
          <w:lang w:val="en-US"/>
        </w:rPr>
        <w:t>)</w:t>
      </w:r>
      <w:r w:rsidR="000306FC">
        <w:rPr>
          <w:rFonts w:ascii="Tahoma" w:hAnsi="Tahoma" w:cs="Tahoma"/>
        </w:rPr>
        <w:t>.</w:t>
      </w:r>
    </w:p>
    <w:p w:rsidR="005F7332" w:rsidRPr="005F7332" w:rsidRDefault="005F7332" w:rsidP="002743FA">
      <w:pPr>
        <w:pStyle w:val="ListParagraph"/>
        <w:ind w:left="709"/>
        <w:jc w:val="both"/>
        <w:rPr>
          <w:rFonts w:ascii="Tahoma" w:hAnsi="Tahoma" w:cs="Tahoma"/>
          <w:lang w:val="en-US"/>
        </w:rPr>
      </w:pPr>
    </w:p>
    <w:p w:rsidR="000306FC" w:rsidRDefault="000306FC" w:rsidP="002743FA">
      <w:pPr>
        <w:pStyle w:val="ListParagraph"/>
        <w:ind w:left="709"/>
        <w:jc w:val="both"/>
        <w:rPr>
          <w:rFonts w:ascii="Tahoma" w:hAnsi="Tahoma" w:cs="Tahoma"/>
        </w:rPr>
      </w:pPr>
    </w:p>
    <w:p w:rsidR="002743FA" w:rsidRPr="002743FA" w:rsidRDefault="002743FA" w:rsidP="002743FA">
      <w:pPr>
        <w:pStyle w:val="ListParagraph"/>
        <w:ind w:left="709"/>
        <w:jc w:val="both"/>
        <w:rPr>
          <w:rFonts w:ascii="Tahoma" w:hAnsi="Tahoma" w:cs="Tahoma"/>
        </w:rPr>
      </w:pPr>
    </w:p>
    <w:p w:rsidR="003C7999" w:rsidRDefault="007A0232" w:rsidP="0018396A">
      <w:pPr>
        <w:pStyle w:val="ListParagraph"/>
        <w:numPr>
          <w:ilvl w:val="0"/>
          <w:numId w:val="7"/>
        </w:numPr>
        <w:spacing w:after="0"/>
        <w:jc w:val="both"/>
        <w:rPr>
          <w:rFonts w:ascii="Tahoma" w:hAnsi="Tahoma" w:cs="Tahoma"/>
          <w:b/>
        </w:rPr>
      </w:pPr>
      <w:r w:rsidRPr="009C7CD8">
        <w:rPr>
          <w:rFonts w:ascii="Tahoma" w:hAnsi="Tahoma" w:cs="Tahoma"/>
          <w:b/>
        </w:rPr>
        <w:t xml:space="preserve">PRIORITAS URUSAN  PILIHAN YANG DILAKSANAKAN </w:t>
      </w:r>
    </w:p>
    <w:p w:rsidR="007512D2" w:rsidRDefault="007512D2" w:rsidP="005831EF">
      <w:pPr>
        <w:pStyle w:val="ListParagraph"/>
        <w:spacing w:after="0"/>
        <w:ind w:left="360"/>
        <w:jc w:val="both"/>
        <w:rPr>
          <w:rFonts w:ascii="Tahoma" w:hAnsi="Tahoma" w:cs="Tahoma"/>
          <w:b/>
          <w:lang w:val="en-US"/>
        </w:rPr>
      </w:pPr>
    </w:p>
    <w:p w:rsidR="005831EF" w:rsidRPr="007512D2" w:rsidRDefault="007512D2" w:rsidP="005831EF">
      <w:pPr>
        <w:pStyle w:val="ListParagraph"/>
        <w:spacing w:after="0"/>
        <w:ind w:left="360"/>
        <w:jc w:val="both"/>
        <w:rPr>
          <w:rFonts w:ascii="Tahoma" w:hAnsi="Tahoma" w:cs="Tahoma"/>
          <w:b/>
          <w:lang w:val="en-US"/>
        </w:rPr>
      </w:pPr>
      <w:proofErr w:type="gramStart"/>
      <w:r>
        <w:rPr>
          <w:rFonts w:ascii="Tahoma" w:hAnsi="Tahoma" w:cs="Tahoma"/>
          <w:b/>
          <w:lang w:val="en-US"/>
        </w:rPr>
        <w:t>( tidak</w:t>
      </w:r>
      <w:proofErr w:type="gramEnd"/>
      <w:r>
        <w:rPr>
          <w:rFonts w:ascii="Tahoma" w:hAnsi="Tahoma" w:cs="Tahoma"/>
          <w:b/>
          <w:lang w:val="en-US"/>
        </w:rPr>
        <w:t xml:space="preserve"> ada )</w:t>
      </w:r>
    </w:p>
    <w:p w:rsidR="007512D2" w:rsidRDefault="007512D2">
      <w:pPr>
        <w:rPr>
          <w:rFonts w:ascii="Tahoma" w:hAnsi="Tahoma" w:cs="Tahoma"/>
          <w:b/>
        </w:rPr>
      </w:pPr>
      <w:r>
        <w:rPr>
          <w:rFonts w:ascii="Tahoma" w:hAnsi="Tahoma" w:cs="Tahoma"/>
          <w:b/>
        </w:rPr>
        <w:br w:type="page"/>
      </w:r>
    </w:p>
    <w:p w:rsidR="003C7999" w:rsidRPr="009C7CD8" w:rsidRDefault="003C7999" w:rsidP="009C7CD8">
      <w:pPr>
        <w:jc w:val="center"/>
        <w:rPr>
          <w:rFonts w:ascii="Tahoma" w:hAnsi="Tahoma" w:cs="Tahoma"/>
          <w:b/>
        </w:rPr>
      </w:pPr>
      <w:r w:rsidRPr="009C7CD8">
        <w:rPr>
          <w:rFonts w:ascii="Tahoma" w:hAnsi="Tahoma" w:cs="Tahoma"/>
          <w:b/>
        </w:rPr>
        <w:lastRenderedPageBreak/>
        <w:t>BAB. IV</w:t>
      </w:r>
    </w:p>
    <w:p w:rsidR="00197692" w:rsidRPr="009C7CD8" w:rsidRDefault="003E5402" w:rsidP="009C7CD8">
      <w:pPr>
        <w:jc w:val="center"/>
        <w:rPr>
          <w:rFonts w:ascii="Tahoma" w:hAnsi="Tahoma" w:cs="Tahoma"/>
          <w:b/>
        </w:rPr>
      </w:pPr>
      <w:r>
        <w:rPr>
          <w:rFonts w:ascii="Tahoma" w:hAnsi="Tahoma" w:cs="Tahoma"/>
          <w:b/>
        </w:rPr>
        <w:t>TUGAS PEMBANTUAN</w:t>
      </w:r>
    </w:p>
    <w:p w:rsidR="00B33752" w:rsidRPr="009C7CD8" w:rsidRDefault="00B33752" w:rsidP="009C7CD8">
      <w:pPr>
        <w:pStyle w:val="ListParagraph"/>
        <w:ind w:left="360"/>
        <w:rPr>
          <w:rFonts w:ascii="Tahoma" w:hAnsi="Tahoma" w:cs="Tahoma"/>
          <w:b/>
        </w:rPr>
      </w:pPr>
    </w:p>
    <w:p w:rsidR="00922151" w:rsidRPr="007512D2" w:rsidRDefault="007512D2" w:rsidP="007512D2">
      <w:pPr>
        <w:rPr>
          <w:rFonts w:ascii="Tahoma" w:hAnsi="Tahoma" w:cs="Tahoma"/>
          <w:b/>
          <w:lang w:val="en-US"/>
        </w:rPr>
      </w:pPr>
      <w:r>
        <w:rPr>
          <w:rFonts w:ascii="Tahoma" w:hAnsi="Tahoma" w:cs="Tahoma"/>
          <w:b/>
          <w:lang w:val="en-US"/>
        </w:rPr>
        <w:t xml:space="preserve">(TIDAK </w:t>
      </w:r>
      <w:proofErr w:type="gramStart"/>
      <w:r>
        <w:rPr>
          <w:rFonts w:ascii="Tahoma" w:hAnsi="Tahoma" w:cs="Tahoma"/>
          <w:b/>
          <w:lang w:val="en-US"/>
        </w:rPr>
        <w:t>ADA )</w:t>
      </w:r>
      <w:proofErr w:type="gramEnd"/>
    </w:p>
    <w:p w:rsidR="000C7DDE" w:rsidRPr="009C7CD8" w:rsidRDefault="000C7DDE" w:rsidP="009C7CD8">
      <w:pPr>
        <w:pStyle w:val="ListParagraph"/>
        <w:rPr>
          <w:rFonts w:ascii="Tahoma" w:hAnsi="Tahoma" w:cs="Tahoma"/>
          <w:b/>
        </w:rPr>
      </w:pPr>
    </w:p>
    <w:p w:rsidR="004455BD" w:rsidRDefault="004455BD" w:rsidP="009C7CD8">
      <w:pPr>
        <w:rPr>
          <w:rFonts w:ascii="Tahoma" w:hAnsi="Tahoma" w:cs="Tahoma"/>
          <w:b/>
          <w:i/>
        </w:rPr>
      </w:pPr>
    </w:p>
    <w:p w:rsidR="00D31E8E" w:rsidRDefault="00D31E8E" w:rsidP="009C7CD8">
      <w:pPr>
        <w:rPr>
          <w:rFonts w:ascii="Tahoma" w:hAnsi="Tahoma" w:cs="Tahoma"/>
          <w:b/>
          <w:i/>
        </w:rPr>
      </w:pPr>
    </w:p>
    <w:p w:rsidR="00D31E8E" w:rsidRDefault="00D31E8E" w:rsidP="009C7CD8">
      <w:pPr>
        <w:rPr>
          <w:rFonts w:ascii="Tahoma" w:hAnsi="Tahoma" w:cs="Tahoma"/>
          <w:b/>
          <w:i/>
        </w:rPr>
      </w:pPr>
    </w:p>
    <w:p w:rsidR="00D31E8E" w:rsidRDefault="00D31E8E" w:rsidP="009C7CD8">
      <w:pPr>
        <w:rPr>
          <w:rFonts w:ascii="Tahoma" w:hAnsi="Tahoma" w:cs="Tahoma"/>
          <w:b/>
          <w:i/>
        </w:rPr>
      </w:pPr>
    </w:p>
    <w:p w:rsidR="00D31E8E" w:rsidRDefault="00D31E8E" w:rsidP="009C7CD8">
      <w:pPr>
        <w:rPr>
          <w:rFonts w:ascii="Tahoma" w:hAnsi="Tahoma" w:cs="Tahoma"/>
          <w:b/>
          <w:i/>
        </w:rPr>
      </w:pPr>
    </w:p>
    <w:p w:rsidR="00D31E8E" w:rsidRDefault="00D31E8E" w:rsidP="009C7CD8">
      <w:pPr>
        <w:rPr>
          <w:rFonts w:ascii="Tahoma" w:hAnsi="Tahoma" w:cs="Tahoma"/>
          <w:b/>
          <w:i/>
        </w:rPr>
      </w:pPr>
    </w:p>
    <w:p w:rsidR="00D31E8E" w:rsidRDefault="00D31E8E" w:rsidP="009C7CD8">
      <w:pPr>
        <w:rPr>
          <w:rFonts w:ascii="Tahoma" w:hAnsi="Tahoma" w:cs="Tahoma"/>
          <w:b/>
          <w:i/>
        </w:rPr>
      </w:pPr>
    </w:p>
    <w:p w:rsidR="00D31E8E" w:rsidRDefault="00D31E8E" w:rsidP="009C7CD8">
      <w:pPr>
        <w:rPr>
          <w:rFonts w:ascii="Tahoma" w:hAnsi="Tahoma" w:cs="Tahoma"/>
          <w:b/>
          <w:i/>
        </w:rPr>
      </w:pPr>
    </w:p>
    <w:p w:rsidR="00D31E8E" w:rsidRDefault="00D31E8E" w:rsidP="009C7CD8">
      <w:pPr>
        <w:rPr>
          <w:rFonts w:ascii="Tahoma" w:hAnsi="Tahoma" w:cs="Tahoma"/>
          <w:b/>
          <w:i/>
        </w:rPr>
      </w:pPr>
    </w:p>
    <w:p w:rsidR="00D31E8E" w:rsidRDefault="00D31E8E" w:rsidP="009C7CD8">
      <w:pPr>
        <w:rPr>
          <w:rFonts w:ascii="Tahoma" w:hAnsi="Tahoma" w:cs="Tahoma"/>
          <w:b/>
          <w:i/>
        </w:rPr>
      </w:pPr>
    </w:p>
    <w:p w:rsidR="00D31E8E" w:rsidRDefault="00D31E8E" w:rsidP="009C7CD8">
      <w:pPr>
        <w:rPr>
          <w:rFonts w:ascii="Tahoma" w:hAnsi="Tahoma" w:cs="Tahoma"/>
          <w:b/>
          <w:i/>
        </w:rPr>
      </w:pPr>
    </w:p>
    <w:p w:rsidR="00D31E8E" w:rsidRDefault="00D31E8E" w:rsidP="009C7CD8">
      <w:pPr>
        <w:rPr>
          <w:rFonts w:ascii="Tahoma" w:hAnsi="Tahoma" w:cs="Tahoma"/>
          <w:b/>
          <w:i/>
        </w:rPr>
      </w:pPr>
    </w:p>
    <w:p w:rsidR="00D31E8E" w:rsidRDefault="00D31E8E" w:rsidP="009C7CD8">
      <w:pPr>
        <w:rPr>
          <w:rFonts w:ascii="Tahoma" w:hAnsi="Tahoma" w:cs="Tahoma"/>
          <w:b/>
          <w:i/>
        </w:rPr>
      </w:pPr>
    </w:p>
    <w:p w:rsidR="00D31E8E" w:rsidRDefault="00D31E8E" w:rsidP="009C7CD8">
      <w:pPr>
        <w:rPr>
          <w:rFonts w:ascii="Tahoma" w:hAnsi="Tahoma" w:cs="Tahoma"/>
          <w:b/>
          <w:i/>
        </w:rPr>
      </w:pPr>
    </w:p>
    <w:p w:rsidR="00D31E8E" w:rsidRDefault="00D31E8E" w:rsidP="009C7CD8">
      <w:pPr>
        <w:rPr>
          <w:rFonts w:ascii="Tahoma" w:hAnsi="Tahoma" w:cs="Tahoma"/>
          <w:b/>
          <w:i/>
        </w:rPr>
      </w:pPr>
    </w:p>
    <w:p w:rsidR="00D31E8E" w:rsidRDefault="00D31E8E" w:rsidP="009C7CD8">
      <w:pPr>
        <w:rPr>
          <w:rFonts w:ascii="Tahoma" w:hAnsi="Tahoma" w:cs="Tahoma"/>
          <w:b/>
          <w:i/>
        </w:rPr>
      </w:pPr>
    </w:p>
    <w:p w:rsidR="00D31E8E" w:rsidRDefault="00D31E8E" w:rsidP="009C7CD8">
      <w:pPr>
        <w:rPr>
          <w:rFonts w:ascii="Tahoma" w:hAnsi="Tahoma" w:cs="Tahoma"/>
          <w:b/>
          <w:i/>
        </w:rPr>
      </w:pPr>
    </w:p>
    <w:p w:rsidR="00D31E8E" w:rsidRDefault="00D31E8E" w:rsidP="009C7CD8">
      <w:pPr>
        <w:rPr>
          <w:rFonts w:ascii="Tahoma" w:hAnsi="Tahoma" w:cs="Tahoma"/>
          <w:b/>
          <w:i/>
        </w:rPr>
      </w:pPr>
    </w:p>
    <w:p w:rsidR="00D31E8E" w:rsidRDefault="00D31E8E" w:rsidP="009C7CD8">
      <w:pPr>
        <w:rPr>
          <w:rFonts w:ascii="Tahoma" w:hAnsi="Tahoma" w:cs="Tahoma"/>
          <w:b/>
          <w:i/>
        </w:rPr>
      </w:pPr>
    </w:p>
    <w:p w:rsidR="00D31E8E" w:rsidRDefault="00D31E8E" w:rsidP="009C7CD8">
      <w:pPr>
        <w:rPr>
          <w:rFonts w:ascii="Tahoma" w:hAnsi="Tahoma" w:cs="Tahoma"/>
          <w:b/>
          <w:i/>
        </w:rPr>
      </w:pPr>
    </w:p>
    <w:p w:rsidR="00D31E8E" w:rsidRDefault="00D31E8E" w:rsidP="009C7CD8">
      <w:pPr>
        <w:rPr>
          <w:rFonts w:ascii="Tahoma" w:hAnsi="Tahoma" w:cs="Tahoma"/>
          <w:b/>
          <w:i/>
        </w:rPr>
      </w:pPr>
    </w:p>
    <w:p w:rsidR="00D31E8E" w:rsidRDefault="00D31E8E" w:rsidP="009C7CD8">
      <w:pPr>
        <w:rPr>
          <w:rFonts w:ascii="Tahoma" w:hAnsi="Tahoma" w:cs="Tahoma"/>
          <w:b/>
          <w:i/>
        </w:rPr>
      </w:pPr>
    </w:p>
    <w:p w:rsidR="00D31E8E" w:rsidRPr="009C7CD8" w:rsidRDefault="00D31E8E" w:rsidP="009C7CD8">
      <w:pPr>
        <w:rPr>
          <w:rFonts w:ascii="Tahoma" w:hAnsi="Tahoma" w:cs="Tahoma"/>
          <w:b/>
          <w:i/>
        </w:rPr>
      </w:pPr>
    </w:p>
    <w:p w:rsidR="00322116" w:rsidRPr="009C7CD8" w:rsidRDefault="00322116" w:rsidP="009C7CD8">
      <w:pPr>
        <w:pStyle w:val="ListParagraph"/>
        <w:ind w:left="1800" w:hanging="1800"/>
        <w:jc w:val="center"/>
        <w:rPr>
          <w:rFonts w:ascii="Tahoma" w:hAnsi="Tahoma" w:cs="Tahoma"/>
          <w:b/>
        </w:rPr>
      </w:pPr>
      <w:r w:rsidRPr="009C7CD8">
        <w:rPr>
          <w:rFonts w:ascii="Tahoma" w:hAnsi="Tahoma" w:cs="Tahoma"/>
          <w:b/>
        </w:rPr>
        <w:lastRenderedPageBreak/>
        <w:t>BAB. V</w:t>
      </w:r>
    </w:p>
    <w:p w:rsidR="00286E07" w:rsidRPr="009C7CD8" w:rsidRDefault="00286E07" w:rsidP="009C7CD8">
      <w:pPr>
        <w:pStyle w:val="ListParagraph"/>
        <w:ind w:left="1800" w:hanging="1800"/>
        <w:jc w:val="center"/>
        <w:rPr>
          <w:rFonts w:ascii="Tahoma" w:hAnsi="Tahoma" w:cs="Tahoma"/>
          <w:b/>
        </w:rPr>
      </w:pPr>
      <w:r w:rsidRPr="009C7CD8">
        <w:rPr>
          <w:rFonts w:ascii="Tahoma" w:hAnsi="Tahoma" w:cs="Tahoma"/>
          <w:b/>
        </w:rPr>
        <w:t>TUGAS UMUM PEMERINTAHAN</w:t>
      </w:r>
    </w:p>
    <w:p w:rsidR="00322116" w:rsidRDefault="00322116" w:rsidP="009C7CD8">
      <w:pPr>
        <w:pStyle w:val="ListParagraph"/>
        <w:ind w:left="1800" w:hanging="1800"/>
        <w:jc w:val="center"/>
        <w:rPr>
          <w:rFonts w:ascii="Tahoma" w:hAnsi="Tahoma" w:cs="Tahoma"/>
          <w:b/>
        </w:rPr>
      </w:pPr>
    </w:p>
    <w:p w:rsidR="00FD3786" w:rsidRPr="009C7CD8" w:rsidRDefault="00FD3786" w:rsidP="009C7CD8">
      <w:pPr>
        <w:pStyle w:val="ListParagraph"/>
        <w:ind w:left="1800" w:hanging="1800"/>
        <w:jc w:val="center"/>
        <w:rPr>
          <w:rFonts w:ascii="Tahoma" w:hAnsi="Tahoma" w:cs="Tahoma"/>
          <w:b/>
        </w:rPr>
      </w:pPr>
    </w:p>
    <w:p w:rsidR="00286E07" w:rsidRPr="009C7CD8" w:rsidRDefault="00286E07" w:rsidP="0018396A">
      <w:pPr>
        <w:pStyle w:val="ListParagraph"/>
        <w:numPr>
          <w:ilvl w:val="0"/>
          <w:numId w:val="19"/>
        </w:numPr>
        <w:jc w:val="both"/>
        <w:rPr>
          <w:rFonts w:ascii="Tahoma" w:hAnsi="Tahoma" w:cs="Tahoma"/>
        </w:rPr>
      </w:pPr>
      <w:r w:rsidRPr="009C7CD8">
        <w:rPr>
          <w:rFonts w:ascii="Tahoma" w:hAnsi="Tahoma" w:cs="Tahoma"/>
          <w:b/>
        </w:rPr>
        <w:t xml:space="preserve">Kerjasama </w:t>
      </w:r>
      <w:r w:rsidR="002440CA" w:rsidRPr="009C7CD8">
        <w:rPr>
          <w:rFonts w:ascii="Tahoma" w:hAnsi="Tahoma" w:cs="Tahoma"/>
          <w:b/>
        </w:rPr>
        <w:t>A</w:t>
      </w:r>
      <w:r w:rsidRPr="009C7CD8">
        <w:rPr>
          <w:rFonts w:ascii="Tahoma" w:hAnsi="Tahoma" w:cs="Tahoma"/>
          <w:b/>
        </w:rPr>
        <w:t xml:space="preserve">ntar </w:t>
      </w:r>
      <w:r w:rsidR="002440CA" w:rsidRPr="009C7CD8">
        <w:rPr>
          <w:rFonts w:ascii="Tahoma" w:hAnsi="Tahoma" w:cs="Tahoma"/>
          <w:b/>
        </w:rPr>
        <w:t>D</w:t>
      </w:r>
      <w:r w:rsidRPr="009C7CD8">
        <w:rPr>
          <w:rFonts w:ascii="Tahoma" w:hAnsi="Tahoma" w:cs="Tahoma"/>
          <w:b/>
        </w:rPr>
        <w:t>aerah</w:t>
      </w:r>
    </w:p>
    <w:p w:rsidR="00127A99" w:rsidRPr="00B33782" w:rsidRDefault="00B33782" w:rsidP="009C7CD8">
      <w:pPr>
        <w:pStyle w:val="ListParagraph"/>
        <w:ind w:left="360"/>
        <w:jc w:val="both"/>
        <w:rPr>
          <w:rFonts w:ascii="Tahoma" w:hAnsi="Tahoma" w:cs="Tahoma"/>
          <w:lang w:val="en-US"/>
        </w:rPr>
      </w:pPr>
      <w:r>
        <w:rPr>
          <w:rFonts w:ascii="Tahoma" w:hAnsi="Tahoma" w:cs="Tahoma"/>
          <w:lang w:val="en-US"/>
        </w:rPr>
        <w:t>TIDAK ADA</w:t>
      </w:r>
    </w:p>
    <w:p w:rsidR="00410B62" w:rsidRPr="009C7CD8" w:rsidRDefault="00410B62" w:rsidP="009C7CD8">
      <w:pPr>
        <w:ind w:left="720"/>
        <w:jc w:val="both"/>
        <w:rPr>
          <w:rFonts w:ascii="Tahoma" w:hAnsi="Tahoma" w:cs="Tahoma"/>
        </w:rPr>
      </w:pPr>
    </w:p>
    <w:p w:rsidR="007F280F" w:rsidRDefault="007F280F" w:rsidP="009C7CD8">
      <w:pPr>
        <w:ind w:left="720"/>
        <w:jc w:val="both"/>
        <w:rPr>
          <w:rFonts w:ascii="Tahoma" w:hAnsi="Tahoma" w:cs="Tahoma"/>
        </w:rPr>
      </w:pPr>
    </w:p>
    <w:p w:rsidR="00B43476" w:rsidRDefault="00B43476" w:rsidP="009C7CD8">
      <w:pPr>
        <w:ind w:left="720"/>
        <w:jc w:val="both"/>
        <w:rPr>
          <w:rFonts w:ascii="Tahoma" w:hAnsi="Tahoma" w:cs="Tahoma"/>
        </w:rPr>
      </w:pPr>
    </w:p>
    <w:p w:rsidR="00B43476" w:rsidRDefault="00B43476" w:rsidP="009C7CD8">
      <w:pPr>
        <w:ind w:left="720"/>
        <w:jc w:val="both"/>
        <w:rPr>
          <w:rFonts w:ascii="Tahoma" w:hAnsi="Tahoma" w:cs="Tahoma"/>
        </w:rPr>
      </w:pPr>
    </w:p>
    <w:p w:rsidR="00B43476" w:rsidRDefault="00B43476" w:rsidP="009C7CD8">
      <w:pPr>
        <w:ind w:left="720"/>
        <w:jc w:val="both"/>
        <w:rPr>
          <w:rFonts w:ascii="Tahoma" w:hAnsi="Tahoma" w:cs="Tahoma"/>
        </w:rPr>
      </w:pPr>
    </w:p>
    <w:p w:rsidR="00B43476" w:rsidRDefault="00B43476" w:rsidP="009C7CD8">
      <w:pPr>
        <w:ind w:left="720"/>
        <w:jc w:val="both"/>
        <w:rPr>
          <w:rFonts w:ascii="Tahoma" w:hAnsi="Tahoma" w:cs="Tahoma"/>
        </w:rPr>
      </w:pPr>
    </w:p>
    <w:p w:rsidR="00B43476" w:rsidRDefault="00B43476" w:rsidP="009C7CD8">
      <w:pPr>
        <w:ind w:left="720"/>
        <w:jc w:val="both"/>
        <w:rPr>
          <w:rFonts w:ascii="Tahoma" w:hAnsi="Tahoma" w:cs="Tahoma"/>
        </w:rPr>
      </w:pPr>
    </w:p>
    <w:p w:rsidR="00B43476" w:rsidRDefault="00B43476" w:rsidP="009C7CD8">
      <w:pPr>
        <w:ind w:left="720"/>
        <w:jc w:val="both"/>
        <w:rPr>
          <w:rFonts w:ascii="Tahoma" w:hAnsi="Tahoma" w:cs="Tahoma"/>
        </w:rPr>
      </w:pPr>
    </w:p>
    <w:p w:rsidR="00B43476" w:rsidRDefault="00B43476" w:rsidP="009C7CD8">
      <w:pPr>
        <w:ind w:left="720"/>
        <w:jc w:val="both"/>
        <w:rPr>
          <w:rFonts w:ascii="Tahoma" w:hAnsi="Tahoma" w:cs="Tahoma"/>
        </w:rPr>
      </w:pPr>
    </w:p>
    <w:p w:rsidR="00B43476" w:rsidRDefault="00B43476" w:rsidP="009C7CD8">
      <w:pPr>
        <w:ind w:left="720"/>
        <w:jc w:val="both"/>
        <w:rPr>
          <w:rFonts w:ascii="Tahoma" w:hAnsi="Tahoma" w:cs="Tahoma"/>
        </w:rPr>
      </w:pPr>
    </w:p>
    <w:p w:rsidR="00B43476" w:rsidRDefault="00B43476" w:rsidP="009C7CD8">
      <w:pPr>
        <w:ind w:left="720"/>
        <w:jc w:val="both"/>
        <w:rPr>
          <w:rFonts w:ascii="Tahoma" w:hAnsi="Tahoma" w:cs="Tahoma"/>
        </w:rPr>
      </w:pPr>
    </w:p>
    <w:p w:rsidR="00B43476" w:rsidRDefault="00B43476" w:rsidP="009C7CD8">
      <w:pPr>
        <w:ind w:left="720"/>
        <w:jc w:val="both"/>
        <w:rPr>
          <w:rFonts w:ascii="Tahoma" w:hAnsi="Tahoma" w:cs="Tahoma"/>
        </w:rPr>
      </w:pPr>
    </w:p>
    <w:p w:rsidR="00B43476" w:rsidRDefault="00B43476" w:rsidP="009C7CD8">
      <w:pPr>
        <w:ind w:left="720"/>
        <w:jc w:val="both"/>
        <w:rPr>
          <w:rFonts w:ascii="Tahoma" w:hAnsi="Tahoma" w:cs="Tahoma"/>
        </w:rPr>
      </w:pPr>
    </w:p>
    <w:p w:rsidR="00B43476" w:rsidRDefault="00B43476" w:rsidP="009C7CD8">
      <w:pPr>
        <w:ind w:left="720"/>
        <w:jc w:val="both"/>
        <w:rPr>
          <w:rFonts w:ascii="Tahoma" w:hAnsi="Tahoma" w:cs="Tahoma"/>
        </w:rPr>
      </w:pPr>
    </w:p>
    <w:p w:rsidR="00B43476" w:rsidRDefault="00B43476" w:rsidP="009C7CD8">
      <w:pPr>
        <w:ind w:left="720"/>
        <w:jc w:val="both"/>
        <w:rPr>
          <w:rFonts w:ascii="Tahoma" w:hAnsi="Tahoma" w:cs="Tahoma"/>
        </w:rPr>
      </w:pPr>
    </w:p>
    <w:p w:rsidR="00923772" w:rsidRDefault="00923772" w:rsidP="009C7CD8">
      <w:pPr>
        <w:ind w:left="720"/>
        <w:jc w:val="both"/>
        <w:rPr>
          <w:rFonts w:ascii="Tahoma" w:hAnsi="Tahoma" w:cs="Tahoma"/>
        </w:rPr>
      </w:pPr>
    </w:p>
    <w:p w:rsidR="00923772" w:rsidRDefault="00923772" w:rsidP="009C7CD8">
      <w:pPr>
        <w:ind w:left="720"/>
        <w:jc w:val="both"/>
        <w:rPr>
          <w:rFonts w:ascii="Tahoma" w:hAnsi="Tahoma" w:cs="Tahoma"/>
        </w:rPr>
      </w:pPr>
    </w:p>
    <w:p w:rsidR="00B43476" w:rsidRPr="009C7CD8" w:rsidRDefault="00B43476" w:rsidP="009C7CD8">
      <w:pPr>
        <w:ind w:left="720"/>
        <w:jc w:val="both"/>
        <w:rPr>
          <w:rFonts w:ascii="Tahoma" w:hAnsi="Tahoma" w:cs="Tahoma"/>
        </w:rPr>
      </w:pPr>
    </w:p>
    <w:p w:rsidR="00870FCC" w:rsidRPr="009C7CD8" w:rsidRDefault="00870FCC" w:rsidP="009C7CD8">
      <w:pPr>
        <w:ind w:left="357"/>
        <w:jc w:val="center"/>
        <w:rPr>
          <w:rFonts w:ascii="Tahoma" w:hAnsi="Tahoma" w:cs="Tahoma"/>
          <w:b/>
        </w:rPr>
      </w:pPr>
    </w:p>
    <w:p w:rsidR="00BE66E3" w:rsidRDefault="00BE66E3" w:rsidP="009C7CD8">
      <w:pPr>
        <w:ind w:left="357"/>
        <w:jc w:val="center"/>
        <w:rPr>
          <w:rFonts w:ascii="Tahoma" w:hAnsi="Tahoma" w:cs="Tahoma"/>
          <w:b/>
        </w:rPr>
      </w:pPr>
    </w:p>
    <w:p w:rsidR="00B33782" w:rsidRDefault="00B33782">
      <w:pPr>
        <w:rPr>
          <w:rFonts w:ascii="Tahoma" w:hAnsi="Tahoma" w:cs="Tahoma"/>
          <w:b/>
        </w:rPr>
      </w:pPr>
      <w:r>
        <w:rPr>
          <w:rFonts w:ascii="Tahoma" w:hAnsi="Tahoma" w:cs="Tahoma"/>
          <w:b/>
        </w:rPr>
        <w:br w:type="page"/>
      </w:r>
    </w:p>
    <w:p w:rsidR="00717DDD" w:rsidRPr="009C7CD8" w:rsidRDefault="00717DDD" w:rsidP="009C7CD8">
      <w:pPr>
        <w:ind w:left="357"/>
        <w:jc w:val="center"/>
        <w:rPr>
          <w:rFonts w:ascii="Tahoma" w:hAnsi="Tahoma" w:cs="Tahoma"/>
          <w:b/>
        </w:rPr>
      </w:pPr>
      <w:r w:rsidRPr="009C7CD8">
        <w:rPr>
          <w:rFonts w:ascii="Tahoma" w:hAnsi="Tahoma" w:cs="Tahoma"/>
          <w:b/>
        </w:rPr>
        <w:lastRenderedPageBreak/>
        <w:t>BAB. VI</w:t>
      </w:r>
    </w:p>
    <w:p w:rsidR="00D14092" w:rsidRPr="009C7CD8" w:rsidRDefault="00464DDF" w:rsidP="009C7CD8">
      <w:pPr>
        <w:ind w:left="357"/>
        <w:jc w:val="center"/>
        <w:rPr>
          <w:rFonts w:ascii="Tahoma" w:hAnsi="Tahoma" w:cs="Tahoma"/>
          <w:b/>
        </w:rPr>
      </w:pPr>
      <w:r w:rsidRPr="009C7CD8">
        <w:rPr>
          <w:rFonts w:ascii="Tahoma" w:hAnsi="Tahoma" w:cs="Tahoma"/>
          <w:b/>
        </w:rPr>
        <w:t>PENUTUP</w:t>
      </w:r>
    </w:p>
    <w:p w:rsidR="000B457B" w:rsidRPr="009C7CD8" w:rsidRDefault="000B457B" w:rsidP="0018396A">
      <w:pPr>
        <w:pStyle w:val="ListParagraph"/>
        <w:numPr>
          <w:ilvl w:val="0"/>
          <w:numId w:val="18"/>
        </w:numPr>
        <w:rPr>
          <w:rFonts w:ascii="Tahoma" w:hAnsi="Tahoma" w:cs="Tahoma"/>
          <w:b/>
        </w:rPr>
      </w:pPr>
      <w:r w:rsidRPr="009C7CD8">
        <w:rPr>
          <w:rFonts w:ascii="Tahoma" w:hAnsi="Tahoma" w:cs="Tahoma"/>
          <w:b/>
        </w:rPr>
        <w:t xml:space="preserve">KESIMPULAN </w:t>
      </w:r>
    </w:p>
    <w:p w:rsidR="004C76AB" w:rsidRPr="00EC5A9B" w:rsidRDefault="000B457B" w:rsidP="00EC5A9B">
      <w:pPr>
        <w:spacing w:after="0"/>
        <w:ind w:left="357"/>
        <w:jc w:val="both"/>
        <w:rPr>
          <w:rFonts w:ascii="Tahoma" w:hAnsi="Tahoma" w:cs="Tahoma"/>
        </w:rPr>
      </w:pPr>
      <w:r w:rsidRPr="009C7CD8">
        <w:rPr>
          <w:rFonts w:ascii="Tahoma" w:hAnsi="Tahoma" w:cs="Tahoma"/>
        </w:rPr>
        <w:t xml:space="preserve">Secara  garis besar  Dinas </w:t>
      </w:r>
      <w:r w:rsidR="00EC5A9B">
        <w:rPr>
          <w:rFonts w:ascii="Tahoma" w:hAnsi="Tahoma" w:cs="Tahoma"/>
          <w:lang w:val="en-US"/>
        </w:rPr>
        <w:t>Komunikasi dan Informatika</w:t>
      </w:r>
      <w:r w:rsidR="00EC5A9B">
        <w:rPr>
          <w:rFonts w:ascii="Tahoma" w:hAnsi="Tahoma" w:cs="Tahoma"/>
        </w:rPr>
        <w:t xml:space="preserve"> Provinsi</w:t>
      </w:r>
      <w:r w:rsidR="00C57422" w:rsidRPr="009C7CD8">
        <w:rPr>
          <w:rFonts w:ascii="Tahoma" w:hAnsi="Tahoma" w:cs="Tahoma"/>
        </w:rPr>
        <w:t xml:space="preserve"> </w:t>
      </w:r>
      <w:r w:rsidR="00EC5A9B">
        <w:rPr>
          <w:rFonts w:ascii="Tahoma" w:hAnsi="Tahoma" w:cs="Tahoma"/>
        </w:rPr>
        <w:t>Sumatera Barat</w:t>
      </w:r>
      <w:r w:rsidRPr="009C7CD8">
        <w:rPr>
          <w:rFonts w:ascii="Tahoma" w:hAnsi="Tahoma" w:cs="Tahoma"/>
        </w:rPr>
        <w:t xml:space="preserve"> pada tahun </w:t>
      </w:r>
      <w:r w:rsidR="007410BE" w:rsidRPr="009C7CD8">
        <w:rPr>
          <w:rFonts w:ascii="Tahoma" w:hAnsi="Tahoma" w:cs="Tahoma"/>
        </w:rPr>
        <w:t>a</w:t>
      </w:r>
      <w:r w:rsidR="00EC5A9B">
        <w:rPr>
          <w:rFonts w:ascii="Tahoma" w:hAnsi="Tahoma" w:cs="Tahoma"/>
        </w:rPr>
        <w:t>nggaran 201</w:t>
      </w:r>
      <w:r w:rsidR="00EC5A9B">
        <w:rPr>
          <w:rFonts w:ascii="Tahoma" w:hAnsi="Tahoma" w:cs="Tahoma"/>
          <w:lang w:val="en-US"/>
        </w:rPr>
        <w:t>7</w:t>
      </w:r>
      <w:r w:rsidRPr="009C7CD8">
        <w:rPr>
          <w:rFonts w:ascii="Tahoma" w:hAnsi="Tahoma" w:cs="Tahoma"/>
        </w:rPr>
        <w:t xml:space="preserve"> telah dapat menyel</w:t>
      </w:r>
      <w:r w:rsidR="00C57422" w:rsidRPr="009C7CD8">
        <w:rPr>
          <w:rFonts w:ascii="Tahoma" w:hAnsi="Tahoma" w:cs="Tahoma"/>
        </w:rPr>
        <w:t>e</w:t>
      </w:r>
      <w:r w:rsidRPr="009C7CD8">
        <w:rPr>
          <w:rFonts w:ascii="Tahoma" w:hAnsi="Tahoma" w:cs="Tahoma"/>
        </w:rPr>
        <w:t>saikan kegiatan</w:t>
      </w:r>
      <w:r w:rsidR="00C57422" w:rsidRPr="009C7CD8">
        <w:rPr>
          <w:rFonts w:ascii="Tahoma" w:hAnsi="Tahoma" w:cs="Tahoma"/>
        </w:rPr>
        <w:t xml:space="preserve"> dan </w:t>
      </w:r>
      <w:r w:rsidR="007410BE" w:rsidRPr="009C7CD8">
        <w:rPr>
          <w:rFonts w:ascii="Tahoma" w:hAnsi="Tahoma" w:cs="Tahoma"/>
        </w:rPr>
        <w:t>a</w:t>
      </w:r>
      <w:r w:rsidR="001D0645">
        <w:rPr>
          <w:rFonts w:ascii="Tahoma" w:hAnsi="Tahoma" w:cs="Tahoma"/>
        </w:rPr>
        <w:t>nggaran dengan baik, dengan aloka</w:t>
      </w:r>
      <w:r w:rsidR="00220CB1" w:rsidRPr="009C7CD8">
        <w:rPr>
          <w:rFonts w:ascii="Tahoma" w:hAnsi="Tahoma" w:cs="Tahoma"/>
        </w:rPr>
        <w:t xml:space="preserve">si dana sebesar </w:t>
      </w:r>
      <w:r w:rsidR="00EC5A9B" w:rsidRPr="00DF70CE">
        <w:rPr>
          <w:rFonts w:ascii="Tahoma" w:hAnsi="Tahoma" w:cs="Tahoma"/>
        </w:rPr>
        <w:t>Rp.</w:t>
      </w:r>
      <w:r w:rsidR="00EC5A9B">
        <w:rPr>
          <w:rFonts w:ascii="Tahoma" w:hAnsi="Tahoma" w:cs="Tahoma"/>
          <w:lang w:val="en-US"/>
        </w:rPr>
        <w:t xml:space="preserve"> 7.940.715.693</w:t>
      </w:r>
      <w:proofErr w:type="gramStart"/>
      <w:r w:rsidR="007410BE" w:rsidRPr="009C7CD8">
        <w:rPr>
          <w:rFonts w:ascii="Tahoma" w:hAnsi="Tahoma" w:cs="Tahoma"/>
        </w:rPr>
        <w:t>,-</w:t>
      </w:r>
      <w:proofErr w:type="gramEnd"/>
      <w:r w:rsidR="00206795" w:rsidRPr="009C7CD8">
        <w:rPr>
          <w:rFonts w:ascii="Tahoma" w:hAnsi="Tahoma" w:cs="Tahoma"/>
        </w:rPr>
        <w:t xml:space="preserve"> yang bersumber dari </w:t>
      </w:r>
      <w:r w:rsidR="007410BE" w:rsidRPr="009C7CD8">
        <w:rPr>
          <w:rFonts w:ascii="Tahoma" w:hAnsi="Tahoma" w:cs="Tahoma"/>
        </w:rPr>
        <w:t>a</w:t>
      </w:r>
      <w:r w:rsidR="00206795" w:rsidRPr="009C7CD8">
        <w:rPr>
          <w:rFonts w:ascii="Tahoma" w:hAnsi="Tahoma" w:cs="Tahoma"/>
        </w:rPr>
        <w:t xml:space="preserve">nggaran APBD </w:t>
      </w:r>
      <w:r w:rsidR="00CF62A8" w:rsidRPr="00EC5A9B">
        <w:rPr>
          <w:rFonts w:ascii="Tahoma" w:hAnsi="Tahoma" w:cs="Tahoma"/>
        </w:rPr>
        <w:t xml:space="preserve">dengan realisasi </w:t>
      </w:r>
      <w:r w:rsidR="004C76AB" w:rsidRPr="00EC5A9B">
        <w:rPr>
          <w:rFonts w:ascii="Tahoma" w:hAnsi="Tahoma" w:cs="Tahoma"/>
        </w:rPr>
        <w:t>sebagai berikut :</w:t>
      </w:r>
    </w:p>
    <w:p w:rsidR="004C76AB" w:rsidRPr="009C7CD8" w:rsidRDefault="000947D4" w:rsidP="0018396A">
      <w:pPr>
        <w:pStyle w:val="ListParagraph"/>
        <w:numPr>
          <w:ilvl w:val="0"/>
          <w:numId w:val="17"/>
        </w:numPr>
        <w:spacing w:after="0"/>
        <w:ind w:left="709" w:hanging="284"/>
        <w:jc w:val="both"/>
        <w:rPr>
          <w:rFonts w:ascii="Tahoma" w:hAnsi="Tahoma" w:cs="Tahoma"/>
        </w:rPr>
      </w:pPr>
      <w:r w:rsidRPr="009C7CD8">
        <w:rPr>
          <w:rFonts w:ascii="Tahoma" w:hAnsi="Tahoma" w:cs="Tahoma"/>
        </w:rPr>
        <w:t xml:space="preserve">Realisasi fisik </w:t>
      </w:r>
      <w:r w:rsidRPr="009C7CD8">
        <w:rPr>
          <w:rFonts w:ascii="Tahoma" w:hAnsi="Tahoma" w:cs="Tahoma"/>
        </w:rPr>
        <w:tab/>
      </w:r>
      <w:r w:rsidRPr="009C7CD8">
        <w:rPr>
          <w:rFonts w:ascii="Tahoma" w:hAnsi="Tahoma" w:cs="Tahoma"/>
        </w:rPr>
        <w:tab/>
        <w:t xml:space="preserve">= </w:t>
      </w:r>
      <w:r w:rsidR="00EC01FA">
        <w:rPr>
          <w:rFonts w:ascii="Tahoma" w:hAnsi="Tahoma" w:cs="Tahoma"/>
        </w:rPr>
        <w:t>98,01</w:t>
      </w:r>
      <w:r w:rsidRPr="009C7CD8">
        <w:rPr>
          <w:rFonts w:ascii="Tahoma" w:hAnsi="Tahoma" w:cs="Tahoma"/>
        </w:rPr>
        <w:t xml:space="preserve"> %</w:t>
      </w:r>
    </w:p>
    <w:p w:rsidR="00464DDF" w:rsidRPr="009C7CD8" w:rsidRDefault="000947D4" w:rsidP="0018396A">
      <w:pPr>
        <w:pStyle w:val="ListParagraph"/>
        <w:numPr>
          <w:ilvl w:val="0"/>
          <w:numId w:val="17"/>
        </w:numPr>
        <w:ind w:left="709" w:hanging="283"/>
        <w:jc w:val="both"/>
        <w:rPr>
          <w:rFonts w:ascii="Tahoma" w:hAnsi="Tahoma" w:cs="Tahoma"/>
        </w:rPr>
      </w:pPr>
      <w:r w:rsidRPr="009C7CD8">
        <w:rPr>
          <w:rFonts w:ascii="Tahoma" w:hAnsi="Tahoma" w:cs="Tahoma"/>
        </w:rPr>
        <w:t xml:space="preserve">Realisasi </w:t>
      </w:r>
      <w:r w:rsidR="00CF62A8" w:rsidRPr="009C7CD8">
        <w:rPr>
          <w:rFonts w:ascii="Tahoma" w:hAnsi="Tahoma" w:cs="Tahoma"/>
        </w:rPr>
        <w:t xml:space="preserve">keuangan </w:t>
      </w:r>
      <w:r w:rsidRPr="009C7CD8">
        <w:rPr>
          <w:rFonts w:ascii="Tahoma" w:hAnsi="Tahoma" w:cs="Tahoma"/>
        </w:rPr>
        <w:tab/>
        <w:t xml:space="preserve">= </w:t>
      </w:r>
      <w:r w:rsidR="005F7332">
        <w:rPr>
          <w:rFonts w:ascii="Tahoma" w:hAnsi="Tahoma" w:cs="Tahoma"/>
        </w:rPr>
        <w:t>93,0</w:t>
      </w:r>
      <w:r w:rsidR="005F7332">
        <w:rPr>
          <w:rFonts w:ascii="Tahoma" w:hAnsi="Tahoma" w:cs="Tahoma"/>
          <w:lang w:val="en-US"/>
        </w:rPr>
        <w:t>6</w:t>
      </w:r>
      <w:r w:rsidRPr="009C7CD8">
        <w:rPr>
          <w:rFonts w:ascii="Tahoma" w:hAnsi="Tahoma" w:cs="Tahoma"/>
        </w:rPr>
        <w:t xml:space="preserve"> %</w:t>
      </w:r>
      <w:r w:rsidR="00903371">
        <w:rPr>
          <w:rFonts w:ascii="Tahoma" w:hAnsi="Tahoma" w:cs="Tahoma"/>
        </w:rPr>
        <w:t xml:space="preserve"> (Rp.</w:t>
      </w:r>
      <w:r w:rsidR="005F7332" w:rsidRPr="005F7332">
        <w:rPr>
          <w:rFonts w:ascii="Tahoma" w:hAnsi="Tahoma" w:cs="Tahoma"/>
          <w:lang w:val="en-US"/>
        </w:rPr>
        <w:t xml:space="preserve"> </w:t>
      </w:r>
      <w:r w:rsidR="005F7332">
        <w:rPr>
          <w:rFonts w:ascii="Tahoma" w:hAnsi="Tahoma" w:cs="Tahoma"/>
          <w:lang w:val="en-US"/>
        </w:rPr>
        <w:t>7.389.394.442</w:t>
      </w:r>
      <w:r w:rsidR="00903371">
        <w:rPr>
          <w:rFonts w:ascii="Tahoma" w:hAnsi="Tahoma" w:cs="Tahoma"/>
        </w:rPr>
        <w:t>,-)</w:t>
      </w:r>
    </w:p>
    <w:p w:rsidR="0031166F" w:rsidRPr="009C7CD8" w:rsidRDefault="0031166F" w:rsidP="004E0CAF">
      <w:pPr>
        <w:pStyle w:val="ListParagraph"/>
        <w:ind w:left="1429"/>
        <w:jc w:val="both"/>
        <w:rPr>
          <w:rFonts w:ascii="Tahoma" w:hAnsi="Tahoma" w:cs="Tahoma"/>
        </w:rPr>
      </w:pPr>
    </w:p>
    <w:p w:rsidR="00906150" w:rsidRPr="00C47149" w:rsidRDefault="00906150" w:rsidP="0018396A">
      <w:pPr>
        <w:pStyle w:val="ListParagraph"/>
        <w:numPr>
          <w:ilvl w:val="0"/>
          <w:numId w:val="18"/>
        </w:numPr>
        <w:rPr>
          <w:rFonts w:ascii="Tahoma" w:hAnsi="Tahoma" w:cs="Tahoma"/>
          <w:b/>
        </w:rPr>
      </w:pPr>
      <w:r w:rsidRPr="00C47149">
        <w:rPr>
          <w:rFonts w:ascii="Tahoma" w:hAnsi="Tahoma" w:cs="Tahoma"/>
          <w:b/>
        </w:rPr>
        <w:t>SARAN</w:t>
      </w:r>
    </w:p>
    <w:p w:rsidR="00906150" w:rsidRPr="00EC5A9B" w:rsidRDefault="00206795" w:rsidP="009C7CD8">
      <w:pPr>
        <w:ind w:left="357"/>
        <w:jc w:val="both"/>
        <w:rPr>
          <w:rFonts w:ascii="Tahoma" w:hAnsi="Tahoma" w:cs="Tahoma"/>
          <w:lang w:val="en-US"/>
        </w:rPr>
      </w:pPr>
      <w:r w:rsidRPr="009C7CD8">
        <w:rPr>
          <w:rFonts w:ascii="Tahoma" w:hAnsi="Tahoma" w:cs="Tahoma"/>
        </w:rPr>
        <w:t>U</w:t>
      </w:r>
      <w:r w:rsidR="00906150" w:rsidRPr="009C7CD8">
        <w:rPr>
          <w:rFonts w:ascii="Tahoma" w:hAnsi="Tahoma" w:cs="Tahoma"/>
        </w:rPr>
        <w:t xml:space="preserve">ntuk </w:t>
      </w:r>
      <w:r w:rsidR="006A5ADA">
        <w:rPr>
          <w:rFonts w:ascii="Tahoma" w:hAnsi="Tahoma" w:cs="Tahoma"/>
          <w:lang w:val="en-US"/>
        </w:rPr>
        <w:t>peningkatan kinerja dan pelayanan informasi dan komunikasi publik guna menunjang tujuan pembangunan Provinsi Sumatera Barat dalam Meningkatkan tata pemerintahan yang baik, bersih, transparan dan akuntabel untuk mencapai sasaran Meningkatnya transparansi dan akuntabilitas penyelenggaraan pemerintahan  dan meningkatkan kualitas pelayanan publik</w:t>
      </w:r>
      <w:r w:rsidR="00EC5A9B">
        <w:rPr>
          <w:rFonts w:ascii="Tahoma" w:hAnsi="Tahoma" w:cs="Tahoma"/>
        </w:rPr>
        <w:t xml:space="preserve">, maka perhatian terhadap </w:t>
      </w:r>
      <w:r w:rsidR="00EC5A9B">
        <w:rPr>
          <w:rFonts w:ascii="Tahoma" w:hAnsi="Tahoma" w:cs="Tahoma"/>
          <w:lang w:val="en-US"/>
        </w:rPr>
        <w:t>ke</w:t>
      </w:r>
      <w:r w:rsidR="00C112F9">
        <w:rPr>
          <w:rFonts w:ascii="Tahoma" w:hAnsi="Tahoma" w:cs="Tahoma"/>
          <w:lang w:val="en-US"/>
        </w:rPr>
        <w:t>tiga Urusan</w:t>
      </w:r>
      <w:r w:rsidR="006A5ADA">
        <w:rPr>
          <w:rFonts w:ascii="Tahoma" w:hAnsi="Tahoma" w:cs="Tahoma"/>
          <w:lang w:val="en-US"/>
        </w:rPr>
        <w:t xml:space="preserve">yang menjadi urusan wajib </w:t>
      </w:r>
      <w:r w:rsidR="00C112F9">
        <w:rPr>
          <w:rFonts w:ascii="Tahoma" w:hAnsi="Tahoma" w:cs="Tahoma"/>
          <w:lang w:val="en-US"/>
        </w:rPr>
        <w:t xml:space="preserve"> </w:t>
      </w:r>
      <w:r w:rsidR="006A5ADA">
        <w:rPr>
          <w:rFonts w:ascii="Tahoma" w:hAnsi="Tahoma" w:cs="Tahoma"/>
          <w:lang w:val="en-US"/>
        </w:rPr>
        <w:t xml:space="preserve">Dinas Komunikasi dan Informatika pada </w:t>
      </w:r>
      <w:r w:rsidR="00C112F9">
        <w:rPr>
          <w:rFonts w:ascii="Tahoma" w:hAnsi="Tahoma" w:cs="Tahoma"/>
          <w:lang w:val="en-US"/>
        </w:rPr>
        <w:t xml:space="preserve">Bidang </w:t>
      </w:r>
      <w:r w:rsidR="006A5ADA">
        <w:rPr>
          <w:rFonts w:ascii="Tahoma" w:hAnsi="Tahoma" w:cs="Tahoma"/>
          <w:lang w:val="en-US"/>
        </w:rPr>
        <w:t xml:space="preserve">Kominfo, Statistik dan Persandian </w:t>
      </w:r>
      <w:r w:rsidR="00906150" w:rsidRPr="009C7CD8">
        <w:rPr>
          <w:rFonts w:ascii="Tahoma" w:hAnsi="Tahoma" w:cs="Tahoma"/>
        </w:rPr>
        <w:t>perlu ditingkatkan</w:t>
      </w:r>
      <w:r w:rsidR="006A5ADA">
        <w:rPr>
          <w:rFonts w:ascii="Tahoma" w:hAnsi="Tahoma" w:cs="Tahoma"/>
          <w:lang w:val="en-US"/>
        </w:rPr>
        <w:t xml:space="preserve"> dengan dukungan </w:t>
      </w:r>
      <w:r w:rsidR="001772CF">
        <w:rPr>
          <w:rFonts w:ascii="Tahoma" w:hAnsi="Tahoma" w:cs="Tahoma"/>
          <w:lang w:val="en-US"/>
        </w:rPr>
        <w:t xml:space="preserve">dana </w:t>
      </w:r>
      <w:r w:rsidR="006A5ADA">
        <w:rPr>
          <w:rFonts w:ascii="Tahoma" w:hAnsi="Tahoma" w:cs="Tahoma"/>
          <w:lang w:val="en-US"/>
        </w:rPr>
        <w:t xml:space="preserve"> serta sarana dan prasarana dimana</w:t>
      </w:r>
      <w:r w:rsidR="00906150" w:rsidRPr="009C7CD8">
        <w:rPr>
          <w:rFonts w:ascii="Tahoma" w:hAnsi="Tahoma" w:cs="Tahoma"/>
        </w:rPr>
        <w:t xml:space="preserve"> sebagian besar bersifat</w:t>
      </w:r>
      <w:r w:rsidRPr="009C7CD8">
        <w:rPr>
          <w:rFonts w:ascii="Tahoma" w:hAnsi="Tahoma" w:cs="Tahoma"/>
        </w:rPr>
        <w:t xml:space="preserve"> </w:t>
      </w:r>
      <w:r w:rsidR="00EC5A9B">
        <w:rPr>
          <w:rFonts w:ascii="Tahoma" w:hAnsi="Tahoma" w:cs="Tahoma"/>
          <w:lang w:val="en-US"/>
        </w:rPr>
        <w:t xml:space="preserve">penyediaan Infrastruktur Jaringan, </w:t>
      </w:r>
      <w:r w:rsidR="003F19FC" w:rsidRPr="009C7CD8">
        <w:rPr>
          <w:rFonts w:ascii="Tahoma" w:hAnsi="Tahoma" w:cs="Tahoma"/>
        </w:rPr>
        <w:t xml:space="preserve">pemberdayaan </w:t>
      </w:r>
      <w:r w:rsidR="003F19FC">
        <w:rPr>
          <w:rFonts w:ascii="Tahoma" w:hAnsi="Tahoma" w:cs="Tahoma"/>
          <w:lang w:val="en-US"/>
        </w:rPr>
        <w:t xml:space="preserve">SDM,  </w:t>
      </w:r>
      <w:r w:rsidR="00C112F9">
        <w:rPr>
          <w:rFonts w:ascii="Tahoma" w:hAnsi="Tahoma" w:cs="Tahoma"/>
          <w:lang w:val="en-US"/>
        </w:rPr>
        <w:t>pelayanan Keterbukaan Informasi dan Komunikasi Publik/M</w:t>
      </w:r>
      <w:r w:rsidRPr="009C7CD8">
        <w:rPr>
          <w:rFonts w:ascii="Tahoma" w:hAnsi="Tahoma" w:cs="Tahoma"/>
        </w:rPr>
        <w:t xml:space="preserve">asyarakat, maka perlu mendapat </w:t>
      </w:r>
      <w:r w:rsidR="006A5ADA">
        <w:rPr>
          <w:rFonts w:ascii="Tahoma" w:hAnsi="Tahoma" w:cs="Tahoma"/>
          <w:lang w:val="en-US"/>
        </w:rPr>
        <w:t xml:space="preserve">perhatian yang lebih dari berbagai aspek untuk menuju </w:t>
      </w:r>
      <w:r w:rsidR="001772CF">
        <w:rPr>
          <w:rFonts w:ascii="Tahoma" w:hAnsi="Tahoma" w:cs="Tahoma"/>
          <w:lang w:val="en-US"/>
        </w:rPr>
        <w:t>era Digitalisasi di Sumatera Barat</w:t>
      </w:r>
      <w:r w:rsidRPr="009C7CD8">
        <w:rPr>
          <w:rFonts w:ascii="Tahoma" w:hAnsi="Tahoma" w:cs="Tahoma"/>
        </w:rPr>
        <w:t>.</w:t>
      </w:r>
    </w:p>
    <w:p w:rsidR="000947D4" w:rsidRPr="009C7CD8" w:rsidRDefault="000947D4" w:rsidP="009C7CD8">
      <w:pPr>
        <w:ind w:left="357"/>
        <w:jc w:val="both"/>
        <w:rPr>
          <w:rFonts w:ascii="Tahoma" w:hAnsi="Tahoma" w:cs="Tahoma"/>
        </w:rPr>
      </w:pPr>
    </w:p>
    <w:p w:rsidR="001645B5" w:rsidRPr="009C7CD8" w:rsidRDefault="00906150" w:rsidP="009C7CD8">
      <w:pPr>
        <w:ind w:left="567" w:hanging="567"/>
        <w:jc w:val="both"/>
        <w:rPr>
          <w:rFonts w:ascii="Tahoma" w:hAnsi="Tahoma" w:cs="Tahoma"/>
        </w:rPr>
      </w:pPr>
      <w:r w:rsidRPr="009C7CD8">
        <w:rPr>
          <w:rFonts w:ascii="Tahoma" w:hAnsi="Tahoma" w:cs="Tahoma"/>
        </w:rPr>
        <w:t xml:space="preserve">     </w:t>
      </w:r>
      <w:r w:rsidR="0022347A" w:rsidRPr="009C7CD8">
        <w:rPr>
          <w:rFonts w:ascii="Tahoma" w:hAnsi="Tahoma" w:cs="Tahoma"/>
        </w:rPr>
        <w:t xml:space="preserve">                                        </w:t>
      </w:r>
      <w:r w:rsidR="00F46A35" w:rsidRPr="009C7CD8">
        <w:rPr>
          <w:rFonts w:ascii="Tahoma" w:hAnsi="Tahoma" w:cs="Tahoma"/>
        </w:rPr>
        <w:t xml:space="preserve">                                       </w:t>
      </w:r>
      <w:r w:rsidR="005E3F16" w:rsidRPr="009C7CD8">
        <w:rPr>
          <w:rFonts w:ascii="Tahoma" w:hAnsi="Tahoma" w:cs="Tahoma"/>
        </w:rPr>
        <w:t xml:space="preserve">Padang,  </w:t>
      </w:r>
      <w:r w:rsidR="00EC01FA">
        <w:rPr>
          <w:rFonts w:ascii="Tahoma" w:hAnsi="Tahoma" w:cs="Tahoma"/>
        </w:rPr>
        <w:t>30</w:t>
      </w:r>
      <w:r w:rsidR="008353F0" w:rsidRPr="009C7CD8">
        <w:rPr>
          <w:rFonts w:ascii="Tahoma" w:hAnsi="Tahoma" w:cs="Tahoma"/>
        </w:rPr>
        <w:t xml:space="preserve"> </w:t>
      </w:r>
      <w:r w:rsidR="00903371">
        <w:rPr>
          <w:rFonts w:ascii="Tahoma" w:hAnsi="Tahoma" w:cs="Tahoma"/>
        </w:rPr>
        <w:t>Desember</w:t>
      </w:r>
      <w:r w:rsidR="00870FCC" w:rsidRPr="009C7CD8">
        <w:rPr>
          <w:rFonts w:ascii="Tahoma" w:hAnsi="Tahoma" w:cs="Tahoma"/>
        </w:rPr>
        <w:t xml:space="preserve"> 201</w:t>
      </w:r>
      <w:r w:rsidR="00C112F9">
        <w:rPr>
          <w:rFonts w:ascii="Tahoma" w:hAnsi="Tahoma" w:cs="Tahoma"/>
          <w:lang w:val="en-US"/>
        </w:rPr>
        <w:t>7</w:t>
      </w:r>
    </w:p>
    <w:p w:rsidR="005E3F16" w:rsidRPr="009C7CD8" w:rsidRDefault="00F46A35" w:rsidP="009C7CD8">
      <w:pPr>
        <w:pStyle w:val="ListParagraph"/>
        <w:spacing w:after="0"/>
        <w:ind w:left="2880"/>
        <w:jc w:val="center"/>
        <w:rPr>
          <w:rFonts w:ascii="Tahoma" w:hAnsi="Tahoma" w:cs="Tahoma"/>
        </w:rPr>
      </w:pPr>
      <w:r w:rsidRPr="009C7CD8">
        <w:rPr>
          <w:rFonts w:ascii="Tahoma" w:hAnsi="Tahoma" w:cs="Tahoma"/>
        </w:rPr>
        <w:t xml:space="preserve">                                          </w:t>
      </w:r>
      <w:r w:rsidR="00870FCC" w:rsidRPr="009C7CD8">
        <w:rPr>
          <w:rFonts w:ascii="Tahoma" w:hAnsi="Tahoma" w:cs="Tahoma"/>
        </w:rPr>
        <w:t>KEPALA DINAS</w:t>
      </w:r>
    </w:p>
    <w:p w:rsidR="005E3F16" w:rsidRDefault="005E3F16" w:rsidP="009C7CD8">
      <w:pPr>
        <w:pStyle w:val="ListParagraph"/>
        <w:spacing w:after="0"/>
        <w:jc w:val="right"/>
        <w:rPr>
          <w:rFonts w:ascii="Tahoma" w:hAnsi="Tahoma" w:cs="Tahoma"/>
        </w:rPr>
      </w:pPr>
    </w:p>
    <w:p w:rsidR="00C03194" w:rsidRPr="009C7CD8" w:rsidRDefault="00C03194" w:rsidP="009C7CD8">
      <w:pPr>
        <w:pStyle w:val="ListParagraph"/>
        <w:spacing w:after="0"/>
        <w:jc w:val="right"/>
        <w:rPr>
          <w:rFonts w:ascii="Tahoma" w:hAnsi="Tahoma" w:cs="Tahoma"/>
        </w:rPr>
      </w:pPr>
    </w:p>
    <w:p w:rsidR="005E3F16" w:rsidRPr="009C7CD8" w:rsidRDefault="005E3F16" w:rsidP="009C7CD8">
      <w:pPr>
        <w:pStyle w:val="ListParagraph"/>
        <w:spacing w:after="0"/>
        <w:jc w:val="right"/>
        <w:rPr>
          <w:rFonts w:ascii="Tahoma" w:hAnsi="Tahoma" w:cs="Tahoma"/>
        </w:rPr>
      </w:pPr>
    </w:p>
    <w:p w:rsidR="005E3F16" w:rsidRPr="005F7332" w:rsidRDefault="00F46A35" w:rsidP="009C7CD8">
      <w:pPr>
        <w:pStyle w:val="ListParagraph"/>
        <w:spacing w:after="0"/>
        <w:jc w:val="center"/>
        <w:rPr>
          <w:rFonts w:ascii="Tahoma" w:hAnsi="Tahoma" w:cs="Tahoma"/>
          <w:b/>
          <w:u w:val="single"/>
        </w:rPr>
      </w:pPr>
      <w:r w:rsidRPr="009C7CD8">
        <w:rPr>
          <w:rFonts w:ascii="Tahoma" w:hAnsi="Tahoma" w:cs="Tahoma"/>
        </w:rPr>
        <w:t xml:space="preserve">                                                                        </w:t>
      </w:r>
      <w:r w:rsidR="005F7332" w:rsidRPr="005F7332">
        <w:rPr>
          <w:rFonts w:ascii="Tahoma" w:hAnsi="Tahoma" w:cs="Tahoma"/>
          <w:b/>
          <w:u w:val="single"/>
        </w:rPr>
        <w:t>Ir. YEFLIN LUANDRI, M.Si</w:t>
      </w:r>
    </w:p>
    <w:p w:rsidR="005E3F16" w:rsidRPr="005F7332" w:rsidRDefault="00F46A35" w:rsidP="009C7CD8">
      <w:pPr>
        <w:pStyle w:val="ListParagraph"/>
        <w:spacing w:after="0"/>
        <w:jc w:val="center"/>
        <w:rPr>
          <w:rFonts w:ascii="Tahoma" w:hAnsi="Tahoma" w:cs="Tahoma"/>
          <w:lang w:val="en-US"/>
        </w:rPr>
      </w:pPr>
      <w:r w:rsidRPr="009C7CD8">
        <w:rPr>
          <w:rFonts w:ascii="Tahoma" w:hAnsi="Tahoma" w:cs="Tahoma"/>
        </w:rPr>
        <w:t xml:space="preserve">                                                                         </w:t>
      </w:r>
      <w:r w:rsidR="007B743D">
        <w:rPr>
          <w:rFonts w:ascii="Tahoma" w:hAnsi="Tahoma" w:cs="Tahoma"/>
        </w:rPr>
        <w:t xml:space="preserve">Pembina </w:t>
      </w:r>
      <w:r w:rsidR="007B743D">
        <w:rPr>
          <w:rFonts w:ascii="Tahoma" w:hAnsi="Tahoma" w:cs="Tahoma"/>
          <w:lang w:val="en-US"/>
        </w:rPr>
        <w:t>U</w:t>
      </w:r>
      <w:r w:rsidR="005E3F16" w:rsidRPr="009C7CD8">
        <w:rPr>
          <w:rFonts w:ascii="Tahoma" w:hAnsi="Tahoma" w:cs="Tahoma"/>
        </w:rPr>
        <w:t>tama M</w:t>
      </w:r>
      <w:r w:rsidR="005F7332">
        <w:rPr>
          <w:rFonts w:ascii="Tahoma" w:hAnsi="Tahoma" w:cs="Tahoma"/>
          <w:lang w:val="en-US"/>
        </w:rPr>
        <w:t>adya</w:t>
      </w:r>
    </w:p>
    <w:p w:rsidR="005E3F16" w:rsidRPr="009C7CD8" w:rsidRDefault="00F46A35" w:rsidP="009C7CD8">
      <w:pPr>
        <w:pStyle w:val="ListParagraph"/>
        <w:spacing w:after="0"/>
        <w:jc w:val="center"/>
        <w:rPr>
          <w:rFonts w:ascii="Tahoma" w:hAnsi="Tahoma" w:cs="Tahoma"/>
        </w:rPr>
      </w:pPr>
      <w:r w:rsidRPr="009C7CD8">
        <w:rPr>
          <w:rFonts w:ascii="Tahoma" w:hAnsi="Tahoma" w:cs="Tahoma"/>
        </w:rPr>
        <w:t xml:space="preserve">                                                                          </w:t>
      </w:r>
      <w:r w:rsidR="005F7332" w:rsidRPr="0044152D">
        <w:rPr>
          <w:bCs/>
          <w:sz w:val="21"/>
          <w:szCs w:val="16"/>
        </w:rPr>
        <w:t>NIP. 196</w:t>
      </w:r>
      <w:r w:rsidR="005F7332" w:rsidRPr="0044152D">
        <w:rPr>
          <w:bCs/>
          <w:sz w:val="21"/>
          <w:szCs w:val="16"/>
          <w:lang w:val="en-US"/>
        </w:rPr>
        <w:t>10824 198012 1 00</w:t>
      </w:r>
      <w:r w:rsidR="007B743D">
        <w:rPr>
          <w:bCs/>
          <w:sz w:val="21"/>
          <w:szCs w:val="16"/>
          <w:lang w:val="en-US"/>
        </w:rPr>
        <w:t>2</w:t>
      </w:r>
    </w:p>
    <w:sectPr w:rsidR="005E3F16" w:rsidRPr="009C7CD8" w:rsidSect="007D09A8">
      <w:headerReference w:type="default" r:id="rId13"/>
      <w:footerReference w:type="default" r:id="rId14"/>
      <w:pgSz w:w="11906" w:h="16838"/>
      <w:pgMar w:top="1138" w:right="1138" w:bottom="1138" w:left="1440" w:header="706" w:footer="70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650E" w:rsidRDefault="003A650E" w:rsidP="00BB58B2">
      <w:pPr>
        <w:spacing w:after="0" w:line="240" w:lineRule="auto"/>
      </w:pPr>
      <w:r>
        <w:separator/>
      </w:r>
    </w:p>
  </w:endnote>
  <w:endnote w:type="continuationSeparator" w:id="0">
    <w:p w:rsidR="003A650E" w:rsidRDefault="003A650E" w:rsidP="00BB58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8707210"/>
      <w:docPartObj>
        <w:docPartGallery w:val="Page Numbers (Bottom of Page)"/>
        <w:docPartUnique/>
      </w:docPartObj>
    </w:sdtPr>
    <w:sdtContent>
      <w:p w:rsidR="00C2536C" w:rsidRDefault="00C2536C">
        <w:pPr>
          <w:pStyle w:val="Footer"/>
          <w:jc w:val="right"/>
        </w:pPr>
        <w:r>
          <w:fldChar w:fldCharType="begin"/>
        </w:r>
        <w:r>
          <w:instrText xml:space="preserve"> PAGE   \* MERGEFORMAT </w:instrText>
        </w:r>
        <w:r>
          <w:fldChar w:fldCharType="separate"/>
        </w:r>
        <w:r w:rsidR="00E40573">
          <w:rPr>
            <w:noProof/>
          </w:rPr>
          <w:t>18</w:t>
        </w:r>
        <w:r>
          <w:rPr>
            <w:noProof/>
          </w:rPr>
          <w:fldChar w:fldCharType="end"/>
        </w:r>
      </w:p>
    </w:sdtContent>
  </w:sdt>
  <w:p w:rsidR="00C2536C" w:rsidRDefault="00C253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650E" w:rsidRDefault="003A650E" w:rsidP="00BB58B2">
      <w:pPr>
        <w:spacing w:after="0" w:line="240" w:lineRule="auto"/>
      </w:pPr>
      <w:r>
        <w:separator/>
      </w:r>
    </w:p>
  </w:footnote>
  <w:footnote w:type="continuationSeparator" w:id="0">
    <w:p w:rsidR="003A650E" w:rsidRDefault="003A650E" w:rsidP="00BB58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Monotype Corsiva" w:eastAsiaTheme="majorEastAsia" w:hAnsi="Monotype Corsiva" w:cstheme="majorBidi"/>
        <w:sz w:val="24"/>
        <w:szCs w:val="24"/>
      </w:rPr>
      <w:alias w:val="Title"/>
      <w:id w:val="77738743"/>
      <w:dataBinding w:prefixMappings="xmlns:ns0='http://schemas.openxmlformats.org/package/2006/metadata/core-properties' xmlns:ns1='http://purl.org/dc/elements/1.1/'" w:xpath="/ns0:coreProperties[1]/ns1:title[1]" w:storeItemID="{6C3C8BC8-F283-45AE-878A-BAB7291924A1}"/>
      <w:text/>
    </w:sdtPr>
    <w:sdtContent>
      <w:p w:rsidR="00C2536C" w:rsidRPr="00497A99" w:rsidRDefault="00C2536C" w:rsidP="00BB58B2">
        <w:pPr>
          <w:pStyle w:val="Header"/>
          <w:pBdr>
            <w:bottom w:val="thickThinSmallGap" w:sz="24" w:space="1" w:color="622423" w:themeColor="accent2" w:themeShade="7F"/>
          </w:pBdr>
          <w:jc w:val="right"/>
          <w:rPr>
            <w:rFonts w:ascii="Monotype Corsiva" w:eastAsiaTheme="majorEastAsia" w:hAnsi="Monotype Corsiva" w:cstheme="majorBidi"/>
            <w:sz w:val="32"/>
            <w:szCs w:val="32"/>
          </w:rPr>
        </w:pPr>
        <w:r>
          <w:rPr>
            <w:rFonts w:ascii="Monotype Corsiva" w:eastAsiaTheme="majorEastAsia" w:hAnsi="Monotype Corsiva" w:cstheme="majorBidi"/>
            <w:sz w:val="24"/>
            <w:szCs w:val="24"/>
            <w:lang w:val="en-US"/>
          </w:rPr>
          <w:t>LPPD Dinas Komunikasi dan Informatika                                    Provinsi Sumatera Barat</w:t>
        </w:r>
      </w:p>
    </w:sdtContent>
  </w:sdt>
  <w:p w:rsidR="00C2536C" w:rsidRPr="00497A99" w:rsidRDefault="00C2536C">
    <w:pPr>
      <w:pStyle w:val="Header"/>
      <w:rPr>
        <w:rFonts w:ascii="Monotype Corsiva" w:hAnsi="Monotype Corsiv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43143"/>
    <w:multiLevelType w:val="hybridMultilevel"/>
    <w:tmpl w:val="3B9E893C"/>
    <w:lvl w:ilvl="0" w:tplc="04210015">
      <w:start w:val="1"/>
      <w:numFmt w:val="upperLetter"/>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
    <w:nsid w:val="02D1491F"/>
    <w:multiLevelType w:val="hybridMultilevel"/>
    <w:tmpl w:val="ED6AADB8"/>
    <w:lvl w:ilvl="0" w:tplc="8BD861C2">
      <w:start w:val="1"/>
      <w:numFmt w:val="decimal"/>
      <w:lvlText w:val="%1."/>
      <w:lvlJc w:val="left"/>
      <w:pPr>
        <w:ind w:left="720" w:hanging="360"/>
      </w:pPr>
      <w:rPr>
        <w:rFonts w:hint="default"/>
        <w:b/>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3824451"/>
    <w:multiLevelType w:val="hybridMultilevel"/>
    <w:tmpl w:val="2C10E228"/>
    <w:lvl w:ilvl="0" w:tplc="297CCBB2">
      <w:start w:val="6"/>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BD476FB"/>
    <w:multiLevelType w:val="hybridMultilevel"/>
    <w:tmpl w:val="2A58E196"/>
    <w:lvl w:ilvl="0" w:tplc="04210005">
      <w:start w:val="1"/>
      <w:numFmt w:val="bullet"/>
      <w:lvlText w:val=""/>
      <w:lvlJc w:val="left"/>
      <w:pPr>
        <w:ind w:left="1440" w:hanging="360"/>
      </w:pPr>
      <w:rPr>
        <w:rFonts w:ascii="Wingdings" w:hAnsi="Wingdings" w:hint="default"/>
      </w:rPr>
    </w:lvl>
    <w:lvl w:ilvl="1" w:tplc="04210003">
      <w:start w:val="1"/>
      <w:numFmt w:val="bullet"/>
      <w:lvlText w:val="o"/>
      <w:lvlJc w:val="left"/>
      <w:pPr>
        <w:ind w:left="2160" w:hanging="360"/>
      </w:pPr>
      <w:rPr>
        <w:rFonts w:ascii="Courier New" w:hAnsi="Courier New" w:cs="Courier New" w:hint="default"/>
      </w:rPr>
    </w:lvl>
    <w:lvl w:ilvl="2" w:tplc="04210005">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4">
    <w:nsid w:val="0BE44CB4"/>
    <w:multiLevelType w:val="hybridMultilevel"/>
    <w:tmpl w:val="1B700374"/>
    <w:lvl w:ilvl="0" w:tplc="683AED9E">
      <w:start w:val="1"/>
      <w:numFmt w:val="bullet"/>
      <w:lvlText w:val="-"/>
      <w:lvlJc w:val="left"/>
      <w:pPr>
        <w:tabs>
          <w:tab w:val="num" w:pos="1440"/>
        </w:tabs>
        <w:ind w:left="1440" w:hanging="360"/>
      </w:pPr>
      <w:rPr>
        <w:rFonts w:ascii="Tahoma" w:eastAsiaTheme="minorHAnsi" w:hAnsi="Tahoma" w:cs="Tahoma"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BFC6358"/>
    <w:multiLevelType w:val="hybridMultilevel"/>
    <w:tmpl w:val="1D7A1B60"/>
    <w:lvl w:ilvl="0" w:tplc="683AED9E">
      <w:start w:val="1"/>
      <w:numFmt w:val="bullet"/>
      <w:lvlText w:val="-"/>
      <w:lvlJc w:val="left"/>
      <w:pPr>
        <w:tabs>
          <w:tab w:val="num" w:pos="1920"/>
        </w:tabs>
        <w:ind w:left="1920" w:hanging="360"/>
      </w:pPr>
      <w:rPr>
        <w:rFonts w:ascii="Tahoma" w:eastAsiaTheme="minorHAnsi" w:hAnsi="Tahoma" w:cs="Tahoma" w:hint="default"/>
      </w:rPr>
    </w:lvl>
    <w:lvl w:ilvl="1" w:tplc="FCC26604">
      <w:start w:val="1"/>
      <w:numFmt w:val="upp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nsid w:val="105E1F57"/>
    <w:multiLevelType w:val="hybridMultilevel"/>
    <w:tmpl w:val="F594C29E"/>
    <w:lvl w:ilvl="0" w:tplc="C0CCC488">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
    <w:nsid w:val="13363481"/>
    <w:multiLevelType w:val="hybridMultilevel"/>
    <w:tmpl w:val="381AB8B8"/>
    <w:lvl w:ilvl="0" w:tplc="E7E2501A">
      <w:start w:val="1"/>
      <w:numFmt w:val="upperLetter"/>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8">
    <w:nsid w:val="179C6441"/>
    <w:multiLevelType w:val="hybridMultilevel"/>
    <w:tmpl w:val="BE823324"/>
    <w:lvl w:ilvl="0" w:tplc="0421000F">
      <w:start w:val="1"/>
      <w:numFmt w:val="decimal"/>
      <w:lvlText w:val="%1."/>
      <w:lvlJc w:val="left"/>
      <w:pPr>
        <w:ind w:left="2138" w:hanging="360"/>
      </w:p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9">
    <w:nsid w:val="1AD51596"/>
    <w:multiLevelType w:val="hybridMultilevel"/>
    <w:tmpl w:val="9D94B5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AF85F44"/>
    <w:multiLevelType w:val="hybridMultilevel"/>
    <w:tmpl w:val="C92876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9E1A83"/>
    <w:multiLevelType w:val="hybridMultilevel"/>
    <w:tmpl w:val="B660346C"/>
    <w:lvl w:ilvl="0" w:tplc="F5EABEDA">
      <w:start w:val="9"/>
      <w:numFmt w:val="decimal"/>
      <w:lvlText w:val="%1."/>
      <w:lvlJc w:val="left"/>
      <w:pPr>
        <w:ind w:left="108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1D3C2E36"/>
    <w:multiLevelType w:val="hybridMultilevel"/>
    <w:tmpl w:val="C92876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4462D8"/>
    <w:multiLevelType w:val="hybridMultilevel"/>
    <w:tmpl w:val="9EE8ACBC"/>
    <w:lvl w:ilvl="0" w:tplc="ED407778">
      <w:start w:val="1"/>
      <w:numFmt w:val="upperLetter"/>
      <w:lvlText w:val="%1."/>
      <w:lvlJc w:val="left"/>
      <w:pPr>
        <w:ind w:left="540" w:hanging="360"/>
      </w:pPr>
      <w:rPr>
        <w:rFonts w:hint="default"/>
      </w:rPr>
    </w:lvl>
    <w:lvl w:ilvl="1" w:tplc="04210019" w:tentative="1">
      <w:start w:val="1"/>
      <w:numFmt w:val="lowerLetter"/>
      <w:lvlText w:val="%2."/>
      <w:lvlJc w:val="left"/>
      <w:pPr>
        <w:ind w:left="1260" w:hanging="360"/>
      </w:pPr>
    </w:lvl>
    <w:lvl w:ilvl="2" w:tplc="0421001B" w:tentative="1">
      <w:start w:val="1"/>
      <w:numFmt w:val="lowerRoman"/>
      <w:lvlText w:val="%3."/>
      <w:lvlJc w:val="right"/>
      <w:pPr>
        <w:ind w:left="1980" w:hanging="180"/>
      </w:pPr>
    </w:lvl>
    <w:lvl w:ilvl="3" w:tplc="0421000F" w:tentative="1">
      <w:start w:val="1"/>
      <w:numFmt w:val="decimal"/>
      <w:lvlText w:val="%4."/>
      <w:lvlJc w:val="left"/>
      <w:pPr>
        <w:ind w:left="2700" w:hanging="360"/>
      </w:pPr>
    </w:lvl>
    <w:lvl w:ilvl="4" w:tplc="04210019" w:tentative="1">
      <w:start w:val="1"/>
      <w:numFmt w:val="lowerLetter"/>
      <w:lvlText w:val="%5."/>
      <w:lvlJc w:val="left"/>
      <w:pPr>
        <w:ind w:left="3420" w:hanging="360"/>
      </w:pPr>
    </w:lvl>
    <w:lvl w:ilvl="5" w:tplc="0421001B" w:tentative="1">
      <w:start w:val="1"/>
      <w:numFmt w:val="lowerRoman"/>
      <w:lvlText w:val="%6."/>
      <w:lvlJc w:val="right"/>
      <w:pPr>
        <w:ind w:left="4140" w:hanging="180"/>
      </w:pPr>
    </w:lvl>
    <w:lvl w:ilvl="6" w:tplc="0421000F" w:tentative="1">
      <w:start w:val="1"/>
      <w:numFmt w:val="decimal"/>
      <w:lvlText w:val="%7."/>
      <w:lvlJc w:val="left"/>
      <w:pPr>
        <w:ind w:left="4860" w:hanging="360"/>
      </w:pPr>
    </w:lvl>
    <w:lvl w:ilvl="7" w:tplc="04210019" w:tentative="1">
      <w:start w:val="1"/>
      <w:numFmt w:val="lowerLetter"/>
      <w:lvlText w:val="%8."/>
      <w:lvlJc w:val="left"/>
      <w:pPr>
        <w:ind w:left="5580" w:hanging="360"/>
      </w:pPr>
    </w:lvl>
    <w:lvl w:ilvl="8" w:tplc="0421001B" w:tentative="1">
      <w:start w:val="1"/>
      <w:numFmt w:val="lowerRoman"/>
      <w:lvlText w:val="%9."/>
      <w:lvlJc w:val="right"/>
      <w:pPr>
        <w:ind w:left="6300" w:hanging="180"/>
      </w:pPr>
    </w:lvl>
  </w:abstractNum>
  <w:abstractNum w:abstractNumId="14">
    <w:nsid w:val="24F9295B"/>
    <w:multiLevelType w:val="hybridMultilevel"/>
    <w:tmpl w:val="2744A0D6"/>
    <w:lvl w:ilvl="0" w:tplc="79FAE22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5416437"/>
    <w:multiLevelType w:val="hybridMultilevel"/>
    <w:tmpl w:val="50C6411C"/>
    <w:lvl w:ilvl="0" w:tplc="DDA81064">
      <w:start w:val="4"/>
      <w:numFmt w:val="bullet"/>
      <w:lvlText w:val="-"/>
      <w:lvlJc w:val="left"/>
      <w:pPr>
        <w:ind w:left="720" w:hanging="360"/>
      </w:pPr>
      <w:rPr>
        <w:rFonts w:ascii="Tahoma" w:eastAsia="Calibri" w:hAnsi="Tahoma" w:cs="Tahoma" w:hint="default"/>
      </w:rPr>
    </w:lvl>
    <w:lvl w:ilvl="1" w:tplc="683AED9E">
      <w:start w:val="1"/>
      <w:numFmt w:val="bullet"/>
      <w:lvlText w:val="-"/>
      <w:lvlJc w:val="left"/>
      <w:pPr>
        <w:ind w:left="1440" w:hanging="360"/>
      </w:pPr>
      <w:rPr>
        <w:rFonts w:ascii="Tahoma" w:eastAsiaTheme="minorHAnsi" w:hAnsi="Tahoma" w:cs="Tahoma"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6">
    <w:nsid w:val="26CE6EB1"/>
    <w:multiLevelType w:val="hybridMultilevel"/>
    <w:tmpl w:val="8B38513C"/>
    <w:lvl w:ilvl="0" w:tplc="D480DA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6DC0FCC"/>
    <w:multiLevelType w:val="hybridMultilevel"/>
    <w:tmpl w:val="86F27FB6"/>
    <w:lvl w:ilvl="0" w:tplc="10B690E0">
      <w:start w:val="1"/>
      <w:numFmt w:val="upperLetter"/>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29805556"/>
    <w:multiLevelType w:val="hybridMultilevel"/>
    <w:tmpl w:val="E2ECFCF6"/>
    <w:lvl w:ilvl="0" w:tplc="683AED9E">
      <w:start w:val="1"/>
      <w:numFmt w:val="bullet"/>
      <w:lvlText w:val="-"/>
      <w:lvlJc w:val="left"/>
      <w:pPr>
        <w:tabs>
          <w:tab w:val="num" w:pos="1440"/>
        </w:tabs>
        <w:ind w:left="1440" w:hanging="360"/>
      </w:pPr>
      <w:rPr>
        <w:rFonts w:ascii="Tahoma" w:eastAsiaTheme="minorHAnsi" w:hAnsi="Tahoma" w:cs="Tahoma"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BB160C7"/>
    <w:multiLevelType w:val="hybridMultilevel"/>
    <w:tmpl w:val="00260BD6"/>
    <w:lvl w:ilvl="0" w:tplc="0421000B">
      <w:start w:val="1"/>
      <w:numFmt w:val="bullet"/>
      <w:lvlText w:val=""/>
      <w:lvlJc w:val="left"/>
      <w:pPr>
        <w:ind w:left="1800" w:hanging="360"/>
      </w:pPr>
      <w:rPr>
        <w:rFonts w:ascii="Wingdings" w:hAnsi="Wingdings" w:hint="default"/>
      </w:rPr>
    </w:lvl>
    <w:lvl w:ilvl="1" w:tplc="04210003" w:tentative="1">
      <w:start w:val="1"/>
      <w:numFmt w:val="bullet"/>
      <w:lvlText w:val="o"/>
      <w:lvlJc w:val="left"/>
      <w:pPr>
        <w:ind w:left="2520" w:hanging="360"/>
      </w:pPr>
      <w:rPr>
        <w:rFonts w:ascii="Courier New" w:hAnsi="Courier New" w:cs="Courier New" w:hint="default"/>
      </w:rPr>
    </w:lvl>
    <w:lvl w:ilvl="2" w:tplc="04210005" w:tentative="1">
      <w:start w:val="1"/>
      <w:numFmt w:val="bullet"/>
      <w:lvlText w:val=""/>
      <w:lvlJc w:val="left"/>
      <w:pPr>
        <w:ind w:left="3240" w:hanging="360"/>
      </w:pPr>
      <w:rPr>
        <w:rFonts w:ascii="Wingdings" w:hAnsi="Wingdings" w:hint="default"/>
      </w:rPr>
    </w:lvl>
    <w:lvl w:ilvl="3" w:tplc="04210001" w:tentative="1">
      <w:start w:val="1"/>
      <w:numFmt w:val="bullet"/>
      <w:lvlText w:val=""/>
      <w:lvlJc w:val="left"/>
      <w:pPr>
        <w:ind w:left="3960" w:hanging="360"/>
      </w:pPr>
      <w:rPr>
        <w:rFonts w:ascii="Symbol" w:hAnsi="Symbol" w:hint="default"/>
      </w:rPr>
    </w:lvl>
    <w:lvl w:ilvl="4" w:tplc="04210003" w:tentative="1">
      <w:start w:val="1"/>
      <w:numFmt w:val="bullet"/>
      <w:lvlText w:val="o"/>
      <w:lvlJc w:val="left"/>
      <w:pPr>
        <w:ind w:left="4680" w:hanging="360"/>
      </w:pPr>
      <w:rPr>
        <w:rFonts w:ascii="Courier New" w:hAnsi="Courier New" w:cs="Courier New" w:hint="default"/>
      </w:rPr>
    </w:lvl>
    <w:lvl w:ilvl="5" w:tplc="04210005" w:tentative="1">
      <w:start w:val="1"/>
      <w:numFmt w:val="bullet"/>
      <w:lvlText w:val=""/>
      <w:lvlJc w:val="left"/>
      <w:pPr>
        <w:ind w:left="5400" w:hanging="360"/>
      </w:pPr>
      <w:rPr>
        <w:rFonts w:ascii="Wingdings" w:hAnsi="Wingdings" w:hint="default"/>
      </w:rPr>
    </w:lvl>
    <w:lvl w:ilvl="6" w:tplc="04210001" w:tentative="1">
      <w:start w:val="1"/>
      <w:numFmt w:val="bullet"/>
      <w:lvlText w:val=""/>
      <w:lvlJc w:val="left"/>
      <w:pPr>
        <w:ind w:left="6120" w:hanging="360"/>
      </w:pPr>
      <w:rPr>
        <w:rFonts w:ascii="Symbol" w:hAnsi="Symbol" w:hint="default"/>
      </w:rPr>
    </w:lvl>
    <w:lvl w:ilvl="7" w:tplc="04210003" w:tentative="1">
      <w:start w:val="1"/>
      <w:numFmt w:val="bullet"/>
      <w:lvlText w:val="o"/>
      <w:lvlJc w:val="left"/>
      <w:pPr>
        <w:ind w:left="6840" w:hanging="360"/>
      </w:pPr>
      <w:rPr>
        <w:rFonts w:ascii="Courier New" w:hAnsi="Courier New" w:cs="Courier New" w:hint="default"/>
      </w:rPr>
    </w:lvl>
    <w:lvl w:ilvl="8" w:tplc="04210005" w:tentative="1">
      <w:start w:val="1"/>
      <w:numFmt w:val="bullet"/>
      <w:lvlText w:val=""/>
      <w:lvlJc w:val="left"/>
      <w:pPr>
        <w:ind w:left="7560" w:hanging="360"/>
      </w:pPr>
      <w:rPr>
        <w:rFonts w:ascii="Wingdings" w:hAnsi="Wingdings" w:hint="default"/>
      </w:rPr>
    </w:lvl>
  </w:abstractNum>
  <w:abstractNum w:abstractNumId="20">
    <w:nsid w:val="2BF50C65"/>
    <w:multiLevelType w:val="hybridMultilevel"/>
    <w:tmpl w:val="7990FC68"/>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2DFB2215"/>
    <w:multiLevelType w:val="hybridMultilevel"/>
    <w:tmpl w:val="612C640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2EA47C68"/>
    <w:multiLevelType w:val="hybridMultilevel"/>
    <w:tmpl w:val="F75AE2EE"/>
    <w:lvl w:ilvl="0" w:tplc="683AED9E">
      <w:start w:val="1"/>
      <w:numFmt w:val="bullet"/>
      <w:lvlText w:val="-"/>
      <w:lvlJc w:val="left"/>
      <w:pPr>
        <w:tabs>
          <w:tab w:val="num" w:pos="1440"/>
        </w:tabs>
        <w:ind w:left="1440" w:hanging="360"/>
      </w:pPr>
      <w:rPr>
        <w:rFonts w:ascii="Tahoma" w:eastAsiaTheme="minorHAnsi" w:hAnsi="Tahoma" w:cs="Tahoma"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nsid w:val="31425D6D"/>
    <w:multiLevelType w:val="hybridMultilevel"/>
    <w:tmpl w:val="59F8ED9A"/>
    <w:lvl w:ilvl="0" w:tplc="683AED9E">
      <w:start w:val="1"/>
      <w:numFmt w:val="bullet"/>
      <w:lvlText w:val="-"/>
      <w:lvlJc w:val="left"/>
      <w:pPr>
        <w:tabs>
          <w:tab w:val="num" w:pos="1440"/>
        </w:tabs>
        <w:ind w:left="1440" w:hanging="360"/>
      </w:pPr>
      <w:rPr>
        <w:rFonts w:ascii="Tahoma" w:eastAsiaTheme="minorHAnsi" w:hAnsi="Tahoma" w:cs="Tahoma" w:hint="default"/>
      </w:rPr>
    </w:lvl>
    <w:lvl w:ilvl="1" w:tplc="6C0C9640">
      <w:start w:val="1"/>
      <w:numFmt w:val="upperLetter"/>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nsid w:val="3280275F"/>
    <w:multiLevelType w:val="hybridMultilevel"/>
    <w:tmpl w:val="73DC1C7C"/>
    <w:lvl w:ilvl="0" w:tplc="0421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464308F"/>
    <w:multiLevelType w:val="hybridMultilevel"/>
    <w:tmpl w:val="78084C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58B5CFB"/>
    <w:multiLevelType w:val="hybridMultilevel"/>
    <w:tmpl w:val="84369D8E"/>
    <w:lvl w:ilvl="0" w:tplc="0421000F">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27">
    <w:nsid w:val="3851364C"/>
    <w:multiLevelType w:val="hybridMultilevel"/>
    <w:tmpl w:val="A5042F46"/>
    <w:lvl w:ilvl="0" w:tplc="0421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3BF146F8"/>
    <w:multiLevelType w:val="multilevel"/>
    <w:tmpl w:val="A2C62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3CC87B08"/>
    <w:multiLevelType w:val="hybridMultilevel"/>
    <w:tmpl w:val="68169446"/>
    <w:lvl w:ilvl="0" w:tplc="0409000F">
      <w:start w:val="1"/>
      <w:numFmt w:val="decimal"/>
      <w:lvlText w:val="%1."/>
      <w:lvlJc w:val="left"/>
      <w:pPr>
        <w:tabs>
          <w:tab w:val="num" w:pos="-702"/>
        </w:tabs>
        <w:ind w:left="-702" w:hanging="360"/>
      </w:pPr>
    </w:lvl>
    <w:lvl w:ilvl="1" w:tplc="04090019" w:tentative="1">
      <w:start w:val="1"/>
      <w:numFmt w:val="lowerLetter"/>
      <w:lvlText w:val="%2."/>
      <w:lvlJc w:val="left"/>
      <w:pPr>
        <w:tabs>
          <w:tab w:val="num" w:pos="18"/>
        </w:tabs>
        <w:ind w:left="18" w:hanging="360"/>
      </w:pPr>
    </w:lvl>
    <w:lvl w:ilvl="2" w:tplc="0409001B" w:tentative="1">
      <w:start w:val="1"/>
      <w:numFmt w:val="lowerRoman"/>
      <w:lvlText w:val="%3."/>
      <w:lvlJc w:val="right"/>
      <w:pPr>
        <w:tabs>
          <w:tab w:val="num" w:pos="738"/>
        </w:tabs>
        <w:ind w:left="738" w:hanging="180"/>
      </w:pPr>
    </w:lvl>
    <w:lvl w:ilvl="3" w:tplc="0409000F" w:tentative="1">
      <w:start w:val="1"/>
      <w:numFmt w:val="decimal"/>
      <w:lvlText w:val="%4."/>
      <w:lvlJc w:val="left"/>
      <w:pPr>
        <w:tabs>
          <w:tab w:val="num" w:pos="1458"/>
        </w:tabs>
        <w:ind w:left="1458" w:hanging="360"/>
      </w:pPr>
    </w:lvl>
    <w:lvl w:ilvl="4" w:tplc="04090019" w:tentative="1">
      <w:start w:val="1"/>
      <w:numFmt w:val="lowerLetter"/>
      <w:lvlText w:val="%5."/>
      <w:lvlJc w:val="left"/>
      <w:pPr>
        <w:tabs>
          <w:tab w:val="num" w:pos="2178"/>
        </w:tabs>
        <w:ind w:left="2178" w:hanging="360"/>
      </w:pPr>
    </w:lvl>
    <w:lvl w:ilvl="5" w:tplc="0409001B" w:tentative="1">
      <w:start w:val="1"/>
      <w:numFmt w:val="lowerRoman"/>
      <w:lvlText w:val="%6."/>
      <w:lvlJc w:val="right"/>
      <w:pPr>
        <w:tabs>
          <w:tab w:val="num" w:pos="2898"/>
        </w:tabs>
        <w:ind w:left="2898" w:hanging="180"/>
      </w:pPr>
    </w:lvl>
    <w:lvl w:ilvl="6" w:tplc="0409000F" w:tentative="1">
      <w:start w:val="1"/>
      <w:numFmt w:val="decimal"/>
      <w:lvlText w:val="%7."/>
      <w:lvlJc w:val="left"/>
      <w:pPr>
        <w:tabs>
          <w:tab w:val="num" w:pos="3618"/>
        </w:tabs>
        <w:ind w:left="3618" w:hanging="360"/>
      </w:pPr>
    </w:lvl>
    <w:lvl w:ilvl="7" w:tplc="04090019" w:tentative="1">
      <w:start w:val="1"/>
      <w:numFmt w:val="lowerLetter"/>
      <w:lvlText w:val="%8."/>
      <w:lvlJc w:val="left"/>
      <w:pPr>
        <w:tabs>
          <w:tab w:val="num" w:pos="4338"/>
        </w:tabs>
        <w:ind w:left="4338" w:hanging="360"/>
      </w:pPr>
    </w:lvl>
    <w:lvl w:ilvl="8" w:tplc="0409001B" w:tentative="1">
      <w:start w:val="1"/>
      <w:numFmt w:val="lowerRoman"/>
      <w:lvlText w:val="%9."/>
      <w:lvlJc w:val="right"/>
      <w:pPr>
        <w:tabs>
          <w:tab w:val="num" w:pos="5058"/>
        </w:tabs>
        <w:ind w:left="5058" w:hanging="180"/>
      </w:pPr>
    </w:lvl>
  </w:abstractNum>
  <w:abstractNum w:abstractNumId="30">
    <w:nsid w:val="3F962DB7"/>
    <w:multiLevelType w:val="hybridMultilevel"/>
    <w:tmpl w:val="5A2A8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0745CC5"/>
    <w:multiLevelType w:val="hybridMultilevel"/>
    <w:tmpl w:val="7990FC68"/>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41E35ED8"/>
    <w:multiLevelType w:val="hybridMultilevel"/>
    <w:tmpl w:val="ABFC8AF6"/>
    <w:lvl w:ilvl="0" w:tplc="04210015">
      <w:start w:val="1"/>
      <w:numFmt w:val="upperLetter"/>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3">
    <w:nsid w:val="47C93668"/>
    <w:multiLevelType w:val="hybridMultilevel"/>
    <w:tmpl w:val="E4821134"/>
    <w:lvl w:ilvl="0" w:tplc="FEFE22F6">
      <w:start w:val="1"/>
      <w:numFmt w:val="upperLetter"/>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34">
    <w:nsid w:val="4FF11101"/>
    <w:multiLevelType w:val="hybridMultilevel"/>
    <w:tmpl w:val="A08EDE64"/>
    <w:lvl w:ilvl="0" w:tplc="04210015">
      <w:start w:val="1"/>
      <w:numFmt w:val="upperLetter"/>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35">
    <w:nsid w:val="5881254D"/>
    <w:multiLevelType w:val="hybridMultilevel"/>
    <w:tmpl w:val="5CE411D4"/>
    <w:lvl w:ilvl="0" w:tplc="4D20328C">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666D3A50"/>
    <w:multiLevelType w:val="hybridMultilevel"/>
    <w:tmpl w:val="B768BC32"/>
    <w:lvl w:ilvl="0" w:tplc="0421000F">
      <w:start w:val="1"/>
      <w:numFmt w:val="decimal"/>
      <w:lvlText w:val="%1."/>
      <w:lvlJc w:val="left"/>
      <w:pPr>
        <w:ind w:left="1140" w:hanging="360"/>
      </w:pPr>
    </w:lvl>
    <w:lvl w:ilvl="1" w:tplc="04210019" w:tentative="1">
      <w:start w:val="1"/>
      <w:numFmt w:val="lowerLetter"/>
      <w:lvlText w:val="%2."/>
      <w:lvlJc w:val="left"/>
      <w:pPr>
        <w:ind w:left="1860" w:hanging="360"/>
      </w:pPr>
    </w:lvl>
    <w:lvl w:ilvl="2" w:tplc="0421001B" w:tentative="1">
      <w:start w:val="1"/>
      <w:numFmt w:val="lowerRoman"/>
      <w:lvlText w:val="%3."/>
      <w:lvlJc w:val="right"/>
      <w:pPr>
        <w:ind w:left="2580" w:hanging="180"/>
      </w:pPr>
    </w:lvl>
    <w:lvl w:ilvl="3" w:tplc="0421000F" w:tentative="1">
      <w:start w:val="1"/>
      <w:numFmt w:val="decimal"/>
      <w:lvlText w:val="%4."/>
      <w:lvlJc w:val="left"/>
      <w:pPr>
        <w:ind w:left="3300" w:hanging="360"/>
      </w:pPr>
    </w:lvl>
    <w:lvl w:ilvl="4" w:tplc="04210019" w:tentative="1">
      <w:start w:val="1"/>
      <w:numFmt w:val="lowerLetter"/>
      <w:lvlText w:val="%5."/>
      <w:lvlJc w:val="left"/>
      <w:pPr>
        <w:ind w:left="4020" w:hanging="360"/>
      </w:pPr>
    </w:lvl>
    <w:lvl w:ilvl="5" w:tplc="0421001B" w:tentative="1">
      <w:start w:val="1"/>
      <w:numFmt w:val="lowerRoman"/>
      <w:lvlText w:val="%6."/>
      <w:lvlJc w:val="right"/>
      <w:pPr>
        <w:ind w:left="4740" w:hanging="180"/>
      </w:pPr>
    </w:lvl>
    <w:lvl w:ilvl="6" w:tplc="0421000F" w:tentative="1">
      <w:start w:val="1"/>
      <w:numFmt w:val="decimal"/>
      <w:lvlText w:val="%7."/>
      <w:lvlJc w:val="left"/>
      <w:pPr>
        <w:ind w:left="5460" w:hanging="360"/>
      </w:pPr>
    </w:lvl>
    <w:lvl w:ilvl="7" w:tplc="04210019" w:tentative="1">
      <w:start w:val="1"/>
      <w:numFmt w:val="lowerLetter"/>
      <w:lvlText w:val="%8."/>
      <w:lvlJc w:val="left"/>
      <w:pPr>
        <w:ind w:left="6180" w:hanging="360"/>
      </w:pPr>
    </w:lvl>
    <w:lvl w:ilvl="8" w:tplc="0421001B" w:tentative="1">
      <w:start w:val="1"/>
      <w:numFmt w:val="lowerRoman"/>
      <w:lvlText w:val="%9."/>
      <w:lvlJc w:val="right"/>
      <w:pPr>
        <w:ind w:left="6900" w:hanging="180"/>
      </w:pPr>
    </w:lvl>
  </w:abstractNum>
  <w:abstractNum w:abstractNumId="37">
    <w:nsid w:val="6E8A7EEB"/>
    <w:multiLevelType w:val="hybridMultilevel"/>
    <w:tmpl w:val="A9A83AF8"/>
    <w:lvl w:ilvl="0" w:tplc="04210011">
      <w:start w:val="1"/>
      <w:numFmt w:val="decimal"/>
      <w:lvlText w:val="%1)"/>
      <w:lvlJc w:val="left"/>
      <w:pPr>
        <w:ind w:left="360" w:hanging="360"/>
      </w:pPr>
      <w:rPr>
        <w:rFonts w:hint="default"/>
        <w:b w:val="0"/>
      </w:rPr>
    </w:lvl>
    <w:lvl w:ilvl="1" w:tplc="04210019" w:tentative="1">
      <w:start w:val="1"/>
      <w:numFmt w:val="lowerLetter"/>
      <w:lvlText w:val="%2."/>
      <w:lvlJc w:val="left"/>
      <w:pPr>
        <w:ind w:left="371" w:hanging="360"/>
      </w:pPr>
    </w:lvl>
    <w:lvl w:ilvl="2" w:tplc="0421001B" w:tentative="1">
      <w:start w:val="1"/>
      <w:numFmt w:val="lowerRoman"/>
      <w:lvlText w:val="%3."/>
      <w:lvlJc w:val="right"/>
      <w:pPr>
        <w:ind w:left="1091" w:hanging="180"/>
      </w:pPr>
    </w:lvl>
    <w:lvl w:ilvl="3" w:tplc="0421000F" w:tentative="1">
      <w:start w:val="1"/>
      <w:numFmt w:val="decimal"/>
      <w:lvlText w:val="%4."/>
      <w:lvlJc w:val="left"/>
      <w:pPr>
        <w:ind w:left="1811" w:hanging="360"/>
      </w:pPr>
    </w:lvl>
    <w:lvl w:ilvl="4" w:tplc="04210019" w:tentative="1">
      <w:start w:val="1"/>
      <w:numFmt w:val="lowerLetter"/>
      <w:lvlText w:val="%5."/>
      <w:lvlJc w:val="left"/>
      <w:pPr>
        <w:ind w:left="2531" w:hanging="360"/>
      </w:pPr>
    </w:lvl>
    <w:lvl w:ilvl="5" w:tplc="0421001B" w:tentative="1">
      <w:start w:val="1"/>
      <w:numFmt w:val="lowerRoman"/>
      <w:lvlText w:val="%6."/>
      <w:lvlJc w:val="right"/>
      <w:pPr>
        <w:ind w:left="3251" w:hanging="180"/>
      </w:pPr>
    </w:lvl>
    <w:lvl w:ilvl="6" w:tplc="0421000F" w:tentative="1">
      <w:start w:val="1"/>
      <w:numFmt w:val="decimal"/>
      <w:lvlText w:val="%7."/>
      <w:lvlJc w:val="left"/>
      <w:pPr>
        <w:ind w:left="3971" w:hanging="360"/>
      </w:pPr>
    </w:lvl>
    <w:lvl w:ilvl="7" w:tplc="04210019" w:tentative="1">
      <w:start w:val="1"/>
      <w:numFmt w:val="lowerLetter"/>
      <w:lvlText w:val="%8."/>
      <w:lvlJc w:val="left"/>
      <w:pPr>
        <w:ind w:left="4691" w:hanging="360"/>
      </w:pPr>
    </w:lvl>
    <w:lvl w:ilvl="8" w:tplc="0421001B" w:tentative="1">
      <w:start w:val="1"/>
      <w:numFmt w:val="lowerRoman"/>
      <w:lvlText w:val="%9."/>
      <w:lvlJc w:val="right"/>
      <w:pPr>
        <w:ind w:left="5411" w:hanging="180"/>
      </w:pPr>
    </w:lvl>
  </w:abstractNum>
  <w:abstractNum w:abstractNumId="38">
    <w:nsid w:val="719D562F"/>
    <w:multiLevelType w:val="hybridMultilevel"/>
    <w:tmpl w:val="464424AE"/>
    <w:lvl w:ilvl="0" w:tplc="0421000F">
      <w:start w:val="1"/>
      <w:numFmt w:val="decimal"/>
      <w:lvlText w:val="%1."/>
      <w:lvlJc w:val="left"/>
      <w:pPr>
        <w:ind w:left="2138" w:hanging="360"/>
      </w:p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39">
    <w:nsid w:val="71EE1275"/>
    <w:multiLevelType w:val="hybridMultilevel"/>
    <w:tmpl w:val="A9A83AF8"/>
    <w:lvl w:ilvl="0" w:tplc="04210011">
      <w:start w:val="1"/>
      <w:numFmt w:val="decimal"/>
      <w:lvlText w:val="%1)"/>
      <w:lvlJc w:val="left"/>
      <w:pPr>
        <w:ind w:left="360" w:hanging="360"/>
      </w:pPr>
      <w:rPr>
        <w:rFonts w:hint="default"/>
        <w:b w:val="0"/>
      </w:rPr>
    </w:lvl>
    <w:lvl w:ilvl="1" w:tplc="04210019" w:tentative="1">
      <w:start w:val="1"/>
      <w:numFmt w:val="lowerLetter"/>
      <w:lvlText w:val="%2."/>
      <w:lvlJc w:val="left"/>
      <w:pPr>
        <w:ind w:left="371" w:hanging="360"/>
      </w:pPr>
    </w:lvl>
    <w:lvl w:ilvl="2" w:tplc="0421001B" w:tentative="1">
      <w:start w:val="1"/>
      <w:numFmt w:val="lowerRoman"/>
      <w:lvlText w:val="%3."/>
      <w:lvlJc w:val="right"/>
      <w:pPr>
        <w:ind w:left="1091" w:hanging="180"/>
      </w:pPr>
    </w:lvl>
    <w:lvl w:ilvl="3" w:tplc="0421000F" w:tentative="1">
      <w:start w:val="1"/>
      <w:numFmt w:val="decimal"/>
      <w:lvlText w:val="%4."/>
      <w:lvlJc w:val="left"/>
      <w:pPr>
        <w:ind w:left="1811" w:hanging="360"/>
      </w:pPr>
    </w:lvl>
    <w:lvl w:ilvl="4" w:tplc="04210019" w:tentative="1">
      <w:start w:val="1"/>
      <w:numFmt w:val="lowerLetter"/>
      <w:lvlText w:val="%5."/>
      <w:lvlJc w:val="left"/>
      <w:pPr>
        <w:ind w:left="2531" w:hanging="360"/>
      </w:pPr>
    </w:lvl>
    <w:lvl w:ilvl="5" w:tplc="0421001B" w:tentative="1">
      <w:start w:val="1"/>
      <w:numFmt w:val="lowerRoman"/>
      <w:lvlText w:val="%6."/>
      <w:lvlJc w:val="right"/>
      <w:pPr>
        <w:ind w:left="3251" w:hanging="180"/>
      </w:pPr>
    </w:lvl>
    <w:lvl w:ilvl="6" w:tplc="0421000F" w:tentative="1">
      <w:start w:val="1"/>
      <w:numFmt w:val="decimal"/>
      <w:lvlText w:val="%7."/>
      <w:lvlJc w:val="left"/>
      <w:pPr>
        <w:ind w:left="3971" w:hanging="360"/>
      </w:pPr>
    </w:lvl>
    <w:lvl w:ilvl="7" w:tplc="04210019" w:tentative="1">
      <w:start w:val="1"/>
      <w:numFmt w:val="lowerLetter"/>
      <w:lvlText w:val="%8."/>
      <w:lvlJc w:val="left"/>
      <w:pPr>
        <w:ind w:left="4691" w:hanging="360"/>
      </w:pPr>
    </w:lvl>
    <w:lvl w:ilvl="8" w:tplc="0421001B" w:tentative="1">
      <w:start w:val="1"/>
      <w:numFmt w:val="lowerRoman"/>
      <w:lvlText w:val="%9."/>
      <w:lvlJc w:val="right"/>
      <w:pPr>
        <w:ind w:left="5411" w:hanging="180"/>
      </w:pPr>
    </w:lvl>
  </w:abstractNum>
  <w:abstractNum w:abstractNumId="40">
    <w:nsid w:val="75627E34"/>
    <w:multiLevelType w:val="hybridMultilevel"/>
    <w:tmpl w:val="5A2A8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AE4716"/>
    <w:multiLevelType w:val="hybridMultilevel"/>
    <w:tmpl w:val="A162D386"/>
    <w:lvl w:ilvl="0" w:tplc="0421000F">
      <w:start w:val="1"/>
      <w:numFmt w:val="decimal"/>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42">
    <w:nsid w:val="78B7601F"/>
    <w:multiLevelType w:val="hybridMultilevel"/>
    <w:tmpl w:val="A2DE8A20"/>
    <w:lvl w:ilvl="0" w:tplc="683AED9E">
      <w:start w:val="1"/>
      <w:numFmt w:val="bullet"/>
      <w:lvlText w:val="-"/>
      <w:lvlJc w:val="left"/>
      <w:pPr>
        <w:ind w:left="720" w:hanging="360"/>
      </w:pPr>
      <w:rPr>
        <w:rFonts w:ascii="Tahoma" w:eastAsiaTheme="minorHAnsi" w:hAnsi="Tahoma" w:cs="Tahoma"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35"/>
  </w:num>
  <w:num w:numId="2">
    <w:abstractNumId w:val="29"/>
  </w:num>
  <w:num w:numId="3">
    <w:abstractNumId w:val="9"/>
  </w:num>
  <w:num w:numId="4">
    <w:abstractNumId w:val="25"/>
  </w:num>
  <w:num w:numId="5">
    <w:abstractNumId w:val="24"/>
  </w:num>
  <w:num w:numId="6">
    <w:abstractNumId w:val="27"/>
  </w:num>
  <w:num w:numId="7">
    <w:abstractNumId w:val="34"/>
  </w:num>
  <w:num w:numId="8">
    <w:abstractNumId w:val="39"/>
  </w:num>
  <w:num w:numId="9">
    <w:abstractNumId w:val="36"/>
  </w:num>
  <w:num w:numId="10">
    <w:abstractNumId w:val="19"/>
  </w:num>
  <w:num w:numId="11">
    <w:abstractNumId w:val="17"/>
  </w:num>
  <w:num w:numId="12">
    <w:abstractNumId w:val="1"/>
  </w:num>
  <w:num w:numId="13">
    <w:abstractNumId w:val="42"/>
  </w:num>
  <w:num w:numId="14">
    <w:abstractNumId w:val="6"/>
  </w:num>
  <w:num w:numId="15">
    <w:abstractNumId w:val="13"/>
  </w:num>
  <w:num w:numId="16">
    <w:abstractNumId w:val="21"/>
  </w:num>
  <w:num w:numId="17">
    <w:abstractNumId w:val="3"/>
  </w:num>
  <w:num w:numId="18">
    <w:abstractNumId w:val="33"/>
  </w:num>
  <w:num w:numId="19">
    <w:abstractNumId w:val="7"/>
  </w:num>
  <w:num w:numId="20">
    <w:abstractNumId w:val="11"/>
  </w:num>
  <w:num w:numId="21">
    <w:abstractNumId w:val="5"/>
  </w:num>
  <w:num w:numId="22">
    <w:abstractNumId w:val="23"/>
  </w:num>
  <w:num w:numId="23">
    <w:abstractNumId w:val="22"/>
  </w:num>
  <w:num w:numId="24">
    <w:abstractNumId w:val="18"/>
  </w:num>
  <w:num w:numId="25">
    <w:abstractNumId w:val="4"/>
  </w:num>
  <w:num w:numId="26">
    <w:abstractNumId w:val="20"/>
  </w:num>
  <w:num w:numId="27">
    <w:abstractNumId w:val="41"/>
  </w:num>
  <w:num w:numId="28">
    <w:abstractNumId w:val="0"/>
  </w:num>
  <w:num w:numId="29">
    <w:abstractNumId w:val="26"/>
  </w:num>
  <w:num w:numId="30">
    <w:abstractNumId w:val="8"/>
  </w:num>
  <w:num w:numId="31">
    <w:abstractNumId w:val="31"/>
  </w:num>
  <w:num w:numId="32">
    <w:abstractNumId w:val="32"/>
  </w:num>
  <w:num w:numId="33">
    <w:abstractNumId w:val="38"/>
  </w:num>
  <w:num w:numId="34">
    <w:abstractNumId w:val="2"/>
  </w:num>
  <w:num w:numId="35">
    <w:abstractNumId w:val="15"/>
  </w:num>
  <w:num w:numId="36">
    <w:abstractNumId w:val="16"/>
  </w:num>
  <w:num w:numId="37">
    <w:abstractNumId w:val="40"/>
  </w:num>
  <w:num w:numId="38">
    <w:abstractNumId w:val="10"/>
  </w:num>
  <w:num w:numId="39">
    <w:abstractNumId w:val="14"/>
  </w:num>
  <w:num w:numId="40">
    <w:abstractNumId w:val="37"/>
  </w:num>
  <w:num w:numId="41">
    <w:abstractNumId w:val="30"/>
  </w:num>
  <w:num w:numId="42">
    <w:abstractNumId w:val="12"/>
  </w:num>
  <w:num w:numId="43">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22151"/>
    <w:rsid w:val="00000528"/>
    <w:rsid w:val="00002A1D"/>
    <w:rsid w:val="00003FCA"/>
    <w:rsid w:val="00012940"/>
    <w:rsid w:val="00013A12"/>
    <w:rsid w:val="00016CA9"/>
    <w:rsid w:val="00025C5E"/>
    <w:rsid w:val="0002722A"/>
    <w:rsid w:val="000306FC"/>
    <w:rsid w:val="000318D2"/>
    <w:rsid w:val="00031E33"/>
    <w:rsid w:val="00042B38"/>
    <w:rsid w:val="0004500F"/>
    <w:rsid w:val="00061670"/>
    <w:rsid w:val="00070184"/>
    <w:rsid w:val="00092CA8"/>
    <w:rsid w:val="00093662"/>
    <w:rsid w:val="000947D4"/>
    <w:rsid w:val="00095C6E"/>
    <w:rsid w:val="00096D66"/>
    <w:rsid w:val="000A4C9B"/>
    <w:rsid w:val="000A5AA1"/>
    <w:rsid w:val="000B457B"/>
    <w:rsid w:val="000B5561"/>
    <w:rsid w:val="000B7DD0"/>
    <w:rsid w:val="000C3DA1"/>
    <w:rsid w:val="000C40CD"/>
    <w:rsid w:val="000C53D3"/>
    <w:rsid w:val="000C7DDE"/>
    <w:rsid w:val="000D6EC0"/>
    <w:rsid w:val="000D7DF4"/>
    <w:rsid w:val="000E5EF6"/>
    <w:rsid w:val="000E7F81"/>
    <w:rsid w:val="000F00D2"/>
    <w:rsid w:val="000F7F77"/>
    <w:rsid w:val="001057FB"/>
    <w:rsid w:val="00111927"/>
    <w:rsid w:val="00123D1B"/>
    <w:rsid w:val="00124B7B"/>
    <w:rsid w:val="00127182"/>
    <w:rsid w:val="00127A99"/>
    <w:rsid w:val="001320F0"/>
    <w:rsid w:val="00141909"/>
    <w:rsid w:val="00142379"/>
    <w:rsid w:val="001447E7"/>
    <w:rsid w:val="00145019"/>
    <w:rsid w:val="00146A4F"/>
    <w:rsid w:val="001528ED"/>
    <w:rsid w:val="00152ADD"/>
    <w:rsid w:val="001645B5"/>
    <w:rsid w:val="00174A2F"/>
    <w:rsid w:val="00176D1A"/>
    <w:rsid w:val="001772CF"/>
    <w:rsid w:val="0018396A"/>
    <w:rsid w:val="001841B2"/>
    <w:rsid w:val="00184D89"/>
    <w:rsid w:val="00186E7F"/>
    <w:rsid w:val="00192797"/>
    <w:rsid w:val="0019282E"/>
    <w:rsid w:val="00197692"/>
    <w:rsid w:val="001A039F"/>
    <w:rsid w:val="001A1219"/>
    <w:rsid w:val="001A1B06"/>
    <w:rsid w:val="001A1E29"/>
    <w:rsid w:val="001B410B"/>
    <w:rsid w:val="001B52A5"/>
    <w:rsid w:val="001C23D4"/>
    <w:rsid w:val="001C41A6"/>
    <w:rsid w:val="001C62F4"/>
    <w:rsid w:val="001D0645"/>
    <w:rsid w:val="001D46FE"/>
    <w:rsid w:val="001E13AF"/>
    <w:rsid w:val="001E19EE"/>
    <w:rsid w:val="001E69CF"/>
    <w:rsid w:val="001F690D"/>
    <w:rsid w:val="001F6A57"/>
    <w:rsid w:val="001F6BC4"/>
    <w:rsid w:val="002044AB"/>
    <w:rsid w:val="00206795"/>
    <w:rsid w:val="00210349"/>
    <w:rsid w:val="00210E47"/>
    <w:rsid w:val="00211279"/>
    <w:rsid w:val="00217759"/>
    <w:rsid w:val="00220247"/>
    <w:rsid w:val="00220CB1"/>
    <w:rsid w:val="0022347A"/>
    <w:rsid w:val="00224773"/>
    <w:rsid w:val="002322E3"/>
    <w:rsid w:val="002440CA"/>
    <w:rsid w:val="002445E2"/>
    <w:rsid w:val="00247E6D"/>
    <w:rsid w:val="002516E1"/>
    <w:rsid w:val="00252FFE"/>
    <w:rsid w:val="00261D7F"/>
    <w:rsid w:val="002743FA"/>
    <w:rsid w:val="00280609"/>
    <w:rsid w:val="00286E07"/>
    <w:rsid w:val="00287C33"/>
    <w:rsid w:val="0029435A"/>
    <w:rsid w:val="00297D7F"/>
    <w:rsid w:val="002A23B3"/>
    <w:rsid w:val="002A4584"/>
    <w:rsid w:val="002B17DE"/>
    <w:rsid w:val="002B1C32"/>
    <w:rsid w:val="002B2458"/>
    <w:rsid w:val="002B5B67"/>
    <w:rsid w:val="002B6871"/>
    <w:rsid w:val="002C469D"/>
    <w:rsid w:val="002C713D"/>
    <w:rsid w:val="002D173C"/>
    <w:rsid w:val="002D4142"/>
    <w:rsid w:val="002D4145"/>
    <w:rsid w:val="002E0279"/>
    <w:rsid w:val="002E324E"/>
    <w:rsid w:val="002E5579"/>
    <w:rsid w:val="002F3539"/>
    <w:rsid w:val="00301C65"/>
    <w:rsid w:val="00302332"/>
    <w:rsid w:val="003023D3"/>
    <w:rsid w:val="0030772B"/>
    <w:rsid w:val="0031166F"/>
    <w:rsid w:val="0032083A"/>
    <w:rsid w:val="00322116"/>
    <w:rsid w:val="0032459F"/>
    <w:rsid w:val="00324744"/>
    <w:rsid w:val="00344E24"/>
    <w:rsid w:val="003500D0"/>
    <w:rsid w:val="00354812"/>
    <w:rsid w:val="0035634E"/>
    <w:rsid w:val="00357E1B"/>
    <w:rsid w:val="00360169"/>
    <w:rsid w:val="003644D0"/>
    <w:rsid w:val="00370CCD"/>
    <w:rsid w:val="00374DF2"/>
    <w:rsid w:val="00382ED0"/>
    <w:rsid w:val="00386CFB"/>
    <w:rsid w:val="00391132"/>
    <w:rsid w:val="003A1289"/>
    <w:rsid w:val="003A4245"/>
    <w:rsid w:val="003A650E"/>
    <w:rsid w:val="003B200C"/>
    <w:rsid w:val="003B341A"/>
    <w:rsid w:val="003C0B8C"/>
    <w:rsid w:val="003C1EB0"/>
    <w:rsid w:val="003C21F1"/>
    <w:rsid w:val="003C7999"/>
    <w:rsid w:val="003E16C4"/>
    <w:rsid w:val="003E2916"/>
    <w:rsid w:val="003E2C13"/>
    <w:rsid w:val="003E390A"/>
    <w:rsid w:val="003E5402"/>
    <w:rsid w:val="003E55A7"/>
    <w:rsid w:val="003E7973"/>
    <w:rsid w:val="003F081D"/>
    <w:rsid w:val="003F19FC"/>
    <w:rsid w:val="0040150B"/>
    <w:rsid w:val="00403E62"/>
    <w:rsid w:val="00405247"/>
    <w:rsid w:val="00410B62"/>
    <w:rsid w:val="0042040F"/>
    <w:rsid w:val="00420FA5"/>
    <w:rsid w:val="004252A8"/>
    <w:rsid w:val="00430DC3"/>
    <w:rsid w:val="004322EA"/>
    <w:rsid w:val="00435AD6"/>
    <w:rsid w:val="004455BD"/>
    <w:rsid w:val="00445910"/>
    <w:rsid w:val="0045222B"/>
    <w:rsid w:val="004600E9"/>
    <w:rsid w:val="00464092"/>
    <w:rsid w:val="00464DDF"/>
    <w:rsid w:val="0047505D"/>
    <w:rsid w:val="0047759D"/>
    <w:rsid w:val="00482C1F"/>
    <w:rsid w:val="004879B2"/>
    <w:rsid w:val="00492B93"/>
    <w:rsid w:val="00492FA7"/>
    <w:rsid w:val="00497A99"/>
    <w:rsid w:val="004A4D7F"/>
    <w:rsid w:val="004B1542"/>
    <w:rsid w:val="004B2BEA"/>
    <w:rsid w:val="004B394F"/>
    <w:rsid w:val="004C6E30"/>
    <w:rsid w:val="004C76AB"/>
    <w:rsid w:val="004D73D8"/>
    <w:rsid w:val="004D7632"/>
    <w:rsid w:val="004E0CAF"/>
    <w:rsid w:val="005202A3"/>
    <w:rsid w:val="0052477D"/>
    <w:rsid w:val="0052496A"/>
    <w:rsid w:val="005255FB"/>
    <w:rsid w:val="00534743"/>
    <w:rsid w:val="00540699"/>
    <w:rsid w:val="00544224"/>
    <w:rsid w:val="00544CBC"/>
    <w:rsid w:val="00553571"/>
    <w:rsid w:val="0055411B"/>
    <w:rsid w:val="0055583F"/>
    <w:rsid w:val="00556436"/>
    <w:rsid w:val="00557726"/>
    <w:rsid w:val="00573BF3"/>
    <w:rsid w:val="005750E2"/>
    <w:rsid w:val="00576F58"/>
    <w:rsid w:val="00580FC8"/>
    <w:rsid w:val="005831EF"/>
    <w:rsid w:val="00584662"/>
    <w:rsid w:val="00594DAE"/>
    <w:rsid w:val="00597398"/>
    <w:rsid w:val="005A3F73"/>
    <w:rsid w:val="005A5E52"/>
    <w:rsid w:val="005A66AD"/>
    <w:rsid w:val="005A6C95"/>
    <w:rsid w:val="005A7F70"/>
    <w:rsid w:val="005B298C"/>
    <w:rsid w:val="005B59CA"/>
    <w:rsid w:val="005B6505"/>
    <w:rsid w:val="005C0365"/>
    <w:rsid w:val="005C0A61"/>
    <w:rsid w:val="005C0CFE"/>
    <w:rsid w:val="005D1925"/>
    <w:rsid w:val="005D3FF1"/>
    <w:rsid w:val="005D5747"/>
    <w:rsid w:val="005D6D51"/>
    <w:rsid w:val="005E17C9"/>
    <w:rsid w:val="005E3F16"/>
    <w:rsid w:val="005E7030"/>
    <w:rsid w:val="005F7332"/>
    <w:rsid w:val="005F7D55"/>
    <w:rsid w:val="00606F43"/>
    <w:rsid w:val="0061013C"/>
    <w:rsid w:val="00611881"/>
    <w:rsid w:val="0061454D"/>
    <w:rsid w:val="00616F77"/>
    <w:rsid w:val="00617019"/>
    <w:rsid w:val="00617ACC"/>
    <w:rsid w:val="0062248F"/>
    <w:rsid w:val="00622B85"/>
    <w:rsid w:val="00630BF5"/>
    <w:rsid w:val="0063747D"/>
    <w:rsid w:val="00667BC8"/>
    <w:rsid w:val="00674189"/>
    <w:rsid w:val="00676F41"/>
    <w:rsid w:val="00686EE4"/>
    <w:rsid w:val="00696535"/>
    <w:rsid w:val="006A01EC"/>
    <w:rsid w:val="006A11D4"/>
    <w:rsid w:val="006A1B19"/>
    <w:rsid w:val="006A30E1"/>
    <w:rsid w:val="006A5701"/>
    <w:rsid w:val="006A5ADA"/>
    <w:rsid w:val="006B6125"/>
    <w:rsid w:val="006C0162"/>
    <w:rsid w:val="006C0655"/>
    <w:rsid w:val="006C0E75"/>
    <w:rsid w:val="006D0F9E"/>
    <w:rsid w:val="006D7985"/>
    <w:rsid w:val="006E457A"/>
    <w:rsid w:val="006F2F7E"/>
    <w:rsid w:val="006F7B44"/>
    <w:rsid w:val="00705E85"/>
    <w:rsid w:val="00706BF9"/>
    <w:rsid w:val="00707702"/>
    <w:rsid w:val="00713CF5"/>
    <w:rsid w:val="00717DDD"/>
    <w:rsid w:val="00720B88"/>
    <w:rsid w:val="007252E2"/>
    <w:rsid w:val="00726DED"/>
    <w:rsid w:val="007300E7"/>
    <w:rsid w:val="00731161"/>
    <w:rsid w:val="007323A9"/>
    <w:rsid w:val="00733157"/>
    <w:rsid w:val="00735F15"/>
    <w:rsid w:val="007367D1"/>
    <w:rsid w:val="007410BE"/>
    <w:rsid w:val="007512D2"/>
    <w:rsid w:val="007517D1"/>
    <w:rsid w:val="007566BA"/>
    <w:rsid w:val="0075767E"/>
    <w:rsid w:val="00760A03"/>
    <w:rsid w:val="007642DA"/>
    <w:rsid w:val="007770C2"/>
    <w:rsid w:val="00782FA9"/>
    <w:rsid w:val="00785DF5"/>
    <w:rsid w:val="0079102B"/>
    <w:rsid w:val="0079234C"/>
    <w:rsid w:val="0079535C"/>
    <w:rsid w:val="007958E7"/>
    <w:rsid w:val="007A0232"/>
    <w:rsid w:val="007A2BC9"/>
    <w:rsid w:val="007A2CE3"/>
    <w:rsid w:val="007A40D9"/>
    <w:rsid w:val="007B0FD1"/>
    <w:rsid w:val="007B541C"/>
    <w:rsid w:val="007B5C19"/>
    <w:rsid w:val="007B635B"/>
    <w:rsid w:val="007B743D"/>
    <w:rsid w:val="007C0BDB"/>
    <w:rsid w:val="007C18AF"/>
    <w:rsid w:val="007C4BE9"/>
    <w:rsid w:val="007D09A8"/>
    <w:rsid w:val="007D5E3E"/>
    <w:rsid w:val="007E01C2"/>
    <w:rsid w:val="007E4A6E"/>
    <w:rsid w:val="007F0406"/>
    <w:rsid w:val="007F280F"/>
    <w:rsid w:val="007F6377"/>
    <w:rsid w:val="008016C4"/>
    <w:rsid w:val="00801768"/>
    <w:rsid w:val="008044A8"/>
    <w:rsid w:val="00812760"/>
    <w:rsid w:val="00814274"/>
    <w:rsid w:val="00815429"/>
    <w:rsid w:val="00831D0E"/>
    <w:rsid w:val="008353F0"/>
    <w:rsid w:val="00836296"/>
    <w:rsid w:val="00837727"/>
    <w:rsid w:val="00845413"/>
    <w:rsid w:val="00864461"/>
    <w:rsid w:val="00870FCC"/>
    <w:rsid w:val="00876C38"/>
    <w:rsid w:val="00880FE6"/>
    <w:rsid w:val="00893F62"/>
    <w:rsid w:val="008A0D9C"/>
    <w:rsid w:val="008A61E3"/>
    <w:rsid w:val="008B6999"/>
    <w:rsid w:val="008D0CE6"/>
    <w:rsid w:val="008D6416"/>
    <w:rsid w:val="008E0C94"/>
    <w:rsid w:val="008E2817"/>
    <w:rsid w:val="008E366E"/>
    <w:rsid w:val="008E505A"/>
    <w:rsid w:val="008F0C27"/>
    <w:rsid w:val="008F53E6"/>
    <w:rsid w:val="008F58A1"/>
    <w:rsid w:val="008F651D"/>
    <w:rsid w:val="0090085C"/>
    <w:rsid w:val="00903371"/>
    <w:rsid w:val="00906150"/>
    <w:rsid w:val="009062F6"/>
    <w:rsid w:val="00910B5F"/>
    <w:rsid w:val="00912065"/>
    <w:rsid w:val="009127CC"/>
    <w:rsid w:val="009129B0"/>
    <w:rsid w:val="0091334E"/>
    <w:rsid w:val="009165C5"/>
    <w:rsid w:val="00922151"/>
    <w:rsid w:val="00923772"/>
    <w:rsid w:val="0094420E"/>
    <w:rsid w:val="00950A4C"/>
    <w:rsid w:val="00953007"/>
    <w:rsid w:val="00953B73"/>
    <w:rsid w:val="00955129"/>
    <w:rsid w:val="00957C3A"/>
    <w:rsid w:val="00963663"/>
    <w:rsid w:val="00963DC7"/>
    <w:rsid w:val="00963DCD"/>
    <w:rsid w:val="0097102C"/>
    <w:rsid w:val="009718A9"/>
    <w:rsid w:val="00975656"/>
    <w:rsid w:val="009767A7"/>
    <w:rsid w:val="00977D09"/>
    <w:rsid w:val="00993116"/>
    <w:rsid w:val="00997A80"/>
    <w:rsid w:val="009A3E6B"/>
    <w:rsid w:val="009A424A"/>
    <w:rsid w:val="009A697C"/>
    <w:rsid w:val="009A6B8B"/>
    <w:rsid w:val="009B2B93"/>
    <w:rsid w:val="009B56A4"/>
    <w:rsid w:val="009C23C2"/>
    <w:rsid w:val="009C5659"/>
    <w:rsid w:val="009C7CD8"/>
    <w:rsid w:val="009D063B"/>
    <w:rsid w:val="009D2571"/>
    <w:rsid w:val="009D2661"/>
    <w:rsid w:val="009D356B"/>
    <w:rsid w:val="009D3FB4"/>
    <w:rsid w:val="009D5F70"/>
    <w:rsid w:val="009E772E"/>
    <w:rsid w:val="009F12C8"/>
    <w:rsid w:val="009F2D9B"/>
    <w:rsid w:val="009F348E"/>
    <w:rsid w:val="009F5356"/>
    <w:rsid w:val="009F5BA5"/>
    <w:rsid w:val="009F655B"/>
    <w:rsid w:val="00A0386E"/>
    <w:rsid w:val="00A12B18"/>
    <w:rsid w:val="00A150A5"/>
    <w:rsid w:val="00A17E67"/>
    <w:rsid w:val="00A3235B"/>
    <w:rsid w:val="00A32A85"/>
    <w:rsid w:val="00A3660B"/>
    <w:rsid w:val="00A42635"/>
    <w:rsid w:val="00A46BFD"/>
    <w:rsid w:val="00A46C7E"/>
    <w:rsid w:val="00A47A5C"/>
    <w:rsid w:val="00A5742B"/>
    <w:rsid w:val="00A62D8E"/>
    <w:rsid w:val="00A63172"/>
    <w:rsid w:val="00A63EBD"/>
    <w:rsid w:val="00A64662"/>
    <w:rsid w:val="00A6588C"/>
    <w:rsid w:val="00A71781"/>
    <w:rsid w:val="00A75E28"/>
    <w:rsid w:val="00A82663"/>
    <w:rsid w:val="00A834F0"/>
    <w:rsid w:val="00A90643"/>
    <w:rsid w:val="00AA2FB6"/>
    <w:rsid w:val="00AA312E"/>
    <w:rsid w:val="00AA32E1"/>
    <w:rsid w:val="00AA493A"/>
    <w:rsid w:val="00AB111B"/>
    <w:rsid w:val="00AB5889"/>
    <w:rsid w:val="00AC5C68"/>
    <w:rsid w:val="00AD60CB"/>
    <w:rsid w:val="00AD7839"/>
    <w:rsid w:val="00AE7903"/>
    <w:rsid w:val="00AF27F8"/>
    <w:rsid w:val="00AF684E"/>
    <w:rsid w:val="00AF77D3"/>
    <w:rsid w:val="00B02D4D"/>
    <w:rsid w:val="00B14150"/>
    <w:rsid w:val="00B30777"/>
    <w:rsid w:val="00B33752"/>
    <w:rsid w:val="00B33782"/>
    <w:rsid w:val="00B34216"/>
    <w:rsid w:val="00B3685C"/>
    <w:rsid w:val="00B36921"/>
    <w:rsid w:val="00B43476"/>
    <w:rsid w:val="00B45F0A"/>
    <w:rsid w:val="00B50C87"/>
    <w:rsid w:val="00B5767B"/>
    <w:rsid w:val="00B60363"/>
    <w:rsid w:val="00B61C93"/>
    <w:rsid w:val="00B6724E"/>
    <w:rsid w:val="00B7162B"/>
    <w:rsid w:val="00B875EF"/>
    <w:rsid w:val="00B87D07"/>
    <w:rsid w:val="00B909DD"/>
    <w:rsid w:val="00B91D75"/>
    <w:rsid w:val="00B920E1"/>
    <w:rsid w:val="00B92663"/>
    <w:rsid w:val="00BB34A9"/>
    <w:rsid w:val="00BB58B2"/>
    <w:rsid w:val="00BB69FF"/>
    <w:rsid w:val="00BB7157"/>
    <w:rsid w:val="00BC182B"/>
    <w:rsid w:val="00BC6E4C"/>
    <w:rsid w:val="00BC7522"/>
    <w:rsid w:val="00BC7889"/>
    <w:rsid w:val="00BD7C4A"/>
    <w:rsid w:val="00BE46FD"/>
    <w:rsid w:val="00BE5BF6"/>
    <w:rsid w:val="00BE61C6"/>
    <w:rsid w:val="00BE66E3"/>
    <w:rsid w:val="00BF2B80"/>
    <w:rsid w:val="00BF4DD2"/>
    <w:rsid w:val="00BF5493"/>
    <w:rsid w:val="00BF67A1"/>
    <w:rsid w:val="00C0033E"/>
    <w:rsid w:val="00C02EB5"/>
    <w:rsid w:val="00C03194"/>
    <w:rsid w:val="00C04358"/>
    <w:rsid w:val="00C112F9"/>
    <w:rsid w:val="00C15F1C"/>
    <w:rsid w:val="00C1789F"/>
    <w:rsid w:val="00C2160E"/>
    <w:rsid w:val="00C23B33"/>
    <w:rsid w:val="00C242E4"/>
    <w:rsid w:val="00C2536C"/>
    <w:rsid w:val="00C35D60"/>
    <w:rsid w:val="00C408BA"/>
    <w:rsid w:val="00C40FFD"/>
    <w:rsid w:val="00C426A0"/>
    <w:rsid w:val="00C47149"/>
    <w:rsid w:val="00C51621"/>
    <w:rsid w:val="00C57422"/>
    <w:rsid w:val="00C67A81"/>
    <w:rsid w:val="00C76E39"/>
    <w:rsid w:val="00C81EAF"/>
    <w:rsid w:val="00C81EFD"/>
    <w:rsid w:val="00C8399D"/>
    <w:rsid w:val="00C84D52"/>
    <w:rsid w:val="00C86461"/>
    <w:rsid w:val="00C87709"/>
    <w:rsid w:val="00C93E71"/>
    <w:rsid w:val="00CA483E"/>
    <w:rsid w:val="00CA5D99"/>
    <w:rsid w:val="00CC319B"/>
    <w:rsid w:val="00CC65F9"/>
    <w:rsid w:val="00CC7524"/>
    <w:rsid w:val="00CC7D17"/>
    <w:rsid w:val="00CD6E9B"/>
    <w:rsid w:val="00CE4061"/>
    <w:rsid w:val="00CE5EE9"/>
    <w:rsid w:val="00CF62A8"/>
    <w:rsid w:val="00CF7D1D"/>
    <w:rsid w:val="00D01483"/>
    <w:rsid w:val="00D03AE9"/>
    <w:rsid w:val="00D06079"/>
    <w:rsid w:val="00D07101"/>
    <w:rsid w:val="00D14092"/>
    <w:rsid w:val="00D14B26"/>
    <w:rsid w:val="00D14B80"/>
    <w:rsid w:val="00D3094C"/>
    <w:rsid w:val="00D31E8E"/>
    <w:rsid w:val="00D3731C"/>
    <w:rsid w:val="00D408DE"/>
    <w:rsid w:val="00D41552"/>
    <w:rsid w:val="00D4187A"/>
    <w:rsid w:val="00D469B5"/>
    <w:rsid w:val="00D53CC2"/>
    <w:rsid w:val="00D572A7"/>
    <w:rsid w:val="00D66227"/>
    <w:rsid w:val="00D67E44"/>
    <w:rsid w:val="00D70ED7"/>
    <w:rsid w:val="00D714FB"/>
    <w:rsid w:val="00D76D2B"/>
    <w:rsid w:val="00DA04AE"/>
    <w:rsid w:val="00DA41CA"/>
    <w:rsid w:val="00DB14AA"/>
    <w:rsid w:val="00DB4C9C"/>
    <w:rsid w:val="00DC6057"/>
    <w:rsid w:val="00DD7AC6"/>
    <w:rsid w:val="00DF6BF2"/>
    <w:rsid w:val="00DF70CE"/>
    <w:rsid w:val="00E05D32"/>
    <w:rsid w:val="00E10643"/>
    <w:rsid w:val="00E15F34"/>
    <w:rsid w:val="00E2293C"/>
    <w:rsid w:val="00E30740"/>
    <w:rsid w:val="00E32465"/>
    <w:rsid w:val="00E3256D"/>
    <w:rsid w:val="00E40573"/>
    <w:rsid w:val="00E4586F"/>
    <w:rsid w:val="00E46600"/>
    <w:rsid w:val="00E55294"/>
    <w:rsid w:val="00E621D4"/>
    <w:rsid w:val="00E66D42"/>
    <w:rsid w:val="00E72977"/>
    <w:rsid w:val="00E813E5"/>
    <w:rsid w:val="00EA3668"/>
    <w:rsid w:val="00EA43DC"/>
    <w:rsid w:val="00EB1BBF"/>
    <w:rsid w:val="00EB3C06"/>
    <w:rsid w:val="00EB7103"/>
    <w:rsid w:val="00EC01FA"/>
    <w:rsid w:val="00EC0805"/>
    <w:rsid w:val="00EC08D8"/>
    <w:rsid w:val="00EC4454"/>
    <w:rsid w:val="00EC45ED"/>
    <w:rsid w:val="00EC5A9B"/>
    <w:rsid w:val="00EC60BE"/>
    <w:rsid w:val="00ED1C8F"/>
    <w:rsid w:val="00ED1DFD"/>
    <w:rsid w:val="00ED5049"/>
    <w:rsid w:val="00EE7D6D"/>
    <w:rsid w:val="00EF0C85"/>
    <w:rsid w:val="00EF3DAD"/>
    <w:rsid w:val="00EF4C13"/>
    <w:rsid w:val="00F06CA1"/>
    <w:rsid w:val="00F12E22"/>
    <w:rsid w:val="00F13669"/>
    <w:rsid w:val="00F14D2A"/>
    <w:rsid w:val="00F236D6"/>
    <w:rsid w:val="00F23ACC"/>
    <w:rsid w:val="00F30A1C"/>
    <w:rsid w:val="00F40118"/>
    <w:rsid w:val="00F46A35"/>
    <w:rsid w:val="00F63A81"/>
    <w:rsid w:val="00F665A9"/>
    <w:rsid w:val="00F703EF"/>
    <w:rsid w:val="00F71A38"/>
    <w:rsid w:val="00F72E99"/>
    <w:rsid w:val="00F745F9"/>
    <w:rsid w:val="00F75234"/>
    <w:rsid w:val="00F76B8B"/>
    <w:rsid w:val="00F77D10"/>
    <w:rsid w:val="00F831A3"/>
    <w:rsid w:val="00FA14AA"/>
    <w:rsid w:val="00FA65B7"/>
    <w:rsid w:val="00FA6BC9"/>
    <w:rsid w:val="00FB22D0"/>
    <w:rsid w:val="00FB4C47"/>
    <w:rsid w:val="00FB5194"/>
    <w:rsid w:val="00FB6477"/>
    <w:rsid w:val="00FB6C38"/>
    <w:rsid w:val="00FB7F4E"/>
    <w:rsid w:val="00FC5EB7"/>
    <w:rsid w:val="00FC6BEC"/>
    <w:rsid w:val="00FD3786"/>
    <w:rsid w:val="00FD5F11"/>
    <w:rsid w:val="00FD732B"/>
    <w:rsid w:val="00FE3117"/>
    <w:rsid w:val="00FE3602"/>
    <w:rsid w:val="00FF624A"/>
    <w:rsid w:val="00FF72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C637696-F044-4749-95D8-014B79A82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7692"/>
  </w:style>
  <w:style w:type="paragraph" w:styleId="Heading5">
    <w:name w:val="heading 5"/>
    <w:basedOn w:val="Normal"/>
    <w:next w:val="Normal"/>
    <w:link w:val="Heading5Char"/>
    <w:qFormat/>
    <w:rsid w:val="003B341A"/>
    <w:pPr>
      <w:keepNext/>
      <w:spacing w:after="0" w:line="360" w:lineRule="auto"/>
      <w:jc w:val="both"/>
      <w:outlineLvl w:val="4"/>
    </w:pPr>
    <w:rPr>
      <w:rFonts w:ascii="Arial" w:eastAsia="Times New Roman" w:hAnsi="Arial" w:cs="Times New Roman"/>
      <w:b/>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2151"/>
    <w:pPr>
      <w:ind w:left="720"/>
      <w:contextualSpacing/>
    </w:pPr>
  </w:style>
  <w:style w:type="table" w:styleId="TableGrid">
    <w:name w:val="Table Grid"/>
    <w:basedOn w:val="TableNormal"/>
    <w:uiPriority w:val="59"/>
    <w:rsid w:val="004252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5Char">
    <w:name w:val="Heading 5 Char"/>
    <w:basedOn w:val="DefaultParagraphFont"/>
    <w:link w:val="Heading5"/>
    <w:rsid w:val="003B341A"/>
    <w:rPr>
      <w:rFonts w:ascii="Arial" w:eastAsia="Times New Roman" w:hAnsi="Arial" w:cs="Times New Roman"/>
      <w:b/>
      <w:sz w:val="24"/>
      <w:szCs w:val="20"/>
      <w:lang w:val="en-US"/>
    </w:rPr>
  </w:style>
  <w:style w:type="paragraph" w:styleId="Header">
    <w:name w:val="header"/>
    <w:basedOn w:val="Normal"/>
    <w:link w:val="HeaderChar"/>
    <w:uiPriority w:val="99"/>
    <w:unhideWhenUsed/>
    <w:rsid w:val="00BB58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BB58B2"/>
  </w:style>
  <w:style w:type="paragraph" w:styleId="Footer">
    <w:name w:val="footer"/>
    <w:basedOn w:val="Normal"/>
    <w:link w:val="FooterChar"/>
    <w:uiPriority w:val="99"/>
    <w:unhideWhenUsed/>
    <w:rsid w:val="00BB58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B58B2"/>
  </w:style>
  <w:style w:type="paragraph" w:styleId="BalloonText">
    <w:name w:val="Balloon Text"/>
    <w:basedOn w:val="Normal"/>
    <w:link w:val="BalloonTextChar"/>
    <w:uiPriority w:val="99"/>
    <w:semiHidden/>
    <w:unhideWhenUsed/>
    <w:rsid w:val="00BB58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58B2"/>
    <w:rPr>
      <w:rFonts w:ascii="Tahoma" w:hAnsi="Tahoma" w:cs="Tahoma"/>
      <w:sz w:val="16"/>
      <w:szCs w:val="16"/>
    </w:rPr>
  </w:style>
  <w:style w:type="paragraph" w:styleId="NoSpacing">
    <w:name w:val="No Spacing"/>
    <w:link w:val="NoSpacingChar"/>
    <w:uiPriority w:val="1"/>
    <w:qFormat/>
    <w:rsid w:val="00815429"/>
    <w:pPr>
      <w:spacing w:after="0" w:line="240" w:lineRule="auto"/>
    </w:pPr>
  </w:style>
  <w:style w:type="character" w:customStyle="1" w:styleId="NoSpacingChar">
    <w:name w:val="No Spacing Char"/>
    <w:basedOn w:val="DefaultParagraphFont"/>
    <w:link w:val="NoSpacing"/>
    <w:uiPriority w:val="1"/>
    <w:rsid w:val="00815429"/>
  </w:style>
  <w:style w:type="character" w:styleId="Hyperlink">
    <w:name w:val="Hyperlink"/>
    <w:basedOn w:val="DefaultParagraphFont"/>
    <w:uiPriority w:val="99"/>
    <w:semiHidden/>
    <w:unhideWhenUsed/>
    <w:rsid w:val="0069653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237326">
      <w:bodyDiv w:val="1"/>
      <w:marLeft w:val="0"/>
      <w:marRight w:val="0"/>
      <w:marTop w:val="0"/>
      <w:marBottom w:val="0"/>
      <w:divBdr>
        <w:top w:val="none" w:sz="0" w:space="0" w:color="auto"/>
        <w:left w:val="none" w:sz="0" w:space="0" w:color="auto"/>
        <w:bottom w:val="none" w:sz="0" w:space="0" w:color="auto"/>
        <w:right w:val="none" w:sz="0" w:space="0" w:color="auto"/>
      </w:divBdr>
    </w:div>
    <w:div w:id="217909665">
      <w:bodyDiv w:val="1"/>
      <w:marLeft w:val="0"/>
      <w:marRight w:val="0"/>
      <w:marTop w:val="0"/>
      <w:marBottom w:val="0"/>
      <w:divBdr>
        <w:top w:val="none" w:sz="0" w:space="0" w:color="auto"/>
        <w:left w:val="none" w:sz="0" w:space="0" w:color="auto"/>
        <w:bottom w:val="none" w:sz="0" w:space="0" w:color="auto"/>
        <w:right w:val="none" w:sz="0" w:space="0" w:color="auto"/>
      </w:divBdr>
    </w:div>
    <w:div w:id="229467680">
      <w:bodyDiv w:val="1"/>
      <w:marLeft w:val="0"/>
      <w:marRight w:val="0"/>
      <w:marTop w:val="0"/>
      <w:marBottom w:val="0"/>
      <w:divBdr>
        <w:top w:val="none" w:sz="0" w:space="0" w:color="auto"/>
        <w:left w:val="none" w:sz="0" w:space="0" w:color="auto"/>
        <w:bottom w:val="none" w:sz="0" w:space="0" w:color="auto"/>
        <w:right w:val="none" w:sz="0" w:space="0" w:color="auto"/>
      </w:divBdr>
    </w:div>
    <w:div w:id="316614187">
      <w:bodyDiv w:val="1"/>
      <w:marLeft w:val="0"/>
      <w:marRight w:val="0"/>
      <w:marTop w:val="0"/>
      <w:marBottom w:val="0"/>
      <w:divBdr>
        <w:top w:val="none" w:sz="0" w:space="0" w:color="auto"/>
        <w:left w:val="none" w:sz="0" w:space="0" w:color="auto"/>
        <w:bottom w:val="none" w:sz="0" w:space="0" w:color="auto"/>
        <w:right w:val="none" w:sz="0" w:space="0" w:color="auto"/>
      </w:divBdr>
    </w:div>
    <w:div w:id="465391430">
      <w:bodyDiv w:val="1"/>
      <w:marLeft w:val="0"/>
      <w:marRight w:val="0"/>
      <w:marTop w:val="0"/>
      <w:marBottom w:val="0"/>
      <w:divBdr>
        <w:top w:val="none" w:sz="0" w:space="0" w:color="auto"/>
        <w:left w:val="none" w:sz="0" w:space="0" w:color="auto"/>
        <w:bottom w:val="none" w:sz="0" w:space="0" w:color="auto"/>
        <w:right w:val="none" w:sz="0" w:space="0" w:color="auto"/>
      </w:divBdr>
    </w:div>
    <w:div w:id="529531519">
      <w:bodyDiv w:val="1"/>
      <w:marLeft w:val="0"/>
      <w:marRight w:val="0"/>
      <w:marTop w:val="0"/>
      <w:marBottom w:val="0"/>
      <w:divBdr>
        <w:top w:val="none" w:sz="0" w:space="0" w:color="auto"/>
        <w:left w:val="none" w:sz="0" w:space="0" w:color="auto"/>
        <w:bottom w:val="none" w:sz="0" w:space="0" w:color="auto"/>
        <w:right w:val="none" w:sz="0" w:space="0" w:color="auto"/>
      </w:divBdr>
    </w:div>
    <w:div w:id="530341194">
      <w:bodyDiv w:val="1"/>
      <w:marLeft w:val="0"/>
      <w:marRight w:val="0"/>
      <w:marTop w:val="0"/>
      <w:marBottom w:val="0"/>
      <w:divBdr>
        <w:top w:val="none" w:sz="0" w:space="0" w:color="auto"/>
        <w:left w:val="none" w:sz="0" w:space="0" w:color="auto"/>
        <w:bottom w:val="none" w:sz="0" w:space="0" w:color="auto"/>
        <w:right w:val="none" w:sz="0" w:space="0" w:color="auto"/>
      </w:divBdr>
    </w:div>
    <w:div w:id="881360427">
      <w:bodyDiv w:val="1"/>
      <w:marLeft w:val="0"/>
      <w:marRight w:val="0"/>
      <w:marTop w:val="0"/>
      <w:marBottom w:val="0"/>
      <w:divBdr>
        <w:top w:val="none" w:sz="0" w:space="0" w:color="auto"/>
        <w:left w:val="none" w:sz="0" w:space="0" w:color="auto"/>
        <w:bottom w:val="none" w:sz="0" w:space="0" w:color="auto"/>
        <w:right w:val="none" w:sz="0" w:space="0" w:color="auto"/>
      </w:divBdr>
    </w:div>
    <w:div w:id="1145581944">
      <w:bodyDiv w:val="1"/>
      <w:marLeft w:val="0"/>
      <w:marRight w:val="0"/>
      <w:marTop w:val="0"/>
      <w:marBottom w:val="0"/>
      <w:divBdr>
        <w:top w:val="none" w:sz="0" w:space="0" w:color="auto"/>
        <w:left w:val="none" w:sz="0" w:space="0" w:color="auto"/>
        <w:bottom w:val="none" w:sz="0" w:space="0" w:color="auto"/>
        <w:right w:val="none" w:sz="0" w:space="0" w:color="auto"/>
      </w:divBdr>
      <w:divsChild>
        <w:div w:id="734593633">
          <w:marLeft w:val="0"/>
          <w:marRight w:val="0"/>
          <w:marTop w:val="0"/>
          <w:marBottom w:val="0"/>
          <w:divBdr>
            <w:top w:val="none" w:sz="0" w:space="0" w:color="auto"/>
            <w:left w:val="none" w:sz="0" w:space="0" w:color="auto"/>
            <w:bottom w:val="none" w:sz="0" w:space="0" w:color="auto"/>
            <w:right w:val="none" w:sz="0" w:space="0" w:color="auto"/>
          </w:divBdr>
          <w:divsChild>
            <w:div w:id="1331366597">
              <w:marLeft w:val="0"/>
              <w:marRight w:val="0"/>
              <w:marTop w:val="0"/>
              <w:marBottom w:val="0"/>
              <w:divBdr>
                <w:top w:val="none" w:sz="0" w:space="0" w:color="auto"/>
                <w:left w:val="none" w:sz="0" w:space="0" w:color="auto"/>
                <w:bottom w:val="none" w:sz="0" w:space="0" w:color="auto"/>
                <w:right w:val="none" w:sz="0" w:space="0" w:color="auto"/>
              </w:divBdr>
              <w:divsChild>
                <w:div w:id="410928955">
                  <w:marLeft w:val="0"/>
                  <w:marRight w:val="0"/>
                  <w:marTop w:val="0"/>
                  <w:marBottom w:val="0"/>
                  <w:divBdr>
                    <w:top w:val="none" w:sz="0" w:space="0" w:color="auto"/>
                    <w:left w:val="none" w:sz="0" w:space="0" w:color="auto"/>
                    <w:bottom w:val="none" w:sz="0" w:space="0" w:color="auto"/>
                    <w:right w:val="none" w:sz="0" w:space="0" w:color="auto"/>
                  </w:divBdr>
                  <w:divsChild>
                    <w:div w:id="1926524082">
                      <w:marLeft w:val="0"/>
                      <w:marRight w:val="0"/>
                      <w:marTop w:val="0"/>
                      <w:marBottom w:val="0"/>
                      <w:divBdr>
                        <w:top w:val="none" w:sz="0" w:space="0" w:color="auto"/>
                        <w:left w:val="none" w:sz="0" w:space="0" w:color="auto"/>
                        <w:bottom w:val="none" w:sz="0" w:space="0" w:color="auto"/>
                        <w:right w:val="none" w:sz="0" w:space="0" w:color="auto"/>
                      </w:divBdr>
                      <w:divsChild>
                        <w:div w:id="457996642">
                          <w:marLeft w:val="0"/>
                          <w:marRight w:val="0"/>
                          <w:marTop w:val="0"/>
                          <w:marBottom w:val="0"/>
                          <w:divBdr>
                            <w:top w:val="none" w:sz="0" w:space="0" w:color="auto"/>
                            <w:left w:val="none" w:sz="0" w:space="0" w:color="auto"/>
                            <w:bottom w:val="none" w:sz="0" w:space="0" w:color="auto"/>
                            <w:right w:val="none" w:sz="0" w:space="0" w:color="auto"/>
                          </w:divBdr>
                          <w:divsChild>
                            <w:div w:id="1231697097">
                              <w:marLeft w:val="0"/>
                              <w:marRight w:val="0"/>
                              <w:marTop w:val="0"/>
                              <w:marBottom w:val="0"/>
                              <w:divBdr>
                                <w:top w:val="none" w:sz="0" w:space="0" w:color="auto"/>
                                <w:left w:val="none" w:sz="0" w:space="0" w:color="auto"/>
                                <w:bottom w:val="none" w:sz="0" w:space="0" w:color="auto"/>
                                <w:right w:val="none" w:sz="0" w:space="0" w:color="auto"/>
                              </w:divBdr>
                              <w:divsChild>
                                <w:div w:id="462626764">
                                  <w:marLeft w:val="0"/>
                                  <w:marRight w:val="0"/>
                                  <w:marTop w:val="0"/>
                                  <w:marBottom w:val="0"/>
                                  <w:divBdr>
                                    <w:top w:val="none" w:sz="0" w:space="0" w:color="auto"/>
                                    <w:left w:val="none" w:sz="0" w:space="0" w:color="auto"/>
                                    <w:bottom w:val="none" w:sz="0" w:space="0" w:color="auto"/>
                                    <w:right w:val="none" w:sz="0" w:space="0" w:color="auto"/>
                                  </w:divBdr>
                                </w:div>
                                <w:div w:id="1714453302">
                                  <w:marLeft w:val="0"/>
                                  <w:marRight w:val="0"/>
                                  <w:marTop w:val="0"/>
                                  <w:marBottom w:val="0"/>
                                  <w:divBdr>
                                    <w:top w:val="none" w:sz="0" w:space="0" w:color="auto"/>
                                    <w:left w:val="none" w:sz="0" w:space="0" w:color="auto"/>
                                    <w:bottom w:val="none" w:sz="0" w:space="0" w:color="auto"/>
                                    <w:right w:val="none" w:sz="0" w:space="0" w:color="auto"/>
                                  </w:divBdr>
                                </w:div>
                                <w:div w:id="1787654183">
                                  <w:marLeft w:val="0"/>
                                  <w:marRight w:val="0"/>
                                  <w:marTop w:val="0"/>
                                  <w:marBottom w:val="0"/>
                                  <w:divBdr>
                                    <w:top w:val="none" w:sz="0" w:space="0" w:color="auto"/>
                                    <w:left w:val="none" w:sz="0" w:space="0" w:color="auto"/>
                                    <w:bottom w:val="none" w:sz="0" w:space="0" w:color="auto"/>
                                    <w:right w:val="none" w:sz="0" w:space="0" w:color="auto"/>
                                  </w:divBdr>
                                </w:div>
                                <w:div w:id="1125201327">
                                  <w:marLeft w:val="0"/>
                                  <w:marRight w:val="0"/>
                                  <w:marTop w:val="0"/>
                                  <w:marBottom w:val="0"/>
                                  <w:divBdr>
                                    <w:top w:val="none" w:sz="0" w:space="0" w:color="auto"/>
                                    <w:left w:val="none" w:sz="0" w:space="0" w:color="auto"/>
                                    <w:bottom w:val="none" w:sz="0" w:space="0" w:color="auto"/>
                                    <w:right w:val="none" w:sz="0" w:space="0" w:color="auto"/>
                                  </w:divBdr>
                                </w:div>
                                <w:div w:id="493834781">
                                  <w:marLeft w:val="0"/>
                                  <w:marRight w:val="0"/>
                                  <w:marTop w:val="0"/>
                                  <w:marBottom w:val="0"/>
                                  <w:divBdr>
                                    <w:top w:val="none" w:sz="0" w:space="0" w:color="auto"/>
                                    <w:left w:val="none" w:sz="0" w:space="0" w:color="auto"/>
                                    <w:bottom w:val="none" w:sz="0" w:space="0" w:color="auto"/>
                                    <w:right w:val="none" w:sz="0" w:space="0" w:color="auto"/>
                                  </w:divBdr>
                                </w:div>
                                <w:div w:id="1319650210">
                                  <w:marLeft w:val="0"/>
                                  <w:marRight w:val="0"/>
                                  <w:marTop w:val="0"/>
                                  <w:marBottom w:val="0"/>
                                  <w:divBdr>
                                    <w:top w:val="none" w:sz="0" w:space="0" w:color="auto"/>
                                    <w:left w:val="none" w:sz="0" w:space="0" w:color="auto"/>
                                    <w:bottom w:val="none" w:sz="0" w:space="0" w:color="auto"/>
                                    <w:right w:val="none" w:sz="0" w:space="0" w:color="auto"/>
                                  </w:divBdr>
                                </w:div>
                                <w:div w:id="760875336">
                                  <w:marLeft w:val="0"/>
                                  <w:marRight w:val="0"/>
                                  <w:marTop w:val="0"/>
                                  <w:marBottom w:val="0"/>
                                  <w:divBdr>
                                    <w:top w:val="none" w:sz="0" w:space="0" w:color="auto"/>
                                    <w:left w:val="none" w:sz="0" w:space="0" w:color="auto"/>
                                    <w:bottom w:val="none" w:sz="0" w:space="0" w:color="auto"/>
                                    <w:right w:val="none" w:sz="0" w:space="0" w:color="auto"/>
                                  </w:divBdr>
                                </w:div>
                                <w:div w:id="323363506">
                                  <w:marLeft w:val="0"/>
                                  <w:marRight w:val="0"/>
                                  <w:marTop w:val="0"/>
                                  <w:marBottom w:val="0"/>
                                  <w:divBdr>
                                    <w:top w:val="none" w:sz="0" w:space="0" w:color="auto"/>
                                    <w:left w:val="none" w:sz="0" w:space="0" w:color="auto"/>
                                    <w:bottom w:val="none" w:sz="0" w:space="0" w:color="auto"/>
                                    <w:right w:val="none" w:sz="0" w:space="0" w:color="auto"/>
                                  </w:divBdr>
                                </w:div>
                                <w:div w:id="708526883">
                                  <w:marLeft w:val="0"/>
                                  <w:marRight w:val="0"/>
                                  <w:marTop w:val="0"/>
                                  <w:marBottom w:val="0"/>
                                  <w:divBdr>
                                    <w:top w:val="none" w:sz="0" w:space="0" w:color="auto"/>
                                    <w:left w:val="none" w:sz="0" w:space="0" w:color="auto"/>
                                    <w:bottom w:val="none" w:sz="0" w:space="0" w:color="auto"/>
                                    <w:right w:val="none" w:sz="0" w:space="0" w:color="auto"/>
                                  </w:divBdr>
                                </w:div>
                                <w:div w:id="759453459">
                                  <w:marLeft w:val="0"/>
                                  <w:marRight w:val="0"/>
                                  <w:marTop w:val="0"/>
                                  <w:marBottom w:val="0"/>
                                  <w:divBdr>
                                    <w:top w:val="none" w:sz="0" w:space="0" w:color="auto"/>
                                    <w:left w:val="none" w:sz="0" w:space="0" w:color="auto"/>
                                    <w:bottom w:val="none" w:sz="0" w:space="0" w:color="auto"/>
                                    <w:right w:val="none" w:sz="0" w:space="0" w:color="auto"/>
                                  </w:divBdr>
                                </w:div>
                                <w:div w:id="389691676">
                                  <w:marLeft w:val="0"/>
                                  <w:marRight w:val="0"/>
                                  <w:marTop w:val="0"/>
                                  <w:marBottom w:val="0"/>
                                  <w:divBdr>
                                    <w:top w:val="none" w:sz="0" w:space="0" w:color="auto"/>
                                    <w:left w:val="none" w:sz="0" w:space="0" w:color="auto"/>
                                    <w:bottom w:val="none" w:sz="0" w:space="0" w:color="auto"/>
                                    <w:right w:val="none" w:sz="0" w:space="0" w:color="auto"/>
                                  </w:divBdr>
                                </w:div>
                                <w:div w:id="211381205">
                                  <w:marLeft w:val="0"/>
                                  <w:marRight w:val="0"/>
                                  <w:marTop w:val="0"/>
                                  <w:marBottom w:val="0"/>
                                  <w:divBdr>
                                    <w:top w:val="none" w:sz="0" w:space="0" w:color="auto"/>
                                    <w:left w:val="none" w:sz="0" w:space="0" w:color="auto"/>
                                    <w:bottom w:val="none" w:sz="0" w:space="0" w:color="auto"/>
                                    <w:right w:val="none" w:sz="0" w:space="0" w:color="auto"/>
                                  </w:divBdr>
                                </w:div>
                                <w:div w:id="16504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085955">
                          <w:marLeft w:val="0"/>
                          <w:marRight w:val="0"/>
                          <w:marTop w:val="0"/>
                          <w:marBottom w:val="0"/>
                          <w:divBdr>
                            <w:top w:val="none" w:sz="0" w:space="0" w:color="auto"/>
                            <w:left w:val="none" w:sz="0" w:space="0" w:color="auto"/>
                            <w:bottom w:val="none" w:sz="0" w:space="0" w:color="auto"/>
                            <w:right w:val="none" w:sz="0" w:space="0" w:color="auto"/>
                          </w:divBdr>
                          <w:divsChild>
                            <w:div w:id="940720488">
                              <w:marLeft w:val="0"/>
                              <w:marRight w:val="0"/>
                              <w:marTop w:val="0"/>
                              <w:marBottom w:val="0"/>
                              <w:divBdr>
                                <w:top w:val="none" w:sz="0" w:space="0" w:color="auto"/>
                                <w:left w:val="none" w:sz="0" w:space="0" w:color="auto"/>
                                <w:bottom w:val="none" w:sz="0" w:space="0" w:color="auto"/>
                                <w:right w:val="none" w:sz="0" w:space="0" w:color="auto"/>
                              </w:divBdr>
                              <w:divsChild>
                                <w:div w:id="1053382287">
                                  <w:marLeft w:val="0"/>
                                  <w:marRight w:val="0"/>
                                  <w:marTop w:val="0"/>
                                  <w:marBottom w:val="0"/>
                                  <w:divBdr>
                                    <w:top w:val="none" w:sz="0" w:space="0" w:color="auto"/>
                                    <w:left w:val="none" w:sz="0" w:space="0" w:color="auto"/>
                                    <w:bottom w:val="none" w:sz="0" w:space="0" w:color="auto"/>
                                    <w:right w:val="none" w:sz="0" w:space="0" w:color="auto"/>
                                  </w:divBdr>
                                </w:div>
                                <w:div w:id="1447039421">
                                  <w:marLeft w:val="0"/>
                                  <w:marRight w:val="0"/>
                                  <w:marTop w:val="0"/>
                                  <w:marBottom w:val="0"/>
                                  <w:divBdr>
                                    <w:top w:val="none" w:sz="0" w:space="0" w:color="auto"/>
                                    <w:left w:val="none" w:sz="0" w:space="0" w:color="auto"/>
                                    <w:bottom w:val="none" w:sz="0" w:space="0" w:color="auto"/>
                                    <w:right w:val="none" w:sz="0" w:space="0" w:color="auto"/>
                                  </w:divBdr>
                                </w:div>
                                <w:div w:id="414516076">
                                  <w:marLeft w:val="0"/>
                                  <w:marRight w:val="0"/>
                                  <w:marTop w:val="0"/>
                                  <w:marBottom w:val="0"/>
                                  <w:divBdr>
                                    <w:top w:val="none" w:sz="0" w:space="0" w:color="auto"/>
                                    <w:left w:val="none" w:sz="0" w:space="0" w:color="auto"/>
                                    <w:bottom w:val="none" w:sz="0" w:space="0" w:color="auto"/>
                                    <w:right w:val="none" w:sz="0" w:space="0" w:color="auto"/>
                                  </w:divBdr>
                                </w:div>
                                <w:div w:id="1101797251">
                                  <w:marLeft w:val="0"/>
                                  <w:marRight w:val="0"/>
                                  <w:marTop w:val="0"/>
                                  <w:marBottom w:val="0"/>
                                  <w:divBdr>
                                    <w:top w:val="none" w:sz="0" w:space="0" w:color="auto"/>
                                    <w:left w:val="none" w:sz="0" w:space="0" w:color="auto"/>
                                    <w:bottom w:val="none" w:sz="0" w:space="0" w:color="auto"/>
                                    <w:right w:val="none" w:sz="0" w:space="0" w:color="auto"/>
                                  </w:divBdr>
                                </w:div>
                                <w:div w:id="135463987">
                                  <w:marLeft w:val="0"/>
                                  <w:marRight w:val="0"/>
                                  <w:marTop w:val="0"/>
                                  <w:marBottom w:val="0"/>
                                  <w:divBdr>
                                    <w:top w:val="none" w:sz="0" w:space="0" w:color="auto"/>
                                    <w:left w:val="none" w:sz="0" w:space="0" w:color="auto"/>
                                    <w:bottom w:val="none" w:sz="0" w:space="0" w:color="auto"/>
                                    <w:right w:val="none" w:sz="0" w:space="0" w:color="auto"/>
                                  </w:divBdr>
                                </w:div>
                                <w:div w:id="394622324">
                                  <w:marLeft w:val="0"/>
                                  <w:marRight w:val="0"/>
                                  <w:marTop w:val="0"/>
                                  <w:marBottom w:val="0"/>
                                  <w:divBdr>
                                    <w:top w:val="none" w:sz="0" w:space="0" w:color="auto"/>
                                    <w:left w:val="none" w:sz="0" w:space="0" w:color="auto"/>
                                    <w:bottom w:val="none" w:sz="0" w:space="0" w:color="auto"/>
                                    <w:right w:val="none" w:sz="0" w:space="0" w:color="auto"/>
                                  </w:divBdr>
                                </w:div>
                                <w:div w:id="480274215">
                                  <w:marLeft w:val="0"/>
                                  <w:marRight w:val="0"/>
                                  <w:marTop w:val="0"/>
                                  <w:marBottom w:val="0"/>
                                  <w:divBdr>
                                    <w:top w:val="none" w:sz="0" w:space="0" w:color="auto"/>
                                    <w:left w:val="none" w:sz="0" w:space="0" w:color="auto"/>
                                    <w:bottom w:val="none" w:sz="0" w:space="0" w:color="auto"/>
                                    <w:right w:val="none" w:sz="0" w:space="0" w:color="auto"/>
                                  </w:divBdr>
                                </w:div>
                                <w:div w:id="1934436100">
                                  <w:marLeft w:val="0"/>
                                  <w:marRight w:val="0"/>
                                  <w:marTop w:val="0"/>
                                  <w:marBottom w:val="0"/>
                                  <w:divBdr>
                                    <w:top w:val="none" w:sz="0" w:space="0" w:color="auto"/>
                                    <w:left w:val="none" w:sz="0" w:space="0" w:color="auto"/>
                                    <w:bottom w:val="none" w:sz="0" w:space="0" w:color="auto"/>
                                    <w:right w:val="none" w:sz="0" w:space="0" w:color="auto"/>
                                  </w:divBdr>
                                </w:div>
                                <w:div w:id="1207764785">
                                  <w:marLeft w:val="0"/>
                                  <w:marRight w:val="0"/>
                                  <w:marTop w:val="0"/>
                                  <w:marBottom w:val="0"/>
                                  <w:divBdr>
                                    <w:top w:val="none" w:sz="0" w:space="0" w:color="auto"/>
                                    <w:left w:val="none" w:sz="0" w:space="0" w:color="auto"/>
                                    <w:bottom w:val="none" w:sz="0" w:space="0" w:color="auto"/>
                                    <w:right w:val="none" w:sz="0" w:space="0" w:color="auto"/>
                                  </w:divBdr>
                                </w:div>
                                <w:div w:id="2027562441">
                                  <w:marLeft w:val="0"/>
                                  <w:marRight w:val="0"/>
                                  <w:marTop w:val="0"/>
                                  <w:marBottom w:val="0"/>
                                  <w:divBdr>
                                    <w:top w:val="none" w:sz="0" w:space="0" w:color="auto"/>
                                    <w:left w:val="none" w:sz="0" w:space="0" w:color="auto"/>
                                    <w:bottom w:val="none" w:sz="0" w:space="0" w:color="auto"/>
                                    <w:right w:val="none" w:sz="0" w:space="0" w:color="auto"/>
                                  </w:divBdr>
                                </w:div>
                                <w:div w:id="509105357">
                                  <w:marLeft w:val="0"/>
                                  <w:marRight w:val="0"/>
                                  <w:marTop w:val="0"/>
                                  <w:marBottom w:val="0"/>
                                  <w:divBdr>
                                    <w:top w:val="none" w:sz="0" w:space="0" w:color="auto"/>
                                    <w:left w:val="none" w:sz="0" w:space="0" w:color="auto"/>
                                    <w:bottom w:val="none" w:sz="0" w:space="0" w:color="auto"/>
                                    <w:right w:val="none" w:sz="0" w:space="0" w:color="auto"/>
                                  </w:divBdr>
                                </w:div>
                                <w:div w:id="1336955730">
                                  <w:marLeft w:val="0"/>
                                  <w:marRight w:val="0"/>
                                  <w:marTop w:val="0"/>
                                  <w:marBottom w:val="0"/>
                                  <w:divBdr>
                                    <w:top w:val="none" w:sz="0" w:space="0" w:color="auto"/>
                                    <w:left w:val="none" w:sz="0" w:space="0" w:color="auto"/>
                                    <w:bottom w:val="none" w:sz="0" w:space="0" w:color="auto"/>
                                    <w:right w:val="none" w:sz="0" w:space="0" w:color="auto"/>
                                  </w:divBdr>
                                </w:div>
                                <w:div w:id="539561823">
                                  <w:marLeft w:val="0"/>
                                  <w:marRight w:val="0"/>
                                  <w:marTop w:val="0"/>
                                  <w:marBottom w:val="0"/>
                                  <w:divBdr>
                                    <w:top w:val="none" w:sz="0" w:space="0" w:color="auto"/>
                                    <w:left w:val="none" w:sz="0" w:space="0" w:color="auto"/>
                                    <w:bottom w:val="none" w:sz="0" w:space="0" w:color="auto"/>
                                    <w:right w:val="none" w:sz="0" w:space="0" w:color="auto"/>
                                  </w:divBdr>
                                </w:div>
                                <w:div w:id="1155341004">
                                  <w:marLeft w:val="0"/>
                                  <w:marRight w:val="0"/>
                                  <w:marTop w:val="0"/>
                                  <w:marBottom w:val="0"/>
                                  <w:divBdr>
                                    <w:top w:val="none" w:sz="0" w:space="0" w:color="auto"/>
                                    <w:left w:val="none" w:sz="0" w:space="0" w:color="auto"/>
                                    <w:bottom w:val="none" w:sz="0" w:space="0" w:color="auto"/>
                                    <w:right w:val="none" w:sz="0" w:space="0" w:color="auto"/>
                                  </w:divBdr>
                                </w:div>
                                <w:div w:id="229775685">
                                  <w:marLeft w:val="0"/>
                                  <w:marRight w:val="0"/>
                                  <w:marTop w:val="0"/>
                                  <w:marBottom w:val="0"/>
                                  <w:divBdr>
                                    <w:top w:val="none" w:sz="0" w:space="0" w:color="auto"/>
                                    <w:left w:val="none" w:sz="0" w:space="0" w:color="auto"/>
                                    <w:bottom w:val="none" w:sz="0" w:space="0" w:color="auto"/>
                                    <w:right w:val="none" w:sz="0" w:space="0" w:color="auto"/>
                                  </w:divBdr>
                                </w:div>
                                <w:div w:id="76439576">
                                  <w:marLeft w:val="0"/>
                                  <w:marRight w:val="0"/>
                                  <w:marTop w:val="0"/>
                                  <w:marBottom w:val="0"/>
                                  <w:divBdr>
                                    <w:top w:val="none" w:sz="0" w:space="0" w:color="auto"/>
                                    <w:left w:val="none" w:sz="0" w:space="0" w:color="auto"/>
                                    <w:bottom w:val="none" w:sz="0" w:space="0" w:color="auto"/>
                                    <w:right w:val="none" w:sz="0" w:space="0" w:color="auto"/>
                                  </w:divBdr>
                                </w:div>
                                <w:div w:id="775904084">
                                  <w:marLeft w:val="0"/>
                                  <w:marRight w:val="0"/>
                                  <w:marTop w:val="0"/>
                                  <w:marBottom w:val="0"/>
                                  <w:divBdr>
                                    <w:top w:val="none" w:sz="0" w:space="0" w:color="auto"/>
                                    <w:left w:val="none" w:sz="0" w:space="0" w:color="auto"/>
                                    <w:bottom w:val="none" w:sz="0" w:space="0" w:color="auto"/>
                                    <w:right w:val="none" w:sz="0" w:space="0" w:color="auto"/>
                                  </w:divBdr>
                                </w:div>
                                <w:div w:id="1517112583">
                                  <w:marLeft w:val="0"/>
                                  <w:marRight w:val="0"/>
                                  <w:marTop w:val="0"/>
                                  <w:marBottom w:val="0"/>
                                  <w:divBdr>
                                    <w:top w:val="none" w:sz="0" w:space="0" w:color="auto"/>
                                    <w:left w:val="none" w:sz="0" w:space="0" w:color="auto"/>
                                    <w:bottom w:val="none" w:sz="0" w:space="0" w:color="auto"/>
                                    <w:right w:val="none" w:sz="0" w:space="0" w:color="auto"/>
                                  </w:divBdr>
                                </w:div>
                                <w:div w:id="783115635">
                                  <w:marLeft w:val="0"/>
                                  <w:marRight w:val="0"/>
                                  <w:marTop w:val="0"/>
                                  <w:marBottom w:val="0"/>
                                  <w:divBdr>
                                    <w:top w:val="none" w:sz="0" w:space="0" w:color="auto"/>
                                    <w:left w:val="none" w:sz="0" w:space="0" w:color="auto"/>
                                    <w:bottom w:val="none" w:sz="0" w:space="0" w:color="auto"/>
                                    <w:right w:val="none" w:sz="0" w:space="0" w:color="auto"/>
                                  </w:divBdr>
                                </w:div>
                                <w:div w:id="208733658">
                                  <w:marLeft w:val="0"/>
                                  <w:marRight w:val="0"/>
                                  <w:marTop w:val="0"/>
                                  <w:marBottom w:val="0"/>
                                  <w:divBdr>
                                    <w:top w:val="none" w:sz="0" w:space="0" w:color="auto"/>
                                    <w:left w:val="none" w:sz="0" w:space="0" w:color="auto"/>
                                    <w:bottom w:val="none" w:sz="0" w:space="0" w:color="auto"/>
                                    <w:right w:val="none" w:sz="0" w:space="0" w:color="auto"/>
                                  </w:divBdr>
                                </w:div>
                                <w:div w:id="411853466">
                                  <w:marLeft w:val="0"/>
                                  <w:marRight w:val="0"/>
                                  <w:marTop w:val="0"/>
                                  <w:marBottom w:val="0"/>
                                  <w:divBdr>
                                    <w:top w:val="none" w:sz="0" w:space="0" w:color="auto"/>
                                    <w:left w:val="none" w:sz="0" w:space="0" w:color="auto"/>
                                    <w:bottom w:val="none" w:sz="0" w:space="0" w:color="auto"/>
                                    <w:right w:val="none" w:sz="0" w:space="0" w:color="auto"/>
                                  </w:divBdr>
                                </w:div>
                                <w:div w:id="1176724806">
                                  <w:marLeft w:val="0"/>
                                  <w:marRight w:val="0"/>
                                  <w:marTop w:val="0"/>
                                  <w:marBottom w:val="0"/>
                                  <w:divBdr>
                                    <w:top w:val="none" w:sz="0" w:space="0" w:color="auto"/>
                                    <w:left w:val="none" w:sz="0" w:space="0" w:color="auto"/>
                                    <w:bottom w:val="none" w:sz="0" w:space="0" w:color="auto"/>
                                    <w:right w:val="none" w:sz="0" w:space="0" w:color="auto"/>
                                  </w:divBdr>
                                </w:div>
                                <w:div w:id="1531258931">
                                  <w:marLeft w:val="0"/>
                                  <w:marRight w:val="0"/>
                                  <w:marTop w:val="0"/>
                                  <w:marBottom w:val="0"/>
                                  <w:divBdr>
                                    <w:top w:val="none" w:sz="0" w:space="0" w:color="auto"/>
                                    <w:left w:val="none" w:sz="0" w:space="0" w:color="auto"/>
                                    <w:bottom w:val="none" w:sz="0" w:space="0" w:color="auto"/>
                                    <w:right w:val="none" w:sz="0" w:space="0" w:color="auto"/>
                                  </w:divBdr>
                                </w:div>
                                <w:div w:id="1311441816">
                                  <w:marLeft w:val="0"/>
                                  <w:marRight w:val="0"/>
                                  <w:marTop w:val="0"/>
                                  <w:marBottom w:val="0"/>
                                  <w:divBdr>
                                    <w:top w:val="none" w:sz="0" w:space="0" w:color="auto"/>
                                    <w:left w:val="none" w:sz="0" w:space="0" w:color="auto"/>
                                    <w:bottom w:val="none" w:sz="0" w:space="0" w:color="auto"/>
                                    <w:right w:val="none" w:sz="0" w:space="0" w:color="auto"/>
                                  </w:divBdr>
                                </w:div>
                                <w:div w:id="1794863501">
                                  <w:marLeft w:val="0"/>
                                  <w:marRight w:val="0"/>
                                  <w:marTop w:val="0"/>
                                  <w:marBottom w:val="0"/>
                                  <w:divBdr>
                                    <w:top w:val="none" w:sz="0" w:space="0" w:color="auto"/>
                                    <w:left w:val="none" w:sz="0" w:space="0" w:color="auto"/>
                                    <w:bottom w:val="none" w:sz="0" w:space="0" w:color="auto"/>
                                    <w:right w:val="none" w:sz="0" w:space="0" w:color="auto"/>
                                  </w:divBdr>
                                </w:div>
                                <w:div w:id="1753770827">
                                  <w:marLeft w:val="0"/>
                                  <w:marRight w:val="0"/>
                                  <w:marTop w:val="0"/>
                                  <w:marBottom w:val="0"/>
                                  <w:divBdr>
                                    <w:top w:val="none" w:sz="0" w:space="0" w:color="auto"/>
                                    <w:left w:val="none" w:sz="0" w:space="0" w:color="auto"/>
                                    <w:bottom w:val="none" w:sz="0" w:space="0" w:color="auto"/>
                                    <w:right w:val="none" w:sz="0" w:space="0" w:color="auto"/>
                                  </w:divBdr>
                                </w:div>
                                <w:div w:id="896432299">
                                  <w:marLeft w:val="0"/>
                                  <w:marRight w:val="0"/>
                                  <w:marTop w:val="0"/>
                                  <w:marBottom w:val="0"/>
                                  <w:divBdr>
                                    <w:top w:val="none" w:sz="0" w:space="0" w:color="auto"/>
                                    <w:left w:val="none" w:sz="0" w:space="0" w:color="auto"/>
                                    <w:bottom w:val="none" w:sz="0" w:space="0" w:color="auto"/>
                                    <w:right w:val="none" w:sz="0" w:space="0" w:color="auto"/>
                                  </w:divBdr>
                                </w:div>
                                <w:div w:id="1906913773">
                                  <w:marLeft w:val="0"/>
                                  <w:marRight w:val="0"/>
                                  <w:marTop w:val="0"/>
                                  <w:marBottom w:val="0"/>
                                  <w:divBdr>
                                    <w:top w:val="none" w:sz="0" w:space="0" w:color="auto"/>
                                    <w:left w:val="none" w:sz="0" w:space="0" w:color="auto"/>
                                    <w:bottom w:val="none" w:sz="0" w:space="0" w:color="auto"/>
                                    <w:right w:val="none" w:sz="0" w:space="0" w:color="auto"/>
                                  </w:divBdr>
                                </w:div>
                                <w:div w:id="1746104152">
                                  <w:marLeft w:val="0"/>
                                  <w:marRight w:val="0"/>
                                  <w:marTop w:val="0"/>
                                  <w:marBottom w:val="0"/>
                                  <w:divBdr>
                                    <w:top w:val="none" w:sz="0" w:space="0" w:color="auto"/>
                                    <w:left w:val="none" w:sz="0" w:space="0" w:color="auto"/>
                                    <w:bottom w:val="none" w:sz="0" w:space="0" w:color="auto"/>
                                    <w:right w:val="none" w:sz="0" w:space="0" w:color="auto"/>
                                  </w:divBdr>
                                </w:div>
                                <w:div w:id="512570932">
                                  <w:marLeft w:val="0"/>
                                  <w:marRight w:val="0"/>
                                  <w:marTop w:val="0"/>
                                  <w:marBottom w:val="0"/>
                                  <w:divBdr>
                                    <w:top w:val="none" w:sz="0" w:space="0" w:color="auto"/>
                                    <w:left w:val="none" w:sz="0" w:space="0" w:color="auto"/>
                                    <w:bottom w:val="none" w:sz="0" w:space="0" w:color="auto"/>
                                    <w:right w:val="none" w:sz="0" w:space="0" w:color="auto"/>
                                  </w:divBdr>
                                </w:div>
                                <w:div w:id="214858186">
                                  <w:marLeft w:val="0"/>
                                  <w:marRight w:val="0"/>
                                  <w:marTop w:val="0"/>
                                  <w:marBottom w:val="0"/>
                                  <w:divBdr>
                                    <w:top w:val="none" w:sz="0" w:space="0" w:color="auto"/>
                                    <w:left w:val="none" w:sz="0" w:space="0" w:color="auto"/>
                                    <w:bottom w:val="none" w:sz="0" w:space="0" w:color="auto"/>
                                    <w:right w:val="none" w:sz="0" w:space="0" w:color="auto"/>
                                  </w:divBdr>
                                </w:div>
                                <w:div w:id="1490710911">
                                  <w:marLeft w:val="0"/>
                                  <w:marRight w:val="0"/>
                                  <w:marTop w:val="0"/>
                                  <w:marBottom w:val="0"/>
                                  <w:divBdr>
                                    <w:top w:val="none" w:sz="0" w:space="0" w:color="auto"/>
                                    <w:left w:val="none" w:sz="0" w:space="0" w:color="auto"/>
                                    <w:bottom w:val="none" w:sz="0" w:space="0" w:color="auto"/>
                                    <w:right w:val="none" w:sz="0" w:space="0" w:color="auto"/>
                                  </w:divBdr>
                                </w:div>
                                <w:div w:id="928586662">
                                  <w:marLeft w:val="0"/>
                                  <w:marRight w:val="0"/>
                                  <w:marTop w:val="0"/>
                                  <w:marBottom w:val="0"/>
                                  <w:divBdr>
                                    <w:top w:val="none" w:sz="0" w:space="0" w:color="auto"/>
                                    <w:left w:val="none" w:sz="0" w:space="0" w:color="auto"/>
                                    <w:bottom w:val="none" w:sz="0" w:space="0" w:color="auto"/>
                                    <w:right w:val="none" w:sz="0" w:space="0" w:color="auto"/>
                                  </w:divBdr>
                                </w:div>
                                <w:div w:id="837230505">
                                  <w:marLeft w:val="0"/>
                                  <w:marRight w:val="0"/>
                                  <w:marTop w:val="0"/>
                                  <w:marBottom w:val="0"/>
                                  <w:divBdr>
                                    <w:top w:val="none" w:sz="0" w:space="0" w:color="auto"/>
                                    <w:left w:val="none" w:sz="0" w:space="0" w:color="auto"/>
                                    <w:bottom w:val="none" w:sz="0" w:space="0" w:color="auto"/>
                                    <w:right w:val="none" w:sz="0" w:space="0" w:color="auto"/>
                                  </w:divBdr>
                                </w:div>
                                <w:div w:id="387195520">
                                  <w:marLeft w:val="0"/>
                                  <w:marRight w:val="0"/>
                                  <w:marTop w:val="0"/>
                                  <w:marBottom w:val="0"/>
                                  <w:divBdr>
                                    <w:top w:val="none" w:sz="0" w:space="0" w:color="auto"/>
                                    <w:left w:val="none" w:sz="0" w:space="0" w:color="auto"/>
                                    <w:bottom w:val="none" w:sz="0" w:space="0" w:color="auto"/>
                                    <w:right w:val="none" w:sz="0" w:space="0" w:color="auto"/>
                                  </w:divBdr>
                                </w:div>
                                <w:div w:id="547112990">
                                  <w:marLeft w:val="0"/>
                                  <w:marRight w:val="0"/>
                                  <w:marTop w:val="0"/>
                                  <w:marBottom w:val="0"/>
                                  <w:divBdr>
                                    <w:top w:val="none" w:sz="0" w:space="0" w:color="auto"/>
                                    <w:left w:val="none" w:sz="0" w:space="0" w:color="auto"/>
                                    <w:bottom w:val="none" w:sz="0" w:space="0" w:color="auto"/>
                                    <w:right w:val="none" w:sz="0" w:space="0" w:color="auto"/>
                                  </w:divBdr>
                                </w:div>
                                <w:div w:id="1051727607">
                                  <w:marLeft w:val="0"/>
                                  <w:marRight w:val="0"/>
                                  <w:marTop w:val="0"/>
                                  <w:marBottom w:val="0"/>
                                  <w:divBdr>
                                    <w:top w:val="none" w:sz="0" w:space="0" w:color="auto"/>
                                    <w:left w:val="none" w:sz="0" w:space="0" w:color="auto"/>
                                    <w:bottom w:val="none" w:sz="0" w:space="0" w:color="auto"/>
                                    <w:right w:val="none" w:sz="0" w:space="0" w:color="auto"/>
                                  </w:divBdr>
                                </w:div>
                                <w:div w:id="2118862334">
                                  <w:marLeft w:val="0"/>
                                  <w:marRight w:val="0"/>
                                  <w:marTop w:val="0"/>
                                  <w:marBottom w:val="0"/>
                                  <w:divBdr>
                                    <w:top w:val="none" w:sz="0" w:space="0" w:color="auto"/>
                                    <w:left w:val="none" w:sz="0" w:space="0" w:color="auto"/>
                                    <w:bottom w:val="none" w:sz="0" w:space="0" w:color="auto"/>
                                    <w:right w:val="none" w:sz="0" w:space="0" w:color="auto"/>
                                  </w:divBdr>
                                </w:div>
                                <w:div w:id="1234312205">
                                  <w:marLeft w:val="0"/>
                                  <w:marRight w:val="0"/>
                                  <w:marTop w:val="0"/>
                                  <w:marBottom w:val="0"/>
                                  <w:divBdr>
                                    <w:top w:val="none" w:sz="0" w:space="0" w:color="auto"/>
                                    <w:left w:val="none" w:sz="0" w:space="0" w:color="auto"/>
                                    <w:bottom w:val="none" w:sz="0" w:space="0" w:color="auto"/>
                                    <w:right w:val="none" w:sz="0" w:space="0" w:color="auto"/>
                                  </w:divBdr>
                                </w:div>
                                <w:div w:id="518660226">
                                  <w:marLeft w:val="0"/>
                                  <w:marRight w:val="0"/>
                                  <w:marTop w:val="0"/>
                                  <w:marBottom w:val="0"/>
                                  <w:divBdr>
                                    <w:top w:val="none" w:sz="0" w:space="0" w:color="auto"/>
                                    <w:left w:val="none" w:sz="0" w:space="0" w:color="auto"/>
                                    <w:bottom w:val="none" w:sz="0" w:space="0" w:color="auto"/>
                                    <w:right w:val="none" w:sz="0" w:space="0" w:color="auto"/>
                                  </w:divBdr>
                                </w:div>
                                <w:div w:id="528757175">
                                  <w:marLeft w:val="0"/>
                                  <w:marRight w:val="0"/>
                                  <w:marTop w:val="0"/>
                                  <w:marBottom w:val="0"/>
                                  <w:divBdr>
                                    <w:top w:val="none" w:sz="0" w:space="0" w:color="auto"/>
                                    <w:left w:val="none" w:sz="0" w:space="0" w:color="auto"/>
                                    <w:bottom w:val="none" w:sz="0" w:space="0" w:color="auto"/>
                                    <w:right w:val="none" w:sz="0" w:space="0" w:color="auto"/>
                                  </w:divBdr>
                                </w:div>
                                <w:div w:id="1231967170">
                                  <w:marLeft w:val="0"/>
                                  <w:marRight w:val="0"/>
                                  <w:marTop w:val="0"/>
                                  <w:marBottom w:val="0"/>
                                  <w:divBdr>
                                    <w:top w:val="none" w:sz="0" w:space="0" w:color="auto"/>
                                    <w:left w:val="none" w:sz="0" w:space="0" w:color="auto"/>
                                    <w:bottom w:val="none" w:sz="0" w:space="0" w:color="auto"/>
                                    <w:right w:val="none" w:sz="0" w:space="0" w:color="auto"/>
                                  </w:divBdr>
                                </w:div>
                                <w:div w:id="1664889410">
                                  <w:marLeft w:val="0"/>
                                  <w:marRight w:val="0"/>
                                  <w:marTop w:val="0"/>
                                  <w:marBottom w:val="0"/>
                                  <w:divBdr>
                                    <w:top w:val="none" w:sz="0" w:space="0" w:color="auto"/>
                                    <w:left w:val="none" w:sz="0" w:space="0" w:color="auto"/>
                                    <w:bottom w:val="none" w:sz="0" w:space="0" w:color="auto"/>
                                    <w:right w:val="none" w:sz="0" w:space="0" w:color="auto"/>
                                  </w:divBdr>
                                </w:div>
                                <w:div w:id="329451645">
                                  <w:marLeft w:val="0"/>
                                  <w:marRight w:val="0"/>
                                  <w:marTop w:val="0"/>
                                  <w:marBottom w:val="0"/>
                                  <w:divBdr>
                                    <w:top w:val="none" w:sz="0" w:space="0" w:color="auto"/>
                                    <w:left w:val="none" w:sz="0" w:space="0" w:color="auto"/>
                                    <w:bottom w:val="none" w:sz="0" w:space="0" w:color="auto"/>
                                    <w:right w:val="none" w:sz="0" w:space="0" w:color="auto"/>
                                  </w:divBdr>
                                </w:div>
                                <w:div w:id="744452671">
                                  <w:marLeft w:val="0"/>
                                  <w:marRight w:val="0"/>
                                  <w:marTop w:val="0"/>
                                  <w:marBottom w:val="0"/>
                                  <w:divBdr>
                                    <w:top w:val="none" w:sz="0" w:space="0" w:color="auto"/>
                                    <w:left w:val="none" w:sz="0" w:space="0" w:color="auto"/>
                                    <w:bottom w:val="none" w:sz="0" w:space="0" w:color="auto"/>
                                    <w:right w:val="none" w:sz="0" w:space="0" w:color="auto"/>
                                  </w:divBdr>
                                </w:div>
                                <w:div w:id="195854301">
                                  <w:marLeft w:val="0"/>
                                  <w:marRight w:val="0"/>
                                  <w:marTop w:val="0"/>
                                  <w:marBottom w:val="0"/>
                                  <w:divBdr>
                                    <w:top w:val="none" w:sz="0" w:space="0" w:color="auto"/>
                                    <w:left w:val="none" w:sz="0" w:space="0" w:color="auto"/>
                                    <w:bottom w:val="none" w:sz="0" w:space="0" w:color="auto"/>
                                    <w:right w:val="none" w:sz="0" w:space="0" w:color="auto"/>
                                  </w:divBdr>
                                </w:div>
                                <w:div w:id="2041854888">
                                  <w:marLeft w:val="0"/>
                                  <w:marRight w:val="0"/>
                                  <w:marTop w:val="0"/>
                                  <w:marBottom w:val="0"/>
                                  <w:divBdr>
                                    <w:top w:val="none" w:sz="0" w:space="0" w:color="auto"/>
                                    <w:left w:val="none" w:sz="0" w:space="0" w:color="auto"/>
                                    <w:bottom w:val="none" w:sz="0" w:space="0" w:color="auto"/>
                                    <w:right w:val="none" w:sz="0" w:space="0" w:color="auto"/>
                                  </w:divBdr>
                                </w:div>
                                <w:div w:id="1211382512">
                                  <w:marLeft w:val="0"/>
                                  <w:marRight w:val="0"/>
                                  <w:marTop w:val="0"/>
                                  <w:marBottom w:val="0"/>
                                  <w:divBdr>
                                    <w:top w:val="none" w:sz="0" w:space="0" w:color="auto"/>
                                    <w:left w:val="none" w:sz="0" w:space="0" w:color="auto"/>
                                    <w:bottom w:val="none" w:sz="0" w:space="0" w:color="auto"/>
                                    <w:right w:val="none" w:sz="0" w:space="0" w:color="auto"/>
                                  </w:divBdr>
                                </w:div>
                                <w:div w:id="640771009">
                                  <w:marLeft w:val="0"/>
                                  <w:marRight w:val="0"/>
                                  <w:marTop w:val="0"/>
                                  <w:marBottom w:val="0"/>
                                  <w:divBdr>
                                    <w:top w:val="none" w:sz="0" w:space="0" w:color="auto"/>
                                    <w:left w:val="none" w:sz="0" w:space="0" w:color="auto"/>
                                    <w:bottom w:val="none" w:sz="0" w:space="0" w:color="auto"/>
                                    <w:right w:val="none" w:sz="0" w:space="0" w:color="auto"/>
                                  </w:divBdr>
                                </w:div>
                                <w:div w:id="159002741">
                                  <w:marLeft w:val="0"/>
                                  <w:marRight w:val="0"/>
                                  <w:marTop w:val="0"/>
                                  <w:marBottom w:val="0"/>
                                  <w:divBdr>
                                    <w:top w:val="none" w:sz="0" w:space="0" w:color="auto"/>
                                    <w:left w:val="none" w:sz="0" w:space="0" w:color="auto"/>
                                    <w:bottom w:val="none" w:sz="0" w:space="0" w:color="auto"/>
                                    <w:right w:val="none" w:sz="0" w:space="0" w:color="auto"/>
                                  </w:divBdr>
                                </w:div>
                                <w:div w:id="177893593">
                                  <w:marLeft w:val="0"/>
                                  <w:marRight w:val="0"/>
                                  <w:marTop w:val="0"/>
                                  <w:marBottom w:val="0"/>
                                  <w:divBdr>
                                    <w:top w:val="none" w:sz="0" w:space="0" w:color="auto"/>
                                    <w:left w:val="none" w:sz="0" w:space="0" w:color="auto"/>
                                    <w:bottom w:val="none" w:sz="0" w:space="0" w:color="auto"/>
                                    <w:right w:val="none" w:sz="0" w:space="0" w:color="auto"/>
                                  </w:divBdr>
                                </w:div>
                                <w:div w:id="1282959209">
                                  <w:marLeft w:val="0"/>
                                  <w:marRight w:val="0"/>
                                  <w:marTop w:val="0"/>
                                  <w:marBottom w:val="0"/>
                                  <w:divBdr>
                                    <w:top w:val="none" w:sz="0" w:space="0" w:color="auto"/>
                                    <w:left w:val="none" w:sz="0" w:space="0" w:color="auto"/>
                                    <w:bottom w:val="none" w:sz="0" w:space="0" w:color="auto"/>
                                    <w:right w:val="none" w:sz="0" w:space="0" w:color="auto"/>
                                  </w:divBdr>
                                </w:div>
                                <w:div w:id="1277255565">
                                  <w:marLeft w:val="0"/>
                                  <w:marRight w:val="0"/>
                                  <w:marTop w:val="0"/>
                                  <w:marBottom w:val="0"/>
                                  <w:divBdr>
                                    <w:top w:val="none" w:sz="0" w:space="0" w:color="auto"/>
                                    <w:left w:val="none" w:sz="0" w:space="0" w:color="auto"/>
                                    <w:bottom w:val="none" w:sz="0" w:space="0" w:color="auto"/>
                                    <w:right w:val="none" w:sz="0" w:space="0" w:color="auto"/>
                                  </w:divBdr>
                                </w:div>
                                <w:div w:id="1434280347">
                                  <w:marLeft w:val="0"/>
                                  <w:marRight w:val="0"/>
                                  <w:marTop w:val="0"/>
                                  <w:marBottom w:val="0"/>
                                  <w:divBdr>
                                    <w:top w:val="none" w:sz="0" w:space="0" w:color="auto"/>
                                    <w:left w:val="none" w:sz="0" w:space="0" w:color="auto"/>
                                    <w:bottom w:val="none" w:sz="0" w:space="0" w:color="auto"/>
                                    <w:right w:val="none" w:sz="0" w:space="0" w:color="auto"/>
                                  </w:divBdr>
                                </w:div>
                                <w:div w:id="537355204">
                                  <w:marLeft w:val="0"/>
                                  <w:marRight w:val="0"/>
                                  <w:marTop w:val="0"/>
                                  <w:marBottom w:val="0"/>
                                  <w:divBdr>
                                    <w:top w:val="none" w:sz="0" w:space="0" w:color="auto"/>
                                    <w:left w:val="none" w:sz="0" w:space="0" w:color="auto"/>
                                    <w:bottom w:val="none" w:sz="0" w:space="0" w:color="auto"/>
                                    <w:right w:val="none" w:sz="0" w:space="0" w:color="auto"/>
                                  </w:divBdr>
                                </w:div>
                                <w:div w:id="2036927039">
                                  <w:marLeft w:val="0"/>
                                  <w:marRight w:val="0"/>
                                  <w:marTop w:val="0"/>
                                  <w:marBottom w:val="0"/>
                                  <w:divBdr>
                                    <w:top w:val="none" w:sz="0" w:space="0" w:color="auto"/>
                                    <w:left w:val="none" w:sz="0" w:space="0" w:color="auto"/>
                                    <w:bottom w:val="none" w:sz="0" w:space="0" w:color="auto"/>
                                    <w:right w:val="none" w:sz="0" w:space="0" w:color="auto"/>
                                  </w:divBdr>
                                </w:div>
                                <w:div w:id="653528207">
                                  <w:marLeft w:val="0"/>
                                  <w:marRight w:val="0"/>
                                  <w:marTop w:val="0"/>
                                  <w:marBottom w:val="0"/>
                                  <w:divBdr>
                                    <w:top w:val="none" w:sz="0" w:space="0" w:color="auto"/>
                                    <w:left w:val="none" w:sz="0" w:space="0" w:color="auto"/>
                                    <w:bottom w:val="none" w:sz="0" w:space="0" w:color="auto"/>
                                    <w:right w:val="none" w:sz="0" w:space="0" w:color="auto"/>
                                  </w:divBdr>
                                </w:div>
                                <w:div w:id="1272054968">
                                  <w:marLeft w:val="0"/>
                                  <w:marRight w:val="0"/>
                                  <w:marTop w:val="0"/>
                                  <w:marBottom w:val="0"/>
                                  <w:divBdr>
                                    <w:top w:val="none" w:sz="0" w:space="0" w:color="auto"/>
                                    <w:left w:val="none" w:sz="0" w:space="0" w:color="auto"/>
                                    <w:bottom w:val="none" w:sz="0" w:space="0" w:color="auto"/>
                                    <w:right w:val="none" w:sz="0" w:space="0" w:color="auto"/>
                                  </w:divBdr>
                                </w:div>
                                <w:div w:id="158156296">
                                  <w:marLeft w:val="0"/>
                                  <w:marRight w:val="0"/>
                                  <w:marTop w:val="0"/>
                                  <w:marBottom w:val="0"/>
                                  <w:divBdr>
                                    <w:top w:val="none" w:sz="0" w:space="0" w:color="auto"/>
                                    <w:left w:val="none" w:sz="0" w:space="0" w:color="auto"/>
                                    <w:bottom w:val="none" w:sz="0" w:space="0" w:color="auto"/>
                                    <w:right w:val="none" w:sz="0" w:space="0" w:color="auto"/>
                                  </w:divBdr>
                                </w:div>
                                <w:div w:id="1334340160">
                                  <w:marLeft w:val="0"/>
                                  <w:marRight w:val="0"/>
                                  <w:marTop w:val="0"/>
                                  <w:marBottom w:val="0"/>
                                  <w:divBdr>
                                    <w:top w:val="none" w:sz="0" w:space="0" w:color="auto"/>
                                    <w:left w:val="none" w:sz="0" w:space="0" w:color="auto"/>
                                    <w:bottom w:val="none" w:sz="0" w:space="0" w:color="auto"/>
                                    <w:right w:val="none" w:sz="0" w:space="0" w:color="auto"/>
                                  </w:divBdr>
                                </w:div>
                                <w:div w:id="1363432633">
                                  <w:marLeft w:val="0"/>
                                  <w:marRight w:val="0"/>
                                  <w:marTop w:val="0"/>
                                  <w:marBottom w:val="0"/>
                                  <w:divBdr>
                                    <w:top w:val="none" w:sz="0" w:space="0" w:color="auto"/>
                                    <w:left w:val="none" w:sz="0" w:space="0" w:color="auto"/>
                                    <w:bottom w:val="none" w:sz="0" w:space="0" w:color="auto"/>
                                    <w:right w:val="none" w:sz="0" w:space="0" w:color="auto"/>
                                  </w:divBdr>
                                </w:div>
                                <w:div w:id="1866288824">
                                  <w:marLeft w:val="0"/>
                                  <w:marRight w:val="0"/>
                                  <w:marTop w:val="0"/>
                                  <w:marBottom w:val="0"/>
                                  <w:divBdr>
                                    <w:top w:val="none" w:sz="0" w:space="0" w:color="auto"/>
                                    <w:left w:val="none" w:sz="0" w:space="0" w:color="auto"/>
                                    <w:bottom w:val="none" w:sz="0" w:space="0" w:color="auto"/>
                                    <w:right w:val="none" w:sz="0" w:space="0" w:color="auto"/>
                                  </w:divBdr>
                                </w:div>
                                <w:div w:id="136190498">
                                  <w:marLeft w:val="0"/>
                                  <w:marRight w:val="0"/>
                                  <w:marTop w:val="0"/>
                                  <w:marBottom w:val="0"/>
                                  <w:divBdr>
                                    <w:top w:val="none" w:sz="0" w:space="0" w:color="auto"/>
                                    <w:left w:val="none" w:sz="0" w:space="0" w:color="auto"/>
                                    <w:bottom w:val="none" w:sz="0" w:space="0" w:color="auto"/>
                                    <w:right w:val="none" w:sz="0" w:space="0" w:color="auto"/>
                                  </w:divBdr>
                                </w:div>
                                <w:div w:id="449788820">
                                  <w:marLeft w:val="0"/>
                                  <w:marRight w:val="0"/>
                                  <w:marTop w:val="0"/>
                                  <w:marBottom w:val="0"/>
                                  <w:divBdr>
                                    <w:top w:val="none" w:sz="0" w:space="0" w:color="auto"/>
                                    <w:left w:val="none" w:sz="0" w:space="0" w:color="auto"/>
                                    <w:bottom w:val="none" w:sz="0" w:space="0" w:color="auto"/>
                                    <w:right w:val="none" w:sz="0" w:space="0" w:color="auto"/>
                                  </w:divBdr>
                                </w:div>
                                <w:div w:id="1195581650">
                                  <w:marLeft w:val="0"/>
                                  <w:marRight w:val="0"/>
                                  <w:marTop w:val="0"/>
                                  <w:marBottom w:val="0"/>
                                  <w:divBdr>
                                    <w:top w:val="none" w:sz="0" w:space="0" w:color="auto"/>
                                    <w:left w:val="none" w:sz="0" w:space="0" w:color="auto"/>
                                    <w:bottom w:val="none" w:sz="0" w:space="0" w:color="auto"/>
                                    <w:right w:val="none" w:sz="0" w:space="0" w:color="auto"/>
                                  </w:divBdr>
                                </w:div>
                                <w:div w:id="442042543">
                                  <w:marLeft w:val="0"/>
                                  <w:marRight w:val="0"/>
                                  <w:marTop w:val="0"/>
                                  <w:marBottom w:val="0"/>
                                  <w:divBdr>
                                    <w:top w:val="none" w:sz="0" w:space="0" w:color="auto"/>
                                    <w:left w:val="none" w:sz="0" w:space="0" w:color="auto"/>
                                    <w:bottom w:val="none" w:sz="0" w:space="0" w:color="auto"/>
                                    <w:right w:val="none" w:sz="0" w:space="0" w:color="auto"/>
                                  </w:divBdr>
                                </w:div>
                                <w:div w:id="439685570">
                                  <w:marLeft w:val="0"/>
                                  <w:marRight w:val="0"/>
                                  <w:marTop w:val="0"/>
                                  <w:marBottom w:val="0"/>
                                  <w:divBdr>
                                    <w:top w:val="none" w:sz="0" w:space="0" w:color="auto"/>
                                    <w:left w:val="none" w:sz="0" w:space="0" w:color="auto"/>
                                    <w:bottom w:val="none" w:sz="0" w:space="0" w:color="auto"/>
                                    <w:right w:val="none" w:sz="0" w:space="0" w:color="auto"/>
                                  </w:divBdr>
                                </w:div>
                                <w:div w:id="1185704296">
                                  <w:marLeft w:val="0"/>
                                  <w:marRight w:val="0"/>
                                  <w:marTop w:val="0"/>
                                  <w:marBottom w:val="0"/>
                                  <w:divBdr>
                                    <w:top w:val="none" w:sz="0" w:space="0" w:color="auto"/>
                                    <w:left w:val="none" w:sz="0" w:space="0" w:color="auto"/>
                                    <w:bottom w:val="none" w:sz="0" w:space="0" w:color="auto"/>
                                    <w:right w:val="none" w:sz="0" w:space="0" w:color="auto"/>
                                  </w:divBdr>
                                </w:div>
                                <w:div w:id="1718697331">
                                  <w:marLeft w:val="0"/>
                                  <w:marRight w:val="0"/>
                                  <w:marTop w:val="0"/>
                                  <w:marBottom w:val="0"/>
                                  <w:divBdr>
                                    <w:top w:val="none" w:sz="0" w:space="0" w:color="auto"/>
                                    <w:left w:val="none" w:sz="0" w:space="0" w:color="auto"/>
                                    <w:bottom w:val="none" w:sz="0" w:space="0" w:color="auto"/>
                                    <w:right w:val="none" w:sz="0" w:space="0" w:color="auto"/>
                                  </w:divBdr>
                                </w:div>
                                <w:div w:id="1823081711">
                                  <w:marLeft w:val="0"/>
                                  <w:marRight w:val="0"/>
                                  <w:marTop w:val="0"/>
                                  <w:marBottom w:val="0"/>
                                  <w:divBdr>
                                    <w:top w:val="none" w:sz="0" w:space="0" w:color="auto"/>
                                    <w:left w:val="none" w:sz="0" w:space="0" w:color="auto"/>
                                    <w:bottom w:val="none" w:sz="0" w:space="0" w:color="auto"/>
                                    <w:right w:val="none" w:sz="0" w:space="0" w:color="auto"/>
                                  </w:divBdr>
                                </w:div>
                                <w:div w:id="1126315156">
                                  <w:marLeft w:val="0"/>
                                  <w:marRight w:val="0"/>
                                  <w:marTop w:val="0"/>
                                  <w:marBottom w:val="0"/>
                                  <w:divBdr>
                                    <w:top w:val="none" w:sz="0" w:space="0" w:color="auto"/>
                                    <w:left w:val="none" w:sz="0" w:space="0" w:color="auto"/>
                                    <w:bottom w:val="none" w:sz="0" w:space="0" w:color="auto"/>
                                    <w:right w:val="none" w:sz="0" w:space="0" w:color="auto"/>
                                  </w:divBdr>
                                </w:div>
                                <w:div w:id="487358164">
                                  <w:marLeft w:val="0"/>
                                  <w:marRight w:val="0"/>
                                  <w:marTop w:val="0"/>
                                  <w:marBottom w:val="0"/>
                                  <w:divBdr>
                                    <w:top w:val="none" w:sz="0" w:space="0" w:color="auto"/>
                                    <w:left w:val="none" w:sz="0" w:space="0" w:color="auto"/>
                                    <w:bottom w:val="none" w:sz="0" w:space="0" w:color="auto"/>
                                    <w:right w:val="none" w:sz="0" w:space="0" w:color="auto"/>
                                  </w:divBdr>
                                </w:div>
                                <w:div w:id="997197717">
                                  <w:marLeft w:val="0"/>
                                  <w:marRight w:val="0"/>
                                  <w:marTop w:val="0"/>
                                  <w:marBottom w:val="0"/>
                                  <w:divBdr>
                                    <w:top w:val="none" w:sz="0" w:space="0" w:color="auto"/>
                                    <w:left w:val="none" w:sz="0" w:space="0" w:color="auto"/>
                                    <w:bottom w:val="none" w:sz="0" w:space="0" w:color="auto"/>
                                    <w:right w:val="none" w:sz="0" w:space="0" w:color="auto"/>
                                  </w:divBdr>
                                </w:div>
                                <w:div w:id="1930892379">
                                  <w:marLeft w:val="0"/>
                                  <w:marRight w:val="0"/>
                                  <w:marTop w:val="0"/>
                                  <w:marBottom w:val="0"/>
                                  <w:divBdr>
                                    <w:top w:val="none" w:sz="0" w:space="0" w:color="auto"/>
                                    <w:left w:val="none" w:sz="0" w:space="0" w:color="auto"/>
                                    <w:bottom w:val="none" w:sz="0" w:space="0" w:color="auto"/>
                                    <w:right w:val="none" w:sz="0" w:space="0" w:color="auto"/>
                                  </w:divBdr>
                                </w:div>
                                <w:div w:id="62535882">
                                  <w:marLeft w:val="0"/>
                                  <w:marRight w:val="0"/>
                                  <w:marTop w:val="0"/>
                                  <w:marBottom w:val="0"/>
                                  <w:divBdr>
                                    <w:top w:val="none" w:sz="0" w:space="0" w:color="auto"/>
                                    <w:left w:val="none" w:sz="0" w:space="0" w:color="auto"/>
                                    <w:bottom w:val="none" w:sz="0" w:space="0" w:color="auto"/>
                                    <w:right w:val="none" w:sz="0" w:space="0" w:color="auto"/>
                                  </w:divBdr>
                                </w:div>
                                <w:div w:id="649867601">
                                  <w:marLeft w:val="0"/>
                                  <w:marRight w:val="0"/>
                                  <w:marTop w:val="0"/>
                                  <w:marBottom w:val="0"/>
                                  <w:divBdr>
                                    <w:top w:val="none" w:sz="0" w:space="0" w:color="auto"/>
                                    <w:left w:val="none" w:sz="0" w:space="0" w:color="auto"/>
                                    <w:bottom w:val="none" w:sz="0" w:space="0" w:color="auto"/>
                                    <w:right w:val="none" w:sz="0" w:space="0" w:color="auto"/>
                                  </w:divBdr>
                                </w:div>
                                <w:div w:id="89159686">
                                  <w:marLeft w:val="0"/>
                                  <w:marRight w:val="0"/>
                                  <w:marTop w:val="0"/>
                                  <w:marBottom w:val="0"/>
                                  <w:divBdr>
                                    <w:top w:val="none" w:sz="0" w:space="0" w:color="auto"/>
                                    <w:left w:val="none" w:sz="0" w:space="0" w:color="auto"/>
                                    <w:bottom w:val="none" w:sz="0" w:space="0" w:color="auto"/>
                                    <w:right w:val="none" w:sz="0" w:space="0" w:color="auto"/>
                                  </w:divBdr>
                                </w:div>
                                <w:div w:id="624501554">
                                  <w:marLeft w:val="0"/>
                                  <w:marRight w:val="0"/>
                                  <w:marTop w:val="0"/>
                                  <w:marBottom w:val="0"/>
                                  <w:divBdr>
                                    <w:top w:val="none" w:sz="0" w:space="0" w:color="auto"/>
                                    <w:left w:val="none" w:sz="0" w:space="0" w:color="auto"/>
                                    <w:bottom w:val="none" w:sz="0" w:space="0" w:color="auto"/>
                                    <w:right w:val="none" w:sz="0" w:space="0" w:color="auto"/>
                                  </w:divBdr>
                                </w:div>
                                <w:div w:id="1183520327">
                                  <w:marLeft w:val="0"/>
                                  <w:marRight w:val="0"/>
                                  <w:marTop w:val="0"/>
                                  <w:marBottom w:val="0"/>
                                  <w:divBdr>
                                    <w:top w:val="none" w:sz="0" w:space="0" w:color="auto"/>
                                    <w:left w:val="none" w:sz="0" w:space="0" w:color="auto"/>
                                    <w:bottom w:val="none" w:sz="0" w:space="0" w:color="auto"/>
                                    <w:right w:val="none" w:sz="0" w:space="0" w:color="auto"/>
                                  </w:divBdr>
                                </w:div>
                                <w:div w:id="538055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065739">
      <w:bodyDiv w:val="1"/>
      <w:marLeft w:val="0"/>
      <w:marRight w:val="0"/>
      <w:marTop w:val="0"/>
      <w:marBottom w:val="0"/>
      <w:divBdr>
        <w:top w:val="none" w:sz="0" w:space="0" w:color="auto"/>
        <w:left w:val="none" w:sz="0" w:space="0" w:color="auto"/>
        <w:bottom w:val="none" w:sz="0" w:space="0" w:color="auto"/>
        <w:right w:val="none" w:sz="0" w:space="0" w:color="auto"/>
      </w:divBdr>
    </w:div>
    <w:div w:id="1394310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91F9E-58FF-47E7-9DA6-BA344963C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1687</TotalTime>
  <Pages>18</Pages>
  <Words>3592</Words>
  <Characters>20480</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LPPD Dinas Komunikasi dan Informatika                                    Provinsi Sumatera Barat</vt:lpstr>
    </vt:vector>
  </TitlesOfParts>
  <Company>Microsoft</Company>
  <LinksUpToDate>false</LinksUpToDate>
  <CharactersWithSpaces>24024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LPPD Dinas Komunikasi dan Informatika                                    Provinsi Sumatera Barat</dc:title>
  <dc:creator>DELL</dc:creator>
  <cp:lastModifiedBy>User</cp:lastModifiedBy>
  <cp:revision>104</cp:revision>
  <cp:lastPrinted>2018-02-21T05:00:00Z</cp:lastPrinted>
  <dcterms:created xsi:type="dcterms:W3CDTF">2017-12-20T04:54:00Z</dcterms:created>
  <dcterms:modified xsi:type="dcterms:W3CDTF">2018-02-21T05:22:00Z</dcterms:modified>
</cp:coreProperties>
</file>